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F2DC2" w:rsidRPr="002D75AA" w:rsidRDefault="006367FF" w:rsidP="002D75AA">
      <w:pPr>
        <w:spacing w:after="0"/>
        <w:jc w:val="center"/>
        <w:rPr>
          <w:rFonts w:ascii="Arial" w:hAnsi="Arial" w:cs="Arial"/>
          <w:b/>
          <w:sz w:val="32"/>
          <w:szCs w:val="32"/>
        </w:rPr>
      </w:pPr>
      <w:r w:rsidRPr="002D75AA">
        <w:rPr>
          <w:rFonts w:ascii="Arial" w:hAnsi="Arial" w:cs="Arial"/>
          <w:b/>
          <w:sz w:val="32"/>
          <w:szCs w:val="32"/>
        </w:rPr>
        <w:t>СОБРАНИЕ ДЕПУТАТОВ</w:t>
      </w:r>
    </w:p>
    <w:p w:rsidR="006367FF" w:rsidRPr="002D75AA" w:rsidRDefault="006367FF" w:rsidP="002D75AA">
      <w:pPr>
        <w:spacing w:after="0"/>
        <w:jc w:val="center"/>
        <w:rPr>
          <w:rFonts w:ascii="Arial" w:hAnsi="Arial" w:cs="Arial"/>
          <w:b/>
          <w:sz w:val="32"/>
          <w:szCs w:val="32"/>
        </w:rPr>
      </w:pPr>
      <w:r w:rsidRPr="002D75AA">
        <w:rPr>
          <w:rFonts w:ascii="Arial" w:hAnsi="Arial" w:cs="Arial"/>
          <w:b/>
          <w:sz w:val="32"/>
          <w:szCs w:val="32"/>
        </w:rPr>
        <w:t>НОВОПОСЕЛЕНОВСКОГО  СЕЛЬСОВЕТА</w:t>
      </w:r>
    </w:p>
    <w:p w:rsidR="006367FF" w:rsidRPr="002D75AA" w:rsidRDefault="006367FF" w:rsidP="002D75AA">
      <w:pPr>
        <w:spacing w:after="0"/>
        <w:jc w:val="center"/>
        <w:rPr>
          <w:rFonts w:ascii="Arial" w:hAnsi="Arial" w:cs="Arial"/>
          <w:b/>
          <w:sz w:val="32"/>
          <w:szCs w:val="32"/>
        </w:rPr>
      </w:pPr>
      <w:r w:rsidRPr="002D75AA">
        <w:rPr>
          <w:rFonts w:ascii="Arial" w:hAnsi="Arial" w:cs="Arial"/>
          <w:b/>
          <w:sz w:val="32"/>
          <w:szCs w:val="32"/>
        </w:rPr>
        <w:t>КУРСКОГО  РАЙОНА  КУРСКОЙ  ОБЛАСТИ</w:t>
      </w:r>
    </w:p>
    <w:p w:rsidR="006367FF" w:rsidRPr="002D75AA" w:rsidRDefault="006367FF" w:rsidP="002D75AA">
      <w:pPr>
        <w:spacing w:after="0"/>
        <w:jc w:val="center"/>
        <w:rPr>
          <w:rFonts w:ascii="Arial" w:hAnsi="Arial" w:cs="Arial"/>
          <w:b/>
          <w:sz w:val="32"/>
          <w:szCs w:val="32"/>
        </w:rPr>
      </w:pPr>
      <w:r w:rsidRPr="002D75AA">
        <w:rPr>
          <w:rFonts w:ascii="Arial" w:hAnsi="Arial" w:cs="Arial"/>
          <w:b/>
          <w:sz w:val="32"/>
          <w:szCs w:val="32"/>
        </w:rPr>
        <w:t>РЕШЕНИЕ</w:t>
      </w:r>
    </w:p>
    <w:p w:rsidR="006367FF" w:rsidRDefault="00757C8F" w:rsidP="002D75AA">
      <w:pPr>
        <w:spacing w:after="0"/>
        <w:jc w:val="center"/>
        <w:rPr>
          <w:rFonts w:ascii="Arial" w:hAnsi="Arial" w:cs="Arial"/>
          <w:b/>
          <w:sz w:val="32"/>
          <w:szCs w:val="32"/>
        </w:rPr>
      </w:pPr>
      <w:r>
        <w:rPr>
          <w:rFonts w:ascii="Arial" w:hAnsi="Arial" w:cs="Arial"/>
          <w:b/>
          <w:sz w:val="32"/>
          <w:szCs w:val="32"/>
        </w:rPr>
        <w:t>о</w:t>
      </w:r>
      <w:r w:rsidR="006367FF" w:rsidRPr="002D75AA">
        <w:rPr>
          <w:rFonts w:ascii="Arial" w:hAnsi="Arial" w:cs="Arial"/>
          <w:b/>
          <w:sz w:val="32"/>
          <w:szCs w:val="32"/>
        </w:rPr>
        <w:t>т 31 августа 2018 г. №51-6-23</w:t>
      </w:r>
    </w:p>
    <w:p w:rsidR="002D75AA" w:rsidRPr="002D75AA" w:rsidRDefault="002D75AA" w:rsidP="002D75AA">
      <w:pPr>
        <w:spacing w:after="0"/>
        <w:jc w:val="center"/>
        <w:rPr>
          <w:rFonts w:ascii="Arial" w:hAnsi="Arial" w:cs="Arial"/>
          <w:b/>
          <w:sz w:val="32"/>
          <w:szCs w:val="32"/>
        </w:rPr>
      </w:pPr>
    </w:p>
    <w:p w:rsidR="006367FF" w:rsidRPr="002D75AA" w:rsidRDefault="006367FF" w:rsidP="002D75AA">
      <w:pPr>
        <w:spacing w:after="0"/>
        <w:jc w:val="center"/>
        <w:rPr>
          <w:rFonts w:ascii="Arial" w:hAnsi="Arial" w:cs="Arial"/>
          <w:b/>
          <w:sz w:val="32"/>
          <w:szCs w:val="32"/>
        </w:rPr>
      </w:pPr>
      <w:r w:rsidRPr="002D75AA">
        <w:rPr>
          <w:rFonts w:ascii="Arial" w:hAnsi="Arial" w:cs="Arial"/>
          <w:b/>
          <w:sz w:val="32"/>
          <w:szCs w:val="32"/>
        </w:rPr>
        <w:t>Об утверждении  внесения изменений в Правила землепользования и застройки муниципального образования «Новопоселеновский сельсовет» Курского района Курской области</w:t>
      </w:r>
    </w:p>
    <w:p w:rsidR="006367FF" w:rsidRPr="002D75AA" w:rsidRDefault="006367FF" w:rsidP="006367FF">
      <w:pPr>
        <w:jc w:val="center"/>
        <w:rPr>
          <w:rFonts w:ascii="Arial" w:hAnsi="Arial" w:cs="Arial"/>
          <w:b/>
          <w:sz w:val="24"/>
          <w:szCs w:val="24"/>
        </w:rPr>
      </w:pPr>
    </w:p>
    <w:p w:rsidR="006367FF" w:rsidRPr="002D75AA" w:rsidRDefault="006367FF" w:rsidP="006367FF">
      <w:pPr>
        <w:spacing w:line="276" w:lineRule="auto"/>
        <w:ind w:firstLine="851"/>
        <w:jc w:val="both"/>
        <w:rPr>
          <w:rFonts w:ascii="Arial" w:hAnsi="Arial" w:cs="Arial"/>
          <w:sz w:val="24"/>
          <w:szCs w:val="24"/>
        </w:rPr>
      </w:pPr>
      <w:r w:rsidRPr="002D75AA">
        <w:rPr>
          <w:rFonts w:ascii="Arial" w:hAnsi="Arial" w:cs="Arial"/>
          <w:sz w:val="24"/>
          <w:szCs w:val="24"/>
        </w:rPr>
        <w:t>В соответствии с Протестом прокуратуры Курского района от 23.01.2018 г. №90-2018 на отдельные положения Правил землепользования и застройки муниципального образования «Новопоселеновский сельсовет» Курского района Курской области, утвержденных решением Собрания депутатов Новопоселеновского сельсовета Курского района Курской области от 03.09.2015 №12-95-49  и рассмотрев  представленный главой  Новопоселеновского сельсовета Курского района  Курской области проект  внесения изменений  в Правила землепользования и застройки муниципального образования «Новопоселеновский сельсовет» Курского района Курской области , согласно постановления администрации Новопоселеновского сельсовета Курского района Курской области от 25 июня 2018 г. №162  «О назначении публичных слушаний по проекту внесения изменений в Правила землепользования и застройки муниципального образования «Новопоселеновский сельсовет» Курского района Курской области, с учетом  протоколов публичных слушаний и заключения о результатах публичных слушаний по указанному проекту, руководствуясь Градостроительным кодексом Российской Федерации, Федеральным законом №131-ФЗ от 06.10.2003 г. «Об общих принципах организации местного самоуправления в Российской Федерации», Правилами землепользования и застройки части территории(населенных пунктов) муниципального образования «Новопоселеновский сельсовет» Курского района Курской области, утвержденных  решением Собрания депутатов Новопоселеновского сельсовета  Курского района Курской области №129-5-49 от 03.09.2015 г.,</w:t>
      </w:r>
    </w:p>
    <w:p w:rsidR="006367FF" w:rsidRPr="002D75AA" w:rsidRDefault="006367FF" w:rsidP="006367FF">
      <w:pPr>
        <w:spacing w:line="276" w:lineRule="auto"/>
        <w:ind w:firstLine="851"/>
        <w:jc w:val="both"/>
        <w:rPr>
          <w:rFonts w:ascii="Arial" w:hAnsi="Arial" w:cs="Arial"/>
          <w:sz w:val="24"/>
          <w:szCs w:val="24"/>
        </w:rPr>
      </w:pPr>
      <w:r w:rsidRPr="002D75AA">
        <w:rPr>
          <w:rFonts w:ascii="Arial" w:hAnsi="Arial" w:cs="Arial"/>
          <w:sz w:val="24"/>
          <w:szCs w:val="24"/>
        </w:rPr>
        <w:t xml:space="preserve">Собрание депутатов Новопоселеновского сельсовета Курского района Курской области </w:t>
      </w:r>
    </w:p>
    <w:p w:rsidR="006367FF" w:rsidRPr="002D75AA" w:rsidRDefault="006367FF" w:rsidP="006367FF">
      <w:pPr>
        <w:spacing w:line="276" w:lineRule="auto"/>
        <w:ind w:firstLine="851"/>
        <w:jc w:val="center"/>
        <w:rPr>
          <w:rFonts w:ascii="Arial" w:hAnsi="Arial" w:cs="Arial"/>
          <w:b/>
          <w:sz w:val="24"/>
          <w:szCs w:val="24"/>
        </w:rPr>
      </w:pPr>
      <w:r w:rsidRPr="002D75AA">
        <w:rPr>
          <w:rFonts w:ascii="Arial" w:hAnsi="Arial" w:cs="Arial"/>
          <w:b/>
          <w:sz w:val="24"/>
          <w:szCs w:val="24"/>
        </w:rPr>
        <w:t>РЕШИЛО:</w:t>
      </w:r>
    </w:p>
    <w:p w:rsidR="006367FF" w:rsidRPr="002D75AA" w:rsidRDefault="006367FF" w:rsidP="006367FF">
      <w:pPr>
        <w:spacing w:line="276" w:lineRule="auto"/>
        <w:jc w:val="both"/>
        <w:rPr>
          <w:rFonts w:ascii="Arial" w:hAnsi="Arial" w:cs="Arial"/>
          <w:sz w:val="24"/>
          <w:szCs w:val="24"/>
        </w:rPr>
      </w:pPr>
      <w:r w:rsidRPr="002D75AA">
        <w:rPr>
          <w:rFonts w:ascii="Arial" w:hAnsi="Arial" w:cs="Arial"/>
          <w:sz w:val="24"/>
          <w:szCs w:val="24"/>
        </w:rPr>
        <w:t xml:space="preserve">1.Утвердить   внесенные изменения  в Правила землепользования и застройки </w:t>
      </w:r>
      <w:r w:rsidR="002D75AA" w:rsidRPr="002D75AA">
        <w:rPr>
          <w:rFonts w:ascii="Arial" w:hAnsi="Arial" w:cs="Arial"/>
          <w:sz w:val="24"/>
          <w:szCs w:val="24"/>
        </w:rPr>
        <w:t>применительно к территории Новопоселеновского сельсовета</w:t>
      </w:r>
      <w:r w:rsidRPr="002D75AA">
        <w:rPr>
          <w:rFonts w:ascii="Arial" w:hAnsi="Arial" w:cs="Arial"/>
          <w:sz w:val="24"/>
          <w:szCs w:val="24"/>
        </w:rPr>
        <w:t xml:space="preserve"> Курского района Курской области с учетом  результатов  публичных слушаний,</w:t>
      </w:r>
      <w:r w:rsidR="002D75AA" w:rsidRPr="002D75AA">
        <w:rPr>
          <w:rFonts w:ascii="Arial" w:hAnsi="Arial" w:cs="Arial"/>
          <w:sz w:val="24"/>
          <w:szCs w:val="24"/>
        </w:rPr>
        <w:t xml:space="preserve"> </w:t>
      </w:r>
      <w:r w:rsidRPr="002D75AA">
        <w:rPr>
          <w:rFonts w:ascii="Arial" w:hAnsi="Arial" w:cs="Arial"/>
          <w:sz w:val="24"/>
          <w:szCs w:val="24"/>
        </w:rPr>
        <w:t>включающих в себя  графические и текстовые материалы согласно приложения.</w:t>
      </w:r>
    </w:p>
    <w:p w:rsidR="006367FF" w:rsidRPr="002D75AA" w:rsidRDefault="006367FF" w:rsidP="006367FF">
      <w:pPr>
        <w:spacing w:line="276" w:lineRule="auto"/>
        <w:jc w:val="both"/>
        <w:rPr>
          <w:rFonts w:ascii="Arial" w:hAnsi="Arial" w:cs="Arial"/>
          <w:sz w:val="24"/>
          <w:szCs w:val="24"/>
        </w:rPr>
      </w:pPr>
      <w:r w:rsidRPr="002D75AA">
        <w:rPr>
          <w:rFonts w:ascii="Arial" w:hAnsi="Arial" w:cs="Arial"/>
          <w:sz w:val="24"/>
          <w:szCs w:val="24"/>
        </w:rPr>
        <w:lastRenderedPageBreak/>
        <w:t xml:space="preserve">2.Настоящее решение опубликовать  в газете «Сельская новь» и разместить  на официальном сайте  </w:t>
      </w:r>
      <w:r w:rsidRPr="002D75AA">
        <w:rPr>
          <w:rFonts w:ascii="Arial" w:hAnsi="Arial" w:cs="Arial"/>
          <w:sz w:val="24"/>
          <w:szCs w:val="24"/>
          <w:lang w:val="en-US"/>
        </w:rPr>
        <w:t>htt</w:t>
      </w:r>
      <w:r w:rsidR="002D75AA">
        <w:rPr>
          <w:rFonts w:ascii="Arial" w:hAnsi="Arial" w:cs="Arial"/>
          <w:sz w:val="24"/>
          <w:szCs w:val="24"/>
          <w:lang w:val="en-US"/>
        </w:rPr>
        <w:t>p</w:t>
      </w:r>
      <w:r w:rsidRPr="002D75AA">
        <w:rPr>
          <w:rFonts w:ascii="Arial" w:hAnsi="Arial" w:cs="Arial"/>
          <w:sz w:val="24"/>
          <w:szCs w:val="24"/>
        </w:rPr>
        <w:t>://</w:t>
      </w:r>
      <w:r w:rsidRPr="002D75AA">
        <w:rPr>
          <w:rFonts w:ascii="Arial" w:hAnsi="Arial" w:cs="Arial"/>
          <w:sz w:val="24"/>
          <w:szCs w:val="24"/>
          <w:lang w:val="en-US"/>
        </w:rPr>
        <w:t>novoposel</w:t>
      </w:r>
      <w:r w:rsidRPr="002D75AA">
        <w:rPr>
          <w:rFonts w:ascii="Arial" w:hAnsi="Arial" w:cs="Arial"/>
          <w:sz w:val="24"/>
          <w:szCs w:val="24"/>
        </w:rPr>
        <w:t>.</w:t>
      </w:r>
      <w:r w:rsidRPr="002D75AA">
        <w:rPr>
          <w:rFonts w:ascii="Arial" w:hAnsi="Arial" w:cs="Arial"/>
          <w:sz w:val="24"/>
          <w:szCs w:val="24"/>
          <w:lang w:val="en-US"/>
        </w:rPr>
        <w:t>rkursk</w:t>
      </w:r>
      <w:r w:rsidRPr="002D75AA">
        <w:rPr>
          <w:rFonts w:ascii="Arial" w:hAnsi="Arial" w:cs="Arial"/>
          <w:sz w:val="24"/>
          <w:szCs w:val="24"/>
        </w:rPr>
        <w:t>.</w:t>
      </w:r>
      <w:r w:rsidRPr="002D75AA">
        <w:rPr>
          <w:rFonts w:ascii="Arial" w:hAnsi="Arial" w:cs="Arial"/>
          <w:sz w:val="24"/>
          <w:szCs w:val="24"/>
          <w:lang w:val="en-US"/>
        </w:rPr>
        <w:t>ru</w:t>
      </w:r>
      <w:r w:rsidRPr="002D75AA">
        <w:rPr>
          <w:rFonts w:ascii="Arial" w:hAnsi="Arial" w:cs="Arial"/>
          <w:sz w:val="24"/>
          <w:szCs w:val="24"/>
        </w:rPr>
        <w:t xml:space="preserve"> </w:t>
      </w:r>
      <w:r w:rsidR="002D75AA" w:rsidRPr="002D75AA">
        <w:rPr>
          <w:rFonts w:ascii="Arial" w:hAnsi="Arial" w:cs="Arial"/>
          <w:sz w:val="24"/>
          <w:szCs w:val="24"/>
        </w:rPr>
        <w:t>в сети И</w:t>
      </w:r>
      <w:r w:rsidRPr="002D75AA">
        <w:rPr>
          <w:rFonts w:ascii="Arial" w:hAnsi="Arial" w:cs="Arial"/>
          <w:sz w:val="24"/>
          <w:szCs w:val="24"/>
        </w:rPr>
        <w:t>нтернет.</w:t>
      </w:r>
    </w:p>
    <w:p w:rsidR="006367FF" w:rsidRPr="002D75AA" w:rsidRDefault="006367FF" w:rsidP="006367FF">
      <w:pPr>
        <w:spacing w:line="276" w:lineRule="auto"/>
        <w:jc w:val="both"/>
        <w:rPr>
          <w:rFonts w:ascii="Arial" w:hAnsi="Arial" w:cs="Arial"/>
          <w:sz w:val="24"/>
          <w:szCs w:val="24"/>
        </w:rPr>
      </w:pPr>
      <w:r w:rsidRPr="002D75AA">
        <w:rPr>
          <w:rFonts w:ascii="Arial" w:hAnsi="Arial" w:cs="Arial"/>
          <w:sz w:val="24"/>
          <w:szCs w:val="24"/>
        </w:rPr>
        <w:t xml:space="preserve">3.Настоящее решение вступает в силу после его официального опубликования. </w:t>
      </w:r>
    </w:p>
    <w:p w:rsidR="006367FF" w:rsidRPr="002D75AA" w:rsidRDefault="006367FF" w:rsidP="002D75AA">
      <w:pPr>
        <w:spacing w:after="0" w:line="276" w:lineRule="auto"/>
        <w:ind w:firstLine="851"/>
        <w:jc w:val="both"/>
        <w:rPr>
          <w:rFonts w:ascii="Arial" w:hAnsi="Arial" w:cs="Arial"/>
          <w:sz w:val="24"/>
          <w:szCs w:val="24"/>
        </w:rPr>
      </w:pPr>
    </w:p>
    <w:p w:rsidR="006367FF" w:rsidRPr="002D75AA" w:rsidRDefault="006367FF" w:rsidP="002D75AA">
      <w:pPr>
        <w:spacing w:after="0" w:line="276" w:lineRule="auto"/>
        <w:jc w:val="both"/>
        <w:rPr>
          <w:rFonts w:ascii="Arial" w:hAnsi="Arial" w:cs="Arial"/>
          <w:sz w:val="24"/>
          <w:szCs w:val="24"/>
        </w:rPr>
      </w:pPr>
      <w:r w:rsidRPr="002D75AA">
        <w:rPr>
          <w:rFonts w:ascii="Arial" w:hAnsi="Arial" w:cs="Arial"/>
          <w:sz w:val="24"/>
          <w:szCs w:val="24"/>
        </w:rPr>
        <w:t>Председатель Собрания депутатов</w:t>
      </w:r>
    </w:p>
    <w:p w:rsidR="006367FF" w:rsidRPr="002D75AA" w:rsidRDefault="006367FF" w:rsidP="002D75AA">
      <w:pPr>
        <w:spacing w:after="0" w:line="276" w:lineRule="auto"/>
        <w:jc w:val="both"/>
        <w:rPr>
          <w:rFonts w:ascii="Arial" w:hAnsi="Arial" w:cs="Arial"/>
          <w:sz w:val="24"/>
          <w:szCs w:val="24"/>
        </w:rPr>
      </w:pPr>
      <w:r w:rsidRPr="002D75AA">
        <w:rPr>
          <w:rFonts w:ascii="Arial" w:hAnsi="Arial" w:cs="Arial"/>
          <w:sz w:val="24"/>
          <w:szCs w:val="24"/>
        </w:rPr>
        <w:t xml:space="preserve">Новопоселеновского сельсовета </w:t>
      </w:r>
    </w:p>
    <w:p w:rsidR="006367FF" w:rsidRPr="002D75AA" w:rsidRDefault="006367FF" w:rsidP="002D75AA">
      <w:pPr>
        <w:spacing w:after="0" w:line="276" w:lineRule="auto"/>
        <w:jc w:val="both"/>
        <w:rPr>
          <w:rFonts w:ascii="Arial" w:hAnsi="Arial" w:cs="Arial"/>
          <w:sz w:val="24"/>
          <w:szCs w:val="24"/>
        </w:rPr>
      </w:pPr>
      <w:r w:rsidRPr="002D75AA">
        <w:rPr>
          <w:rFonts w:ascii="Arial" w:hAnsi="Arial" w:cs="Arial"/>
          <w:sz w:val="24"/>
          <w:szCs w:val="24"/>
        </w:rPr>
        <w:t>Курского района                                                                        С.Л. Домогаров</w:t>
      </w:r>
    </w:p>
    <w:p w:rsidR="002D75AA" w:rsidRPr="002D75AA" w:rsidRDefault="002D75AA" w:rsidP="002D75AA">
      <w:pPr>
        <w:spacing w:after="0" w:line="276" w:lineRule="auto"/>
        <w:jc w:val="both"/>
        <w:rPr>
          <w:rFonts w:ascii="Arial" w:hAnsi="Arial" w:cs="Arial"/>
          <w:sz w:val="24"/>
          <w:szCs w:val="24"/>
        </w:rPr>
      </w:pPr>
    </w:p>
    <w:p w:rsidR="006367FF" w:rsidRPr="002D75AA" w:rsidRDefault="006367FF" w:rsidP="002D75AA">
      <w:pPr>
        <w:tabs>
          <w:tab w:val="left" w:pos="709"/>
        </w:tabs>
        <w:spacing w:after="0" w:line="276" w:lineRule="auto"/>
        <w:rPr>
          <w:rFonts w:ascii="Arial" w:hAnsi="Arial" w:cs="Arial"/>
          <w:sz w:val="24"/>
          <w:szCs w:val="24"/>
        </w:rPr>
      </w:pPr>
      <w:r w:rsidRPr="002D75AA">
        <w:rPr>
          <w:rFonts w:ascii="Arial" w:hAnsi="Arial" w:cs="Arial"/>
          <w:sz w:val="24"/>
          <w:szCs w:val="24"/>
        </w:rPr>
        <w:t>Глава Новопоселеновского сельсовета</w:t>
      </w:r>
      <w:r w:rsidRPr="002D75AA">
        <w:rPr>
          <w:rFonts w:ascii="Arial" w:hAnsi="Arial" w:cs="Arial"/>
          <w:sz w:val="24"/>
          <w:szCs w:val="24"/>
        </w:rPr>
        <w:tab/>
      </w:r>
    </w:p>
    <w:p w:rsidR="006367FF" w:rsidRPr="002D75AA" w:rsidRDefault="006367FF" w:rsidP="002D75AA">
      <w:pPr>
        <w:tabs>
          <w:tab w:val="left" w:pos="709"/>
        </w:tabs>
        <w:spacing w:after="0" w:line="276" w:lineRule="auto"/>
        <w:rPr>
          <w:rFonts w:ascii="Arial" w:hAnsi="Arial" w:cs="Arial"/>
          <w:sz w:val="24"/>
          <w:szCs w:val="24"/>
        </w:rPr>
      </w:pPr>
      <w:r w:rsidRPr="002D75AA">
        <w:rPr>
          <w:rFonts w:ascii="Arial" w:hAnsi="Arial" w:cs="Arial"/>
          <w:sz w:val="24"/>
          <w:szCs w:val="24"/>
        </w:rPr>
        <w:t xml:space="preserve">Курского района                                                                          И.Г. Бирюков </w:t>
      </w:r>
    </w:p>
    <w:p w:rsidR="006367FF" w:rsidRDefault="006367FF"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Default="006D7697" w:rsidP="002D75AA">
      <w:pPr>
        <w:spacing w:after="0"/>
        <w:rPr>
          <w:rFonts w:ascii="Arial" w:hAnsi="Arial" w:cs="Arial"/>
          <w:sz w:val="24"/>
          <w:szCs w:val="24"/>
        </w:rPr>
      </w:pPr>
    </w:p>
    <w:p w:rsidR="006D7697" w:rsidRPr="00407E99" w:rsidRDefault="006D7697" w:rsidP="006D7697">
      <w:pPr>
        <w:widowControl w:val="0"/>
        <w:spacing w:line="240" w:lineRule="auto"/>
        <w:jc w:val="center"/>
        <w:rPr>
          <w:rFonts w:ascii="Times New Roman" w:hAnsi="Times New Roman"/>
          <w:b/>
          <w:sz w:val="36"/>
          <w:szCs w:val="36"/>
        </w:rPr>
      </w:pPr>
      <w:r w:rsidRPr="00407E99">
        <w:rPr>
          <w:rFonts w:ascii="Times New Roman" w:hAnsi="Times New Roman"/>
          <w:b/>
          <w:sz w:val="23"/>
          <w:szCs w:val="23"/>
        </w:rPr>
        <w:lastRenderedPageBreak/>
        <w:t>ИНДИВИДУАЛЬНЫЙ ПРЕДПРИНИМАТЕЛЬ</w:t>
      </w:r>
    </w:p>
    <w:p w:rsidR="006D7697" w:rsidRPr="00407E99" w:rsidRDefault="006D7697" w:rsidP="006D7697">
      <w:pPr>
        <w:widowControl w:val="0"/>
        <w:spacing w:line="240" w:lineRule="auto"/>
        <w:jc w:val="center"/>
        <w:rPr>
          <w:rFonts w:ascii="Times New Roman" w:hAnsi="Times New Roman"/>
          <w:b/>
          <w:sz w:val="36"/>
          <w:szCs w:val="36"/>
        </w:rPr>
      </w:pPr>
      <w:r w:rsidRPr="00407E99">
        <w:rPr>
          <w:rFonts w:ascii="Times New Roman" w:hAnsi="Times New Roman"/>
          <w:b/>
          <w:sz w:val="36"/>
          <w:szCs w:val="36"/>
        </w:rPr>
        <w:t>ВОРОБЬЁВ АНДРЕЙ АЛЕКСЕЕВИЧ</w:t>
      </w:r>
    </w:p>
    <w:p w:rsidR="006D7697" w:rsidRPr="00407E99" w:rsidRDefault="000279EF" w:rsidP="006D7697">
      <w:pPr>
        <w:widowControl w:val="0"/>
        <w:spacing w:line="240" w:lineRule="auto"/>
        <w:ind w:left="-240"/>
        <w:jc w:val="center"/>
        <w:rPr>
          <w:rFonts w:ascii="Times New Roman" w:hAnsi="Times New Roman"/>
          <w:b/>
          <w:sz w:val="16"/>
          <w:szCs w:val="16"/>
        </w:rPr>
      </w:pPr>
      <w:r>
        <w:rPr>
          <w:rFonts w:ascii="Times New Roman" w:hAnsi="Times New Roman"/>
          <w:b/>
          <w:noProof/>
          <w:sz w:val="16"/>
          <w:szCs w:val="16"/>
        </w:rPr>
        <w:pict>
          <v:shapetype id="_x0000_t32" coordsize="21600,21600" o:spt="32" o:oned="t" path="m,l21600,21600e" filled="f">
            <v:path arrowok="t" fillok="f" o:connecttype="none"/>
            <o:lock v:ext="edit" shapetype="t"/>
          </v:shapetype>
          <v:shape id="_x0000_s1027" type="#_x0000_t32" style="position:absolute;left:0;text-align:left;margin-left:18.35pt;margin-top:5pt;width:425.9pt;height:0;z-index:251661312" o:connectortype="straight" strokeweight="1pt"/>
        </w:pict>
      </w:r>
      <w:r>
        <w:rPr>
          <w:rFonts w:ascii="Times New Roman" w:hAnsi="Times New Roman"/>
          <w:b/>
          <w:noProof/>
          <w:sz w:val="16"/>
          <w:szCs w:val="16"/>
        </w:rPr>
        <w:pict>
          <v:shape id="_x0000_s1026" type="#_x0000_t32" style="position:absolute;left:0;text-align:left;margin-left:18.25pt;margin-top:1.4pt;width:425.9pt;height:0;z-index:251660288" o:connectortype="straight" strokecolor="#c00000" strokeweight="3pt"/>
        </w:pict>
      </w:r>
    </w:p>
    <w:p w:rsidR="006D7697" w:rsidRPr="00407E99" w:rsidRDefault="006D7697" w:rsidP="006D7697">
      <w:pPr>
        <w:widowControl w:val="0"/>
        <w:spacing w:line="240" w:lineRule="auto"/>
        <w:contextualSpacing/>
        <w:jc w:val="center"/>
        <w:rPr>
          <w:rFonts w:ascii="Times New Roman" w:hAnsi="Times New Roman"/>
        </w:rPr>
      </w:pPr>
      <w:r w:rsidRPr="00407E99">
        <w:rPr>
          <w:rFonts w:ascii="Times New Roman" w:hAnsi="Times New Roman"/>
          <w:bCs/>
        </w:rPr>
        <w:t>305019 Курск, ул. Нижняя Раздельная, д. 41 тел.</w:t>
      </w:r>
      <w:r w:rsidRPr="00407E99">
        <w:rPr>
          <w:rFonts w:ascii="Times New Roman" w:hAnsi="Times New Roman"/>
        </w:rPr>
        <w:t xml:space="preserve"> </w:t>
      </w:r>
      <w:r>
        <w:rPr>
          <w:rFonts w:ascii="Times New Roman" w:hAnsi="Times New Roman"/>
        </w:rPr>
        <w:t xml:space="preserve">8 </w:t>
      </w:r>
      <w:r w:rsidRPr="00407E99">
        <w:rPr>
          <w:rFonts w:ascii="Times New Roman" w:hAnsi="Times New Roman"/>
        </w:rPr>
        <w:t>(</w:t>
      </w:r>
      <w:r>
        <w:rPr>
          <w:rFonts w:ascii="Times New Roman" w:hAnsi="Times New Roman"/>
        </w:rPr>
        <w:t>920</w:t>
      </w:r>
      <w:r w:rsidRPr="00407E99">
        <w:rPr>
          <w:rFonts w:ascii="Times New Roman" w:hAnsi="Times New Roman"/>
        </w:rPr>
        <w:t xml:space="preserve">) </w:t>
      </w:r>
      <w:r>
        <w:rPr>
          <w:rFonts w:ascii="Times New Roman" w:hAnsi="Times New Roman"/>
        </w:rPr>
        <w:t>267</w:t>
      </w:r>
      <w:r w:rsidRPr="00407E99">
        <w:rPr>
          <w:rFonts w:ascii="Times New Roman" w:hAnsi="Times New Roman"/>
        </w:rPr>
        <w:t>-3</w:t>
      </w:r>
      <w:r>
        <w:rPr>
          <w:rFonts w:ascii="Times New Roman" w:hAnsi="Times New Roman"/>
        </w:rPr>
        <w:t>7</w:t>
      </w:r>
      <w:r w:rsidRPr="00407E99">
        <w:rPr>
          <w:rFonts w:ascii="Times New Roman" w:hAnsi="Times New Roman"/>
        </w:rPr>
        <w:t>-</w:t>
      </w:r>
      <w:r>
        <w:rPr>
          <w:rFonts w:ascii="Times New Roman" w:hAnsi="Times New Roman"/>
        </w:rPr>
        <w:t>86</w:t>
      </w:r>
    </w:p>
    <w:p w:rsidR="006D7697" w:rsidRDefault="006D7697" w:rsidP="006D7697">
      <w:pPr>
        <w:widowControl w:val="0"/>
        <w:contextualSpacing/>
        <w:jc w:val="center"/>
        <w:rPr>
          <w:rFonts w:ascii="Times New Roman" w:hAnsi="Times New Roman"/>
          <w:sz w:val="23"/>
          <w:szCs w:val="23"/>
        </w:rPr>
      </w:pPr>
      <w:r w:rsidRPr="00407E99">
        <w:rPr>
          <w:rFonts w:ascii="Times New Roman" w:hAnsi="Times New Roman"/>
          <w:lang w:val="en-US"/>
        </w:rPr>
        <w:t>E</w:t>
      </w:r>
      <w:r w:rsidRPr="006D7697">
        <w:rPr>
          <w:rFonts w:ascii="Times New Roman" w:hAnsi="Times New Roman"/>
        </w:rPr>
        <w:t>-</w:t>
      </w:r>
      <w:r w:rsidRPr="00407E99">
        <w:rPr>
          <w:rFonts w:ascii="Times New Roman" w:hAnsi="Times New Roman"/>
          <w:lang w:val="en-US"/>
        </w:rPr>
        <w:t>mail</w:t>
      </w:r>
      <w:r w:rsidRPr="006D7697">
        <w:rPr>
          <w:rFonts w:ascii="Times New Roman" w:hAnsi="Times New Roman"/>
        </w:rPr>
        <w:t xml:space="preserve">: </w:t>
      </w:r>
      <w:hyperlink r:id="rId7" w:history="1">
        <w:r w:rsidRPr="00407E99">
          <w:rPr>
            <w:rStyle w:val="ac"/>
            <w:rFonts w:ascii="Times New Roman" w:hAnsi="Times New Roman"/>
            <w:sz w:val="23"/>
            <w:szCs w:val="23"/>
            <w:lang w:val="en-US"/>
          </w:rPr>
          <w:t>andr</w:t>
        </w:r>
        <w:r w:rsidRPr="006D7697">
          <w:rPr>
            <w:rStyle w:val="ac"/>
            <w:rFonts w:ascii="Times New Roman" w:hAnsi="Times New Roman"/>
            <w:sz w:val="23"/>
            <w:szCs w:val="23"/>
          </w:rPr>
          <w:t>.</w:t>
        </w:r>
        <w:r w:rsidRPr="00407E99">
          <w:rPr>
            <w:rStyle w:val="ac"/>
            <w:rFonts w:ascii="Times New Roman" w:hAnsi="Times New Roman"/>
            <w:sz w:val="23"/>
            <w:szCs w:val="23"/>
            <w:lang w:val="en-US"/>
          </w:rPr>
          <w:t>vorobyev</w:t>
        </w:r>
        <w:r w:rsidRPr="006D7697">
          <w:rPr>
            <w:rStyle w:val="ac"/>
            <w:rFonts w:ascii="Times New Roman" w:hAnsi="Times New Roman"/>
            <w:sz w:val="23"/>
            <w:szCs w:val="23"/>
          </w:rPr>
          <w:t>@</w:t>
        </w:r>
        <w:r w:rsidRPr="00407E99">
          <w:rPr>
            <w:rStyle w:val="ac"/>
            <w:rFonts w:ascii="Times New Roman" w:hAnsi="Times New Roman"/>
            <w:sz w:val="23"/>
            <w:szCs w:val="23"/>
            <w:lang w:val="en-US"/>
          </w:rPr>
          <w:t>gmail</w:t>
        </w:r>
        <w:r w:rsidRPr="006D7697">
          <w:rPr>
            <w:rStyle w:val="ac"/>
            <w:rFonts w:ascii="Times New Roman" w:hAnsi="Times New Roman"/>
            <w:sz w:val="23"/>
            <w:szCs w:val="23"/>
          </w:rPr>
          <w:t>.</w:t>
        </w:r>
        <w:r w:rsidRPr="00407E99">
          <w:rPr>
            <w:rStyle w:val="ac"/>
            <w:rFonts w:ascii="Times New Roman" w:hAnsi="Times New Roman"/>
            <w:sz w:val="23"/>
            <w:szCs w:val="23"/>
            <w:lang w:val="en-US"/>
          </w:rPr>
          <w:t>com</w:t>
        </w:r>
      </w:hyperlink>
    </w:p>
    <w:p w:rsidR="006D7697" w:rsidRPr="006D7697" w:rsidRDefault="006D7697" w:rsidP="006D7697">
      <w:pPr>
        <w:widowControl w:val="0"/>
        <w:contextualSpacing/>
        <w:jc w:val="center"/>
        <w:rPr>
          <w:rFonts w:ascii="Times New Roman" w:hAnsi="Times New Roman"/>
          <w:bCs/>
          <w:shadow/>
        </w:rPr>
      </w:pPr>
    </w:p>
    <w:tbl>
      <w:tblPr>
        <w:tblW w:w="0" w:type="auto"/>
        <w:tblInd w:w="4503" w:type="dxa"/>
        <w:tblLook w:val="01E0" w:firstRow="1" w:lastRow="1" w:firstColumn="1" w:lastColumn="1" w:noHBand="0" w:noVBand="0"/>
      </w:tblPr>
      <w:tblGrid>
        <w:gridCol w:w="4841"/>
      </w:tblGrid>
      <w:tr w:rsidR="006D7697" w:rsidRPr="007160D9" w:rsidTr="00063883">
        <w:tc>
          <w:tcPr>
            <w:tcW w:w="5067" w:type="dxa"/>
            <w:shd w:val="clear" w:color="auto" w:fill="auto"/>
          </w:tcPr>
          <w:p w:rsidR="006D7697" w:rsidRPr="006D7697" w:rsidRDefault="006D7697" w:rsidP="006D7697">
            <w:pPr>
              <w:suppressAutoHyphens/>
              <w:spacing w:line="240" w:lineRule="auto"/>
              <w:rPr>
                <w:rFonts w:ascii="Times New Roman" w:hAnsi="Times New Roman"/>
                <w:b/>
                <w:szCs w:val="20"/>
              </w:rPr>
            </w:pPr>
            <w:r w:rsidRPr="006D7697">
              <w:rPr>
                <w:rFonts w:ascii="Times New Roman" w:hAnsi="Times New Roman"/>
                <w:b/>
                <w:szCs w:val="20"/>
              </w:rPr>
              <w:t>УТВЕРЖДЕНО РЕШЕНИЕМ</w:t>
            </w:r>
          </w:p>
          <w:p w:rsidR="006D7697" w:rsidRPr="006D7697" w:rsidRDefault="006D7697" w:rsidP="006D7697">
            <w:pPr>
              <w:suppressAutoHyphens/>
              <w:spacing w:line="240" w:lineRule="auto"/>
              <w:rPr>
                <w:rFonts w:ascii="Times New Roman" w:hAnsi="Times New Roman"/>
                <w:b/>
                <w:szCs w:val="20"/>
              </w:rPr>
            </w:pPr>
            <w:r w:rsidRPr="006D7697">
              <w:rPr>
                <w:rFonts w:ascii="Times New Roman" w:hAnsi="Times New Roman"/>
                <w:b/>
                <w:szCs w:val="20"/>
              </w:rPr>
              <w:t>СОБРАНИЯ ДЕПУТАТОВ</w:t>
            </w:r>
          </w:p>
          <w:p w:rsidR="006D7697" w:rsidRPr="006D7697" w:rsidRDefault="006D7697" w:rsidP="006D7697">
            <w:pPr>
              <w:suppressAutoHyphens/>
              <w:spacing w:line="240" w:lineRule="auto"/>
              <w:rPr>
                <w:rFonts w:ascii="Times New Roman" w:hAnsi="Times New Roman"/>
                <w:b/>
                <w:szCs w:val="20"/>
              </w:rPr>
            </w:pPr>
            <w:r w:rsidRPr="006D7697">
              <w:rPr>
                <w:rFonts w:ascii="Times New Roman" w:hAnsi="Times New Roman"/>
                <w:b/>
                <w:szCs w:val="20"/>
              </w:rPr>
              <w:t>НОВОПОСЕЛЕНОВСКОГО СЕЛЬСОВЕТА</w:t>
            </w:r>
          </w:p>
          <w:p w:rsidR="006D7697" w:rsidRPr="006D7697" w:rsidRDefault="006D7697" w:rsidP="006D7697">
            <w:pPr>
              <w:suppressAutoHyphens/>
              <w:spacing w:line="240" w:lineRule="auto"/>
              <w:rPr>
                <w:rFonts w:ascii="Times New Roman" w:hAnsi="Times New Roman"/>
                <w:b/>
                <w:szCs w:val="20"/>
              </w:rPr>
            </w:pPr>
            <w:r w:rsidRPr="006D7697">
              <w:rPr>
                <w:rFonts w:ascii="Times New Roman" w:hAnsi="Times New Roman"/>
                <w:b/>
                <w:szCs w:val="20"/>
              </w:rPr>
              <w:t>КУРСКОГО РАЙОНА КУРСКОЙ ОБЛАСТИ</w:t>
            </w:r>
          </w:p>
          <w:p w:rsidR="006D7697" w:rsidRPr="007160D9" w:rsidRDefault="006D7697" w:rsidP="006D7697">
            <w:pPr>
              <w:widowControl w:val="0"/>
              <w:spacing w:line="240" w:lineRule="auto"/>
              <w:rPr>
                <w:rFonts w:ascii="Times New Roman" w:hAnsi="Times New Roman"/>
                <w:sz w:val="20"/>
                <w:szCs w:val="20"/>
                <w:lang w:eastAsia="ru-RU"/>
              </w:rPr>
            </w:pPr>
            <w:r w:rsidRPr="006D7697">
              <w:rPr>
                <w:rFonts w:ascii="Times New Roman" w:hAnsi="Times New Roman"/>
                <w:b/>
                <w:szCs w:val="20"/>
              </w:rPr>
              <w:t>ОТ 31 АВГУСТА 2018 ГОДА № 51-5-23</w:t>
            </w:r>
          </w:p>
        </w:tc>
      </w:tr>
    </w:tbl>
    <w:p w:rsidR="006D7697" w:rsidRPr="00995C1F" w:rsidRDefault="006D7697" w:rsidP="006D7697">
      <w:pPr>
        <w:widowControl w:val="0"/>
        <w:spacing w:line="240" w:lineRule="auto"/>
        <w:ind w:left="-238"/>
        <w:rPr>
          <w:rFonts w:ascii="Times New Roman" w:hAnsi="Times New Roman"/>
          <w:sz w:val="20"/>
          <w:szCs w:val="20"/>
          <w:lang w:eastAsia="ru-RU"/>
        </w:rPr>
      </w:pPr>
    </w:p>
    <w:p w:rsidR="006D7697" w:rsidRPr="00407E99" w:rsidRDefault="006D7697" w:rsidP="006D7697">
      <w:pPr>
        <w:widowControl w:val="0"/>
        <w:spacing w:line="240" w:lineRule="auto"/>
        <w:ind w:left="-238"/>
        <w:jc w:val="center"/>
        <w:rPr>
          <w:rFonts w:ascii="Times New Roman" w:hAnsi="Times New Roman"/>
          <w:sz w:val="20"/>
          <w:szCs w:val="20"/>
          <w:lang w:val="en-US" w:eastAsia="ru-RU"/>
        </w:rPr>
      </w:pPr>
      <w:r>
        <w:rPr>
          <w:rFonts w:eastAsia="Times New Roman"/>
          <w:noProof/>
          <w:sz w:val="20"/>
          <w:szCs w:val="20"/>
          <w:lang w:eastAsia="ru-RU"/>
        </w:rPr>
        <w:drawing>
          <wp:inline distT="0" distB="0" distL="0" distR="0">
            <wp:extent cx="2143125" cy="2314575"/>
            <wp:effectExtent l="19050" t="0" r="9525" b="0"/>
            <wp:docPr id="1" name="Рисунок 1" descr="g_kur_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_kur_r"/>
                    <pic:cNvPicPr>
                      <a:picLocks noChangeAspect="1" noChangeArrowheads="1"/>
                    </pic:cNvPicPr>
                  </pic:nvPicPr>
                  <pic:blipFill>
                    <a:blip r:embed="rId8" cstate="print"/>
                    <a:srcRect/>
                    <a:stretch>
                      <a:fillRect/>
                    </a:stretch>
                  </pic:blipFill>
                  <pic:spPr bwMode="auto">
                    <a:xfrm>
                      <a:off x="0" y="0"/>
                      <a:ext cx="2141949" cy="2313305"/>
                    </a:xfrm>
                    <a:prstGeom prst="rect">
                      <a:avLst/>
                    </a:prstGeom>
                    <a:noFill/>
                    <a:ln w="9525">
                      <a:noFill/>
                      <a:miter lim="800000"/>
                      <a:headEnd/>
                      <a:tailEnd/>
                    </a:ln>
                  </pic:spPr>
                </pic:pic>
              </a:graphicData>
            </a:graphic>
          </wp:inline>
        </w:drawing>
      </w:r>
    </w:p>
    <w:p w:rsidR="006D7697" w:rsidRDefault="006D7697" w:rsidP="006D7697">
      <w:pPr>
        <w:widowControl w:val="0"/>
        <w:spacing w:line="240" w:lineRule="auto"/>
        <w:ind w:left="-238"/>
        <w:rPr>
          <w:rFonts w:ascii="Times New Roman" w:hAnsi="Times New Roman"/>
          <w:b/>
          <w:sz w:val="16"/>
          <w:szCs w:val="16"/>
          <w:lang w:eastAsia="ru-RU"/>
        </w:rPr>
      </w:pPr>
    </w:p>
    <w:p w:rsidR="006D7697" w:rsidRPr="00407E99"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ВНЕСЕНИЕ ИЗМЕНЕНИЙ В</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sidRPr="00053909">
        <w:rPr>
          <w:rFonts w:ascii="Times New Roman" w:eastAsia="Times New Roman" w:hAnsi="Times New Roman"/>
          <w:b/>
          <w:sz w:val="36"/>
          <w:szCs w:val="36"/>
          <w:lang w:eastAsia="ru-RU"/>
        </w:rPr>
        <w:t>ПРАВИЛ</w:t>
      </w:r>
      <w:r>
        <w:rPr>
          <w:rFonts w:ascii="Times New Roman" w:eastAsia="Times New Roman" w:hAnsi="Times New Roman"/>
          <w:b/>
          <w:sz w:val="36"/>
          <w:szCs w:val="36"/>
          <w:lang w:eastAsia="ru-RU"/>
        </w:rPr>
        <w:t>А</w:t>
      </w:r>
      <w:r w:rsidRPr="00053909">
        <w:rPr>
          <w:rFonts w:ascii="Times New Roman" w:eastAsia="Times New Roman" w:hAnsi="Times New Roman"/>
          <w:b/>
          <w:sz w:val="36"/>
          <w:szCs w:val="36"/>
          <w:lang w:eastAsia="ru-RU"/>
        </w:rPr>
        <w:t xml:space="preserve"> ЗЕМЛЕПОЛЬЗОВАНИЯ И ЗАСТРОЙКИ</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МУНИЦИПАЛЬНОГО ОБРАЗОВАНИЯ</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«НОВОПОСЕЛЕНОВСКИЙ СЕЛЬСОВЕТ»</w:t>
      </w:r>
    </w:p>
    <w:p w:rsidR="006D7697" w:rsidRDefault="006D7697" w:rsidP="006D7697">
      <w:pPr>
        <w:widowControl w:val="0"/>
        <w:spacing w:line="240" w:lineRule="auto"/>
        <w:jc w:val="center"/>
        <w:rPr>
          <w:rFonts w:ascii="Times New Roman" w:hAnsi="Times New Roman"/>
          <w:b/>
          <w:bCs/>
        </w:rPr>
      </w:pPr>
      <w:r>
        <w:rPr>
          <w:rFonts w:ascii="Times New Roman" w:eastAsia="Times New Roman" w:hAnsi="Times New Roman"/>
          <w:b/>
          <w:sz w:val="36"/>
          <w:szCs w:val="36"/>
          <w:lang w:eastAsia="ru-RU"/>
        </w:rPr>
        <w:t xml:space="preserve">КУРСКОГО РАЙОНА </w:t>
      </w:r>
      <w:r w:rsidRPr="004F2FB4">
        <w:rPr>
          <w:rFonts w:ascii="Times New Roman" w:eastAsia="Times New Roman" w:hAnsi="Times New Roman"/>
          <w:b/>
          <w:sz w:val="36"/>
          <w:szCs w:val="36"/>
          <w:lang w:eastAsia="ru-RU"/>
        </w:rPr>
        <w:t>КУРСКОЙ ОБЛАСТИ</w:t>
      </w:r>
    </w:p>
    <w:p w:rsidR="006D7697" w:rsidRDefault="006D7697" w:rsidP="006D7697">
      <w:pPr>
        <w:widowControl w:val="0"/>
        <w:autoSpaceDE w:val="0"/>
        <w:spacing w:line="240" w:lineRule="auto"/>
        <w:rPr>
          <w:rFonts w:ascii="Times New Roman" w:hAnsi="Times New Roman"/>
          <w:b/>
          <w:bCs/>
        </w:rPr>
      </w:pPr>
    </w:p>
    <w:p w:rsidR="006D7697" w:rsidRDefault="006D7697" w:rsidP="006D7697">
      <w:pPr>
        <w:widowControl w:val="0"/>
        <w:autoSpaceDE w:val="0"/>
        <w:spacing w:line="240" w:lineRule="auto"/>
        <w:rPr>
          <w:rFonts w:ascii="Times New Roman" w:hAnsi="Times New Roman"/>
          <w:b/>
          <w:bCs/>
        </w:rPr>
      </w:pPr>
    </w:p>
    <w:p w:rsidR="006D7697" w:rsidRDefault="006D7697" w:rsidP="006D7697">
      <w:pPr>
        <w:widowControl w:val="0"/>
        <w:autoSpaceDE w:val="0"/>
        <w:spacing w:line="240" w:lineRule="auto"/>
        <w:rPr>
          <w:rFonts w:ascii="Times New Roman" w:hAnsi="Times New Roman"/>
          <w:b/>
          <w:bCs/>
        </w:rPr>
      </w:pPr>
    </w:p>
    <w:p w:rsidR="006D7697" w:rsidRDefault="006D7697" w:rsidP="006D7697">
      <w:pPr>
        <w:widowControl w:val="0"/>
        <w:autoSpaceDE w:val="0"/>
        <w:spacing w:line="240" w:lineRule="auto"/>
        <w:rPr>
          <w:rFonts w:ascii="Times New Roman" w:hAnsi="Times New Roman"/>
          <w:b/>
          <w:bCs/>
        </w:rPr>
      </w:pPr>
    </w:p>
    <w:p w:rsidR="006D7697" w:rsidRDefault="006D7697" w:rsidP="006D7697">
      <w:pPr>
        <w:widowControl w:val="0"/>
        <w:autoSpaceDE w:val="0"/>
        <w:spacing w:line="240" w:lineRule="auto"/>
        <w:rPr>
          <w:rFonts w:ascii="Times New Roman" w:hAnsi="Times New Roman"/>
          <w:b/>
          <w:bCs/>
        </w:rPr>
      </w:pPr>
    </w:p>
    <w:p w:rsidR="006D7697" w:rsidRPr="00407E99" w:rsidRDefault="006D7697" w:rsidP="006D7697">
      <w:pPr>
        <w:widowControl w:val="0"/>
        <w:autoSpaceDE w:val="0"/>
        <w:spacing w:line="240" w:lineRule="auto"/>
        <w:jc w:val="center"/>
        <w:rPr>
          <w:rFonts w:ascii="Times New Roman" w:hAnsi="Times New Roman"/>
          <w:b/>
          <w:bCs/>
        </w:rPr>
        <w:sectPr w:rsidR="006D7697" w:rsidRPr="00407E99" w:rsidSect="00507094">
          <w:headerReference w:type="even" r:id="rId9"/>
          <w:headerReference w:type="default" r:id="rId10"/>
          <w:footerReference w:type="even" r:id="rId11"/>
          <w:footerReference w:type="default" r:id="rId12"/>
          <w:headerReference w:type="first" r:id="rId13"/>
          <w:footerReference w:type="first" r:id="rId14"/>
          <w:pgSz w:w="11906" w:h="16838"/>
          <w:pgMar w:top="1134" w:right="1247" w:bottom="1134" w:left="1531" w:header="709" w:footer="709" w:gutter="0"/>
          <w:cols w:space="708"/>
          <w:titlePg/>
          <w:docGrid w:linePitch="360"/>
        </w:sectPr>
      </w:pPr>
      <w:r>
        <w:rPr>
          <w:rFonts w:ascii="Times New Roman" w:hAnsi="Times New Roman"/>
          <w:b/>
          <w:bCs/>
        </w:rPr>
        <w:t>г. </w:t>
      </w:r>
      <w:r w:rsidRPr="00407E99">
        <w:rPr>
          <w:rFonts w:ascii="Times New Roman" w:hAnsi="Times New Roman"/>
          <w:b/>
          <w:bCs/>
        </w:rPr>
        <w:t>Курск</w:t>
      </w:r>
      <w:r>
        <w:rPr>
          <w:rFonts w:ascii="Times New Roman" w:hAnsi="Times New Roman"/>
          <w:b/>
          <w:bCs/>
        </w:rPr>
        <w:t xml:space="preserve"> </w:t>
      </w:r>
      <w:r w:rsidRPr="00407E99">
        <w:rPr>
          <w:rFonts w:ascii="Times New Roman" w:hAnsi="Times New Roman"/>
          <w:b/>
          <w:bCs/>
        </w:rPr>
        <w:t>201</w:t>
      </w:r>
      <w:r>
        <w:rPr>
          <w:rFonts w:ascii="Times New Roman" w:hAnsi="Times New Roman"/>
          <w:b/>
          <w:bCs/>
        </w:rPr>
        <w:t>8</w:t>
      </w:r>
      <w:r w:rsidRPr="00407E99">
        <w:rPr>
          <w:rFonts w:ascii="Times New Roman" w:hAnsi="Times New Roman"/>
          <w:b/>
          <w:bCs/>
        </w:rPr>
        <w:t xml:space="preserve"> г.</w:t>
      </w:r>
    </w:p>
    <w:p w:rsidR="006D7697" w:rsidRPr="00407E99" w:rsidRDefault="006D7697" w:rsidP="006D7697">
      <w:pPr>
        <w:widowControl w:val="0"/>
        <w:spacing w:line="240" w:lineRule="auto"/>
        <w:jc w:val="center"/>
        <w:rPr>
          <w:rFonts w:ascii="Times New Roman" w:hAnsi="Times New Roman"/>
          <w:b/>
          <w:sz w:val="36"/>
          <w:szCs w:val="36"/>
        </w:rPr>
      </w:pPr>
      <w:r w:rsidRPr="00407E99">
        <w:rPr>
          <w:rFonts w:ascii="Times New Roman" w:hAnsi="Times New Roman"/>
          <w:b/>
          <w:sz w:val="23"/>
          <w:szCs w:val="23"/>
        </w:rPr>
        <w:lastRenderedPageBreak/>
        <w:t>ИНДИВИДУАЛЬНЫЙ ПРЕДПРИНИМАТЕЛЬ</w:t>
      </w:r>
    </w:p>
    <w:p w:rsidR="006D7697" w:rsidRPr="00407E99" w:rsidRDefault="006D7697" w:rsidP="006D7697">
      <w:pPr>
        <w:widowControl w:val="0"/>
        <w:spacing w:line="240" w:lineRule="auto"/>
        <w:jc w:val="center"/>
        <w:rPr>
          <w:rFonts w:ascii="Times New Roman" w:hAnsi="Times New Roman"/>
          <w:b/>
          <w:sz w:val="36"/>
          <w:szCs w:val="36"/>
        </w:rPr>
      </w:pPr>
      <w:r w:rsidRPr="00407E99">
        <w:rPr>
          <w:rFonts w:ascii="Times New Roman" w:hAnsi="Times New Roman"/>
          <w:b/>
          <w:sz w:val="36"/>
          <w:szCs w:val="36"/>
        </w:rPr>
        <w:t>ВОРОБЬЁВ АНДРЕЙ АЛЕКСЕЕВИЧ</w:t>
      </w:r>
    </w:p>
    <w:p w:rsidR="006D7697" w:rsidRPr="00407E99" w:rsidRDefault="000279EF" w:rsidP="006D7697">
      <w:pPr>
        <w:widowControl w:val="0"/>
        <w:spacing w:line="240" w:lineRule="auto"/>
        <w:ind w:left="-240"/>
        <w:jc w:val="center"/>
        <w:rPr>
          <w:rFonts w:ascii="Times New Roman" w:hAnsi="Times New Roman"/>
          <w:b/>
          <w:sz w:val="16"/>
          <w:szCs w:val="16"/>
        </w:rPr>
      </w:pPr>
      <w:r>
        <w:rPr>
          <w:rFonts w:ascii="Times New Roman" w:hAnsi="Times New Roman"/>
          <w:b/>
          <w:noProof/>
          <w:sz w:val="16"/>
          <w:szCs w:val="16"/>
        </w:rPr>
        <w:pict>
          <v:shape id="_x0000_s1029" type="#_x0000_t32" style="position:absolute;left:0;text-align:left;margin-left:18.35pt;margin-top:5pt;width:425.9pt;height:0;z-index:251663360" o:connectortype="straight" strokeweight="1pt"/>
        </w:pict>
      </w:r>
      <w:r>
        <w:rPr>
          <w:rFonts w:ascii="Times New Roman" w:hAnsi="Times New Roman"/>
          <w:b/>
          <w:noProof/>
          <w:sz w:val="16"/>
          <w:szCs w:val="16"/>
        </w:rPr>
        <w:pict>
          <v:shape id="_x0000_s1028" type="#_x0000_t32" style="position:absolute;left:0;text-align:left;margin-left:18.25pt;margin-top:1.4pt;width:425.9pt;height:0;z-index:251662336" o:connectortype="straight" strokecolor="#c00000" strokeweight="3pt"/>
        </w:pict>
      </w:r>
    </w:p>
    <w:p w:rsidR="006D7697" w:rsidRPr="00407E99" w:rsidRDefault="006D7697" w:rsidP="006D7697">
      <w:pPr>
        <w:widowControl w:val="0"/>
        <w:spacing w:line="240" w:lineRule="auto"/>
        <w:contextualSpacing/>
        <w:jc w:val="center"/>
        <w:rPr>
          <w:rFonts w:ascii="Times New Roman" w:hAnsi="Times New Roman"/>
        </w:rPr>
      </w:pPr>
      <w:r w:rsidRPr="00407E99">
        <w:rPr>
          <w:rFonts w:ascii="Times New Roman" w:hAnsi="Times New Roman"/>
          <w:bCs/>
        </w:rPr>
        <w:t>305019 Курск, ул. Нижняя Раздельная, д. 41 тел.</w:t>
      </w:r>
      <w:r>
        <w:rPr>
          <w:rFonts w:ascii="Times New Roman" w:hAnsi="Times New Roman"/>
        </w:rPr>
        <w:t xml:space="preserve"> 8 </w:t>
      </w:r>
      <w:r w:rsidRPr="00407E99">
        <w:rPr>
          <w:rFonts w:ascii="Times New Roman" w:hAnsi="Times New Roman"/>
        </w:rPr>
        <w:t>(</w:t>
      </w:r>
      <w:r>
        <w:rPr>
          <w:rFonts w:ascii="Times New Roman" w:hAnsi="Times New Roman"/>
        </w:rPr>
        <w:t>920</w:t>
      </w:r>
      <w:r w:rsidRPr="00407E99">
        <w:rPr>
          <w:rFonts w:ascii="Times New Roman" w:hAnsi="Times New Roman"/>
        </w:rPr>
        <w:t xml:space="preserve">) </w:t>
      </w:r>
      <w:r>
        <w:rPr>
          <w:rFonts w:ascii="Times New Roman" w:hAnsi="Times New Roman"/>
        </w:rPr>
        <w:t>267</w:t>
      </w:r>
      <w:r w:rsidRPr="00407E99">
        <w:rPr>
          <w:rFonts w:ascii="Times New Roman" w:hAnsi="Times New Roman"/>
        </w:rPr>
        <w:t>-3</w:t>
      </w:r>
      <w:r>
        <w:rPr>
          <w:rFonts w:ascii="Times New Roman" w:hAnsi="Times New Roman"/>
        </w:rPr>
        <w:t>7</w:t>
      </w:r>
      <w:r w:rsidRPr="00407E99">
        <w:rPr>
          <w:rFonts w:ascii="Times New Roman" w:hAnsi="Times New Roman"/>
        </w:rPr>
        <w:t>-</w:t>
      </w:r>
      <w:r>
        <w:rPr>
          <w:rFonts w:ascii="Times New Roman" w:hAnsi="Times New Roman"/>
        </w:rPr>
        <w:t>86</w:t>
      </w:r>
    </w:p>
    <w:p w:rsidR="006D7697" w:rsidRPr="006D7697" w:rsidRDefault="006D7697" w:rsidP="006D7697">
      <w:pPr>
        <w:widowControl w:val="0"/>
        <w:contextualSpacing/>
        <w:jc w:val="center"/>
        <w:rPr>
          <w:rFonts w:ascii="Times New Roman" w:hAnsi="Times New Roman"/>
          <w:bCs/>
          <w:shadow/>
          <w:lang w:val="en-US"/>
        </w:rPr>
      </w:pPr>
      <w:r w:rsidRPr="00407E99">
        <w:rPr>
          <w:rFonts w:ascii="Times New Roman" w:hAnsi="Times New Roman"/>
          <w:lang w:val="en-US"/>
        </w:rPr>
        <w:t>E</w:t>
      </w:r>
      <w:r w:rsidRPr="006D7697">
        <w:rPr>
          <w:rFonts w:ascii="Times New Roman" w:hAnsi="Times New Roman"/>
          <w:lang w:val="en-US"/>
        </w:rPr>
        <w:t>-</w:t>
      </w:r>
      <w:r w:rsidRPr="00407E99">
        <w:rPr>
          <w:rFonts w:ascii="Times New Roman" w:hAnsi="Times New Roman"/>
          <w:lang w:val="en-US"/>
        </w:rPr>
        <w:t>mail</w:t>
      </w:r>
      <w:r w:rsidRPr="006D7697">
        <w:rPr>
          <w:rFonts w:ascii="Times New Roman" w:hAnsi="Times New Roman"/>
          <w:lang w:val="en-US"/>
        </w:rPr>
        <w:t xml:space="preserve">: </w:t>
      </w:r>
      <w:hyperlink r:id="rId15" w:history="1">
        <w:r w:rsidRPr="00407E99">
          <w:rPr>
            <w:rStyle w:val="ac"/>
            <w:rFonts w:ascii="Times New Roman" w:hAnsi="Times New Roman"/>
            <w:sz w:val="23"/>
            <w:szCs w:val="23"/>
            <w:lang w:val="en-US"/>
          </w:rPr>
          <w:t>andr</w:t>
        </w:r>
        <w:r w:rsidRPr="006D7697">
          <w:rPr>
            <w:rStyle w:val="ac"/>
            <w:rFonts w:ascii="Times New Roman" w:hAnsi="Times New Roman"/>
            <w:sz w:val="23"/>
            <w:szCs w:val="23"/>
            <w:lang w:val="en-US"/>
          </w:rPr>
          <w:t>.</w:t>
        </w:r>
        <w:r w:rsidRPr="00407E99">
          <w:rPr>
            <w:rStyle w:val="ac"/>
            <w:rFonts w:ascii="Times New Roman" w:hAnsi="Times New Roman"/>
            <w:sz w:val="23"/>
            <w:szCs w:val="23"/>
            <w:lang w:val="en-US"/>
          </w:rPr>
          <w:t>vorobyev</w:t>
        </w:r>
        <w:r w:rsidRPr="006D7697">
          <w:rPr>
            <w:rStyle w:val="ac"/>
            <w:rFonts w:ascii="Times New Roman" w:hAnsi="Times New Roman"/>
            <w:sz w:val="23"/>
            <w:szCs w:val="23"/>
            <w:lang w:val="en-US"/>
          </w:rPr>
          <w:t>@</w:t>
        </w:r>
        <w:r w:rsidRPr="00407E99">
          <w:rPr>
            <w:rStyle w:val="ac"/>
            <w:rFonts w:ascii="Times New Roman" w:hAnsi="Times New Roman"/>
            <w:sz w:val="23"/>
            <w:szCs w:val="23"/>
            <w:lang w:val="en-US"/>
          </w:rPr>
          <w:t>gmail</w:t>
        </w:r>
        <w:r w:rsidRPr="006D7697">
          <w:rPr>
            <w:rStyle w:val="ac"/>
            <w:rFonts w:ascii="Times New Roman" w:hAnsi="Times New Roman"/>
            <w:sz w:val="23"/>
            <w:szCs w:val="23"/>
            <w:lang w:val="en-US"/>
          </w:rPr>
          <w:t>.</w:t>
        </w:r>
        <w:r w:rsidRPr="00407E99">
          <w:rPr>
            <w:rStyle w:val="ac"/>
            <w:rFonts w:ascii="Times New Roman" w:hAnsi="Times New Roman"/>
            <w:sz w:val="23"/>
            <w:szCs w:val="23"/>
            <w:lang w:val="en-US"/>
          </w:rPr>
          <w:t>com</w:t>
        </w:r>
      </w:hyperlink>
    </w:p>
    <w:p w:rsidR="006D7697" w:rsidRPr="006D7697" w:rsidRDefault="006D7697" w:rsidP="006D7697">
      <w:pPr>
        <w:widowControl w:val="0"/>
        <w:spacing w:line="240" w:lineRule="auto"/>
        <w:rPr>
          <w:rFonts w:ascii="Times New Roman" w:hAnsi="Times New Roman"/>
          <w:b/>
          <w:color w:val="000000"/>
          <w:sz w:val="28"/>
          <w:szCs w:val="28"/>
          <w:lang w:val="en-US"/>
        </w:rPr>
      </w:pPr>
    </w:p>
    <w:p w:rsidR="006D7697" w:rsidRPr="006D7697" w:rsidRDefault="006D7697" w:rsidP="006D7697">
      <w:pPr>
        <w:widowControl w:val="0"/>
        <w:spacing w:line="240" w:lineRule="auto"/>
        <w:rPr>
          <w:rFonts w:ascii="Times New Roman" w:hAnsi="Times New Roman"/>
          <w:b/>
          <w:color w:val="000000"/>
          <w:sz w:val="28"/>
          <w:szCs w:val="28"/>
          <w:lang w:val="en-US"/>
        </w:rPr>
      </w:pPr>
    </w:p>
    <w:p w:rsidR="006D7697" w:rsidRPr="006D7697" w:rsidRDefault="006D7697" w:rsidP="006D7697">
      <w:pPr>
        <w:widowControl w:val="0"/>
        <w:spacing w:line="240" w:lineRule="auto"/>
        <w:rPr>
          <w:rFonts w:ascii="Times New Roman" w:hAnsi="Times New Roman"/>
          <w:b/>
          <w:color w:val="000000"/>
          <w:sz w:val="28"/>
          <w:szCs w:val="28"/>
          <w:lang w:val="en-US"/>
        </w:rPr>
      </w:pPr>
    </w:p>
    <w:p w:rsidR="006D7697" w:rsidRPr="006D7697" w:rsidRDefault="006D7697" w:rsidP="006D7697">
      <w:pPr>
        <w:widowControl w:val="0"/>
        <w:spacing w:line="240" w:lineRule="auto"/>
        <w:rPr>
          <w:rFonts w:ascii="Times New Roman" w:hAnsi="Times New Roman"/>
          <w:b/>
          <w:color w:val="000000"/>
          <w:sz w:val="28"/>
          <w:szCs w:val="28"/>
          <w:lang w:val="en-US"/>
        </w:rPr>
      </w:pPr>
    </w:p>
    <w:p w:rsidR="006D7697" w:rsidRPr="006D7697" w:rsidRDefault="006D7697" w:rsidP="006D7697">
      <w:pPr>
        <w:widowControl w:val="0"/>
        <w:spacing w:line="240" w:lineRule="auto"/>
        <w:rPr>
          <w:rFonts w:ascii="Times New Roman" w:hAnsi="Times New Roman"/>
          <w:b/>
          <w:color w:val="000000"/>
          <w:sz w:val="28"/>
          <w:szCs w:val="28"/>
          <w:lang w:val="en-US"/>
        </w:rPr>
      </w:pPr>
    </w:p>
    <w:p w:rsidR="006D7697" w:rsidRPr="00407E99"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ВНЕСЕНИЕ ИЗМЕНЕНИЙ В</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sidRPr="00053909">
        <w:rPr>
          <w:rFonts w:ascii="Times New Roman" w:eastAsia="Times New Roman" w:hAnsi="Times New Roman"/>
          <w:b/>
          <w:sz w:val="36"/>
          <w:szCs w:val="36"/>
          <w:lang w:eastAsia="ru-RU"/>
        </w:rPr>
        <w:t>ПРАВИЛ</w:t>
      </w:r>
      <w:r>
        <w:rPr>
          <w:rFonts w:ascii="Times New Roman" w:eastAsia="Times New Roman" w:hAnsi="Times New Roman"/>
          <w:b/>
          <w:sz w:val="36"/>
          <w:szCs w:val="36"/>
          <w:lang w:eastAsia="ru-RU"/>
        </w:rPr>
        <w:t>А</w:t>
      </w:r>
      <w:r w:rsidRPr="00053909">
        <w:rPr>
          <w:rFonts w:ascii="Times New Roman" w:eastAsia="Times New Roman" w:hAnsi="Times New Roman"/>
          <w:b/>
          <w:sz w:val="36"/>
          <w:szCs w:val="36"/>
          <w:lang w:eastAsia="ru-RU"/>
        </w:rPr>
        <w:t xml:space="preserve"> ЗЕМЛЕПОЛЬЗОВАНИЯ И ЗАСТРОЙКИ</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МУНИЦИПАЛЬНОГО ОБРАЗОВАНИЯ</w:t>
      </w:r>
    </w:p>
    <w:p w:rsidR="006D7697"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«НОВОПОСЕЛЕНОВСКИЙ СЕЛЬСОВЕТ»</w:t>
      </w:r>
    </w:p>
    <w:p w:rsidR="006D7697" w:rsidRPr="004F2FB4" w:rsidRDefault="006D7697" w:rsidP="006D7697">
      <w:pPr>
        <w:widowControl w:val="0"/>
        <w:spacing w:line="240" w:lineRule="auto"/>
        <w:jc w:val="center"/>
        <w:rPr>
          <w:rFonts w:ascii="Times New Roman" w:eastAsia="Times New Roman" w:hAnsi="Times New Roman"/>
          <w:b/>
          <w:sz w:val="36"/>
          <w:szCs w:val="36"/>
          <w:lang w:eastAsia="ru-RU"/>
        </w:rPr>
      </w:pPr>
      <w:r>
        <w:rPr>
          <w:rFonts w:ascii="Times New Roman" w:eastAsia="Times New Roman" w:hAnsi="Times New Roman"/>
          <w:b/>
          <w:sz w:val="36"/>
          <w:szCs w:val="36"/>
          <w:lang w:eastAsia="ru-RU"/>
        </w:rPr>
        <w:t xml:space="preserve">КУРСКОГО РАЙОНА </w:t>
      </w:r>
      <w:r w:rsidRPr="004F2FB4">
        <w:rPr>
          <w:rFonts w:ascii="Times New Roman" w:eastAsia="Times New Roman" w:hAnsi="Times New Roman"/>
          <w:b/>
          <w:sz w:val="36"/>
          <w:szCs w:val="36"/>
          <w:lang w:eastAsia="ru-RU"/>
        </w:rPr>
        <w:t>КУРСКОЙ ОБЛАСТИ</w:t>
      </w:r>
    </w:p>
    <w:p w:rsidR="006D7697" w:rsidRDefault="006D7697" w:rsidP="006D7697">
      <w:pPr>
        <w:widowControl w:val="0"/>
        <w:spacing w:line="240" w:lineRule="auto"/>
        <w:ind w:left="-240"/>
        <w:jc w:val="center"/>
        <w:rPr>
          <w:rFonts w:ascii="Times New Roman" w:eastAsia="Times New Roman" w:hAnsi="Times New Roman"/>
          <w:b/>
          <w:sz w:val="36"/>
          <w:szCs w:val="36"/>
          <w:lang w:eastAsia="ru-RU"/>
        </w:rPr>
      </w:pPr>
    </w:p>
    <w:p w:rsidR="006D7697" w:rsidRDefault="006D7697" w:rsidP="006D7697">
      <w:pPr>
        <w:widowControl w:val="0"/>
        <w:spacing w:line="240" w:lineRule="auto"/>
        <w:ind w:left="-240"/>
        <w:jc w:val="center"/>
        <w:rPr>
          <w:rFonts w:ascii="Times New Roman" w:eastAsia="Times New Roman" w:hAnsi="Times New Roman"/>
          <w:b/>
          <w:sz w:val="36"/>
          <w:szCs w:val="36"/>
          <w:lang w:eastAsia="ru-RU"/>
        </w:rPr>
      </w:pPr>
    </w:p>
    <w:p w:rsidR="006D7697" w:rsidRPr="00053909" w:rsidRDefault="006D7697" w:rsidP="006D7697">
      <w:pPr>
        <w:widowControl w:val="0"/>
        <w:spacing w:line="240" w:lineRule="auto"/>
        <w:jc w:val="center"/>
        <w:rPr>
          <w:rFonts w:ascii="Times New Roman" w:hAnsi="Times New Roman"/>
          <w:b/>
          <w:sz w:val="32"/>
          <w:szCs w:val="32"/>
        </w:rPr>
      </w:pPr>
      <w:r>
        <w:rPr>
          <w:rFonts w:ascii="Times New Roman" w:hAnsi="Times New Roman"/>
          <w:b/>
          <w:sz w:val="32"/>
          <w:szCs w:val="32"/>
        </w:rPr>
        <w:t>ПОЯСНИТЕЛЬНАЯ ЗАПИСКА</w:t>
      </w:r>
    </w:p>
    <w:p w:rsidR="006D7697" w:rsidRPr="00407E99" w:rsidRDefault="006D7697" w:rsidP="006D7697">
      <w:pPr>
        <w:widowControl w:val="0"/>
        <w:spacing w:line="240" w:lineRule="auto"/>
        <w:rPr>
          <w:rFonts w:ascii="Times New Roman" w:hAnsi="Times New Roman"/>
          <w:b/>
          <w:color w:val="000000"/>
          <w:sz w:val="28"/>
          <w:szCs w:val="28"/>
        </w:rPr>
      </w:pPr>
    </w:p>
    <w:p w:rsidR="006D7697" w:rsidRPr="00407E99" w:rsidRDefault="006D7697" w:rsidP="006D7697">
      <w:pPr>
        <w:widowControl w:val="0"/>
        <w:spacing w:line="240" w:lineRule="auto"/>
        <w:rPr>
          <w:rFonts w:ascii="Times New Roman" w:hAnsi="Times New Roman"/>
          <w:b/>
          <w:color w:val="000000"/>
          <w:sz w:val="28"/>
          <w:szCs w:val="28"/>
        </w:rPr>
      </w:pPr>
    </w:p>
    <w:p w:rsidR="006D7697" w:rsidRPr="00407E99" w:rsidRDefault="006D7697" w:rsidP="006D7697">
      <w:pPr>
        <w:widowControl w:val="0"/>
        <w:spacing w:line="240" w:lineRule="auto"/>
        <w:rPr>
          <w:rFonts w:ascii="Times New Roman" w:hAnsi="Times New Roman"/>
          <w:b/>
          <w:color w:val="000000"/>
          <w:sz w:val="28"/>
          <w:szCs w:val="28"/>
        </w:rPr>
      </w:pPr>
    </w:p>
    <w:p w:rsidR="006D7697" w:rsidRPr="00407E99" w:rsidRDefault="006D7697" w:rsidP="006D7697">
      <w:pPr>
        <w:widowControl w:val="0"/>
        <w:spacing w:line="240" w:lineRule="auto"/>
        <w:rPr>
          <w:rFonts w:ascii="Times New Roman" w:hAnsi="Times New Roman"/>
          <w:b/>
          <w:color w:val="000000"/>
          <w:sz w:val="28"/>
          <w:szCs w:val="28"/>
        </w:rPr>
      </w:pPr>
    </w:p>
    <w:p w:rsidR="006D7697" w:rsidRPr="00407E99" w:rsidRDefault="006D7697" w:rsidP="006D7697">
      <w:pPr>
        <w:widowControl w:val="0"/>
        <w:spacing w:line="240" w:lineRule="auto"/>
        <w:rPr>
          <w:rFonts w:ascii="Times New Roman" w:hAnsi="Times New Roman"/>
          <w:b/>
          <w:sz w:val="28"/>
          <w:szCs w:val="28"/>
        </w:rPr>
      </w:pPr>
    </w:p>
    <w:p w:rsidR="006D7697" w:rsidRDefault="006D7697" w:rsidP="006D7697">
      <w:pPr>
        <w:widowControl w:val="0"/>
        <w:rPr>
          <w:rFonts w:ascii="Times New Roman" w:hAnsi="Times New Roman"/>
          <w:b/>
          <w:bCs/>
        </w:rPr>
      </w:pPr>
    </w:p>
    <w:p w:rsidR="006D7697" w:rsidRDefault="006D7697" w:rsidP="006D7697">
      <w:pPr>
        <w:widowControl w:val="0"/>
        <w:rPr>
          <w:rFonts w:ascii="Times New Roman" w:hAnsi="Times New Roman"/>
          <w:b/>
          <w:bCs/>
        </w:rPr>
      </w:pPr>
      <w:r w:rsidRPr="00407E99">
        <w:rPr>
          <w:rFonts w:ascii="Times New Roman" w:hAnsi="Times New Roman"/>
          <w:i/>
        </w:rPr>
        <w:t>ИП Воробьёв А.А.</w:t>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r>
      <w:r w:rsidRPr="00407E99">
        <w:rPr>
          <w:rFonts w:ascii="Times New Roman" w:hAnsi="Times New Roman"/>
          <w:bCs/>
          <w:sz w:val="28"/>
          <w:szCs w:val="28"/>
        </w:rPr>
        <w:tab/>
        <w:t>А.А.Воробьёв</w:t>
      </w:r>
    </w:p>
    <w:p w:rsidR="006D7697" w:rsidRPr="00407E99" w:rsidRDefault="006D7697" w:rsidP="006D7697">
      <w:pPr>
        <w:widowControl w:val="0"/>
        <w:rPr>
          <w:rFonts w:ascii="Times New Roman" w:hAnsi="Times New Roman"/>
          <w:b/>
          <w:bCs/>
        </w:rPr>
      </w:pPr>
    </w:p>
    <w:p w:rsidR="006D7697" w:rsidRDefault="006D7697" w:rsidP="006D7697">
      <w:pPr>
        <w:widowControl w:val="0"/>
        <w:autoSpaceDE w:val="0"/>
        <w:ind w:firstLine="567"/>
        <w:rPr>
          <w:rFonts w:ascii="Times New Roman" w:hAnsi="Times New Roman"/>
          <w:bCs/>
          <w:noProof/>
          <w:kern w:val="1"/>
          <w:sz w:val="28"/>
          <w:szCs w:val="28"/>
          <w:lang w:eastAsia="ru-RU"/>
        </w:rPr>
      </w:pPr>
    </w:p>
    <w:p w:rsidR="006D7697" w:rsidRDefault="006D7697" w:rsidP="006D7697">
      <w:pPr>
        <w:widowControl w:val="0"/>
        <w:autoSpaceDE w:val="0"/>
        <w:ind w:firstLine="567"/>
        <w:rPr>
          <w:rFonts w:ascii="Times New Roman" w:hAnsi="Times New Roman"/>
          <w:bCs/>
          <w:noProof/>
          <w:kern w:val="1"/>
          <w:sz w:val="28"/>
          <w:szCs w:val="28"/>
          <w:lang w:eastAsia="ru-RU"/>
        </w:rPr>
      </w:pPr>
    </w:p>
    <w:p w:rsidR="006D7697" w:rsidRPr="00711028" w:rsidRDefault="006D7697" w:rsidP="006D7697">
      <w:pPr>
        <w:widowControl w:val="0"/>
        <w:autoSpaceDE w:val="0"/>
        <w:ind w:firstLine="567"/>
        <w:rPr>
          <w:rFonts w:ascii="Times New Roman" w:hAnsi="Times New Roman"/>
          <w:bCs/>
          <w:noProof/>
          <w:kern w:val="1"/>
          <w:sz w:val="16"/>
          <w:szCs w:val="16"/>
          <w:lang w:eastAsia="ru-RU"/>
        </w:rPr>
      </w:pPr>
    </w:p>
    <w:p w:rsidR="006D7697" w:rsidRPr="00991BA7" w:rsidRDefault="006D7697" w:rsidP="006D7697">
      <w:pPr>
        <w:widowControl w:val="0"/>
        <w:autoSpaceDE w:val="0"/>
        <w:jc w:val="center"/>
        <w:rPr>
          <w:rFonts w:ascii="Times New Roman" w:hAnsi="Times New Roman"/>
          <w:b/>
          <w:bCs/>
          <w:sz w:val="20"/>
          <w:szCs w:val="20"/>
        </w:rPr>
      </w:pPr>
      <w:r w:rsidRPr="00991BA7">
        <w:rPr>
          <w:rFonts w:ascii="Times New Roman" w:hAnsi="Times New Roman"/>
          <w:b/>
          <w:bCs/>
          <w:sz w:val="20"/>
          <w:szCs w:val="20"/>
        </w:rPr>
        <w:t>г. Курск 201</w:t>
      </w:r>
      <w:r>
        <w:rPr>
          <w:rFonts w:ascii="Times New Roman" w:hAnsi="Times New Roman"/>
          <w:b/>
          <w:bCs/>
          <w:sz w:val="20"/>
          <w:szCs w:val="20"/>
        </w:rPr>
        <w:t>8</w:t>
      </w:r>
      <w:r w:rsidRPr="00991BA7">
        <w:rPr>
          <w:rFonts w:ascii="Times New Roman" w:hAnsi="Times New Roman"/>
          <w:b/>
          <w:bCs/>
          <w:sz w:val="20"/>
          <w:szCs w:val="20"/>
        </w:rPr>
        <w:t xml:space="preserve"> г.</w:t>
      </w:r>
    </w:p>
    <w:p w:rsidR="006D7697" w:rsidRPr="005525CB" w:rsidRDefault="006D7697" w:rsidP="00507094">
      <w:pPr>
        <w:widowControl w:val="0"/>
        <w:ind w:left="-142" w:firstLine="142"/>
        <w:rPr>
          <w:noProof/>
        </w:rPr>
      </w:pPr>
      <w:r>
        <w:rPr>
          <w:rFonts w:ascii="Times New Roman" w:hAnsi="Times New Roman"/>
          <w:b/>
          <w:bCs/>
        </w:rPr>
        <w:lastRenderedPageBreak/>
        <w:t>СОДЕРЖАНИ</w:t>
      </w:r>
      <w:bookmarkStart w:id="0" w:name="_GoBack"/>
      <w:bookmarkEnd w:id="0"/>
      <w:r>
        <w:rPr>
          <w:rFonts w:ascii="Times New Roman" w:hAnsi="Times New Roman"/>
          <w:b/>
          <w:bCs/>
        </w:rPr>
        <w:t>Е</w:t>
      </w:r>
      <w:r w:rsidR="00FD530B" w:rsidRPr="0065475A">
        <w:rPr>
          <w:bCs/>
          <w:sz w:val="28"/>
          <w:szCs w:val="28"/>
        </w:rPr>
        <w:fldChar w:fldCharType="begin"/>
      </w:r>
      <w:r w:rsidRPr="0065475A">
        <w:rPr>
          <w:bCs/>
          <w:sz w:val="28"/>
          <w:szCs w:val="28"/>
        </w:rPr>
        <w:instrText xml:space="preserve"> TOC \o "1-4" \h \z \u </w:instrText>
      </w:r>
      <w:r w:rsidR="00FD530B" w:rsidRPr="0065475A">
        <w:rPr>
          <w:bCs/>
          <w:sz w:val="28"/>
          <w:szCs w:val="28"/>
        </w:rPr>
        <w:fldChar w:fldCharType="separate"/>
      </w:r>
    </w:p>
    <w:p w:rsidR="006D7697" w:rsidRPr="00920EAE" w:rsidRDefault="000279EF" w:rsidP="00507094">
      <w:pPr>
        <w:pStyle w:val="11"/>
        <w:rPr>
          <w:rFonts w:ascii="Calibri" w:hAnsi="Calibri"/>
          <w:sz w:val="22"/>
          <w:szCs w:val="22"/>
        </w:rPr>
      </w:pPr>
      <w:hyperlink w:anchor="_Toc442797223" w:history="1">
        <w:r w:rsidR="006D7697" w:rsidRPr="00920EAE">
          <w:rPr>
            <w:rStyle w:val="ac"/>
          </w:rPr>
          <w:t>ЧАСТЬ ПЕРВАЯ</w:t>
        </w:r>
        <w:r w:rsidR="006D7697" w:rsidRPr="00920EAE">
          <w:rPr>
            <w:webHidden/>
          </w:rPr>
          <w:tab/>
        </w:r>
        <w:r w:rsidR="00FD530B" w:rsidRPr="00920EAE">
          <w:rPr>
            <w:webHidden/>
          </w:rPr>
          <w:fldChar w:fldCharType="begin"/>
        </w:r>
        <w:r w:rsidR="006D7697" w:rsidRPr="00920EAE">
          <w:rPr>
            <w:webHidden/>
          </w:rPr>
          <w:instrText xml:space="preserve"> PAGEREF _Toc442797223 \h </w:instrText>
        </w:r>
        <w:r w:rsidR="00FD530B" w:rsidRPr="00920EAE">
          <w:rPr>
            <w:webHidden/>
          </w:rPr>
        </w:r>
        <w:r w:rsidR="00FD530B" w:rsidRPr="00920EAE">
          <w:rPr>
            <w:webHidden/>
          </w:rPr>
          <w:fldChar w:fldCharType="separate"/>
        </w:r>
        <w:r w:rsidR="006D7697">
          <w:rPr>
            <w:webHidden/>
          </w:rPr>
          <w:t>4</w:t>
        </w:r>
        <w:r w:rsidR="00FD530B" w:rsidRPr="00920EAE">
          <w:rPr>
            <w:webHidden/>
          </w:rPr>
          <w:fldChar w:fldCharType="end"/>
        </w:r>
      </w:hyperlink>
    </w:p>
    <w:p w:rsidR="006D7697" w:rsidRPr="00920EAE" w:rsidRDefault="000279EF" w:rsidP="00507094">
      <w:pPr>
        <w:pStyle w:val="11"/>
        <w:rPr>
          <w:rFonts w:ascii="Calibri" w:hAnsi="Calibri"/>
          <w:sz w:val="22"/>
          <w:szCs w:val="22"/>
        </w:rPr>
      </w:pPr>
      <w:hyperlink w:anchor="_Toc442797224" w:history="1">
        <w:r w:rsidR="006D7697" w:rsidRPr="00920EAE">
          <w:rPr>
            <w:rStyle w:val="ac"/>
          </w:rPr>
          <w:t xml:space="preserve">ПОРЯДОК ПРИМЕНЕНИЯ ПРАВИЛ ЗЕМЛЕПОЛЬЗОВАНИЯ И ЗАСТРОЙКИ </w:t>
        </w:r>
      </w:hyperlink>
      <w:hyperlink w:anchor="_Toc442797226" w:history="1">
        <w:r w:rsidR="006D7697" w:rsidRPr="00920EAE">
          <w:rPr>
            <w:rStyle w:val="ac"/>
          </w:rPr>
          <w:t>И ВНЕСЕНИЯ ИЗМЕНЕНИЙ В УКАЗАННЫЕ ПРАВИЛА</w:t>
        </w:r>
        <w:r w:rsidR="006D7697" w:rsidRPr="00920EAE">
          <w:rPr>
            <w:webHidden/>
          </w:rPr>
          <w:tab/>
        </w:r>
        <w:r w:rsidR="00FD530B" w:rsidRPr="00920EAE">
          <w:rPr>
            <w:webHidden/>
          </w:rPr>
          <w:fldChar w:fldCharType="begin"/>
        </w:r>
        <w:r w:rsidR="006D7697" w:rsidRPr="00920EAE">
          <w:rPr>
            <w:webHidden/>
          </w:rPr>
          <w:instrText xml:space="preserve"> PAGEREF _Toc442797226 \h </w:instrText>
        </w:r>
        <w:r w:rsidR="00FD530B" w:rsidRPr="00920EAE">
          <w:rPr>
            <w:webHidden/>
          </w:rPr>
        </w:r>
        <w:r w:rsidR="00FD530B" w:rsidRPr="00920EAE">
          <w:rPr>
            <w:webHidden/>
          </w:rPr>
          <w:fldChar w:fldCharType="separate"/>
        </w:r>
        <w:r w:rsidR="006D7697">
          <w:rPr>
            <w:webHidden/>
          </w:rPr>
          <w:t>4</w:t>
        </w:r>
        <w:r w:rsidR="00FD530B" w:rsidRPr="00920EAE">
          <w:rPr>
            <w:webHidden/>
          </w:rPr>
          <w:fldChar w:fldCharType="end"/>
        </w:r>
      </w:hyperlink>
    </w:p>
    <w:p w:rsidR="006D7697" w:rsidRPr="00920EAE" w:rsidRDefault="000279EF" w:rsidP="006D7697">
      <w:pPr>
        <w:pStyle w:val="31"/>
        <w:rPr>
          <w:rFonts w:ascii="Calibri" w:hAnsi="Calibri"/>
          <w:noProof/>
          <w:sz w:val="22"/>
          <w:szCs w:val="22"/>
        </w:rPr>
      </w:pPr>
      <w:hyperlink w:anchor="_Toc442797227" w:history="1">
        <w:r w:rsidR="006D7697" w:rsidRPr="00920EAE">
          <w:rPr>
            <w:rStyle w:val="ac"/>
            <w:noProof/>
            <w:kern w:val="32"/>
          </w:rPr>
          <w:t>Глава 1. Общие положения.</w:t>
        </w:r>
        <w:r w:rsidR="006D7697" w:rsidRPr="00920EAE">
          <w:rPr>
            <w:noProof/>
            <w:webHidden/>
          </w:rPr>
          <w:tab/>
        </w:r>
        <w:r w:rsidR="00FD530B" w:rsidRPr="00920EAE">
          <w:rPr>
            <w:noProof/>
            <w:webHidden/>
          </w:rPr>
          <w:fldChar w:fldCharType="begin"/>
        </w:r>
        <w:r w:rsidR="006D7697" w:rsidRPr="00920EAE">
          <w:rPr>
            <w:noProof/>
            <w:webHidden/>
          </w:rPr>
          <w:instrText xml:space="preserve"> PAGEREF _Toc442797227 \h </w:instrText>
        </w:r>
        <w:r w:rsidR="00FD530B" w:rsidRPr="00920EAE">
          <w:rPr>
            <w:noProof/>
            <w:webHidden/>
          </w:rPr>
        </w:r>
        <w:r w:rsidR="00FD530B" w:rsidRPr="00920EAE">
          <w:rPr>
            <w:noProof/>
            <w:webHidden/>
          </w:rPr>
          <w:fldChar w:fldCharType="separate"/>
        </w:r>
        <w:r w:rsidR="006D7697">
          <w:rPr>
            <w:noProof/>
            <w:webHidden/>
          </w:rPr>
          <w:t>4</w:t>
        </w:r>
        <w:r w:rsidR="00FD530B" w:rsidRPr="00920EAE">
          <w:rPr>
            <w:noProof/>
            <w:webHidden/>
          </w:rPr>
          <w:fldChar w:fldCharType="end"/>
        </w:r>
      </w:hyperlink>
    </w:p>
    <w:p w:rsidR="006D7697" w:rsidRPr="00920EAE" w:rsidRDefault="000279EF" w:rsidP="006D7697">
      <w:pPr>
        <w:pStyle w:val="31"/>
        <w:rPr>
          <w:rFonts w:ascii="Calibri" w:hAnsi="Calibri"/>
          <w:noProof/>
          <w:sz w:val="22"/>
          <w:szCs w:val="22"/>
        </w:rPr>
      </w:pPr>
      <w:hyperlink w:anchor="_Toc442797228" w:history="1">
        <w:r w:rsidR="006D7697" w:rsidRPr="00920EAE">
          <w:rPr>
            <w:rStyle w:val="ac"/>
            <w:noProof/>
            <w:kern w:val="32"/>
          </w:rPr>
          <w:t>Глава 2. Положения о регулировании землепользования и застройки органом местного самоуправления.</w:t>
        </w:r>
        <w:r w:rsidR="006D7697" w:rsidRPr="00920EAE">
          <w:rPr>
            <w:noProof/>
            <w:webHidden/>
          </w:rPr>
          <w:tab/>
        </w:r>
        <w:r w:rsidR="00FD530B" w:rsidRPr="00920EAE">
          <w:rPr>
            <w:noProof/>
            <w:webHidden/>
          </w:rPr>
          <w:fldChar w:fldCharType="begin"/>
        </w:r>
        <w:r w:rsidR="006D7697" w:rsidRPr="00920EAE">
          <w:rPr>
            <w:noProof/>
            <w:webHidden/>
          </w:rPr>
          <w:instrText xml:space="preserve"> PAGEREF _Toc442797228 \h </w:instrText>
        </w:r>
        <w:r w:rsidR="00FD530B" w:rsidRPr="00920EAE">
          <w:rPr>
            <w:noProof/>
            <w:webHidden/>
          </w:rPr>
        </w:r>
        <w:r w:rsidR="00FD530B" w:rsidRPr="00920EAE">
          <w:rPr>
            <w:noProof/>
            <w:webHidden/>
          </w:rPr>
          <w:fldChar w:fldCharType="separate"/>
        </w:r>
        <w:r w:rsidR="006D7697">
          <w:rPr>
            <w:noProof/>
            <w:webHidden/>
          </w:rPr>
          <w:t>17</w:t>
        </w:r>
        <w:r w:rsidR="00FD530B" w:rsidRPr="00920EAE">
          <w:rPr>
            <w:noProof/>
            <w:webHidden/>
          </w:rPr>
          <w:fldChar w:fldCharType="end"/>
        </w:r>
      </w:hyperlink>
    </w:p>
    <w:p w:rsidR="006D7697" w:rsidRPr="005525CB" w:rsidRDefault="000279EF" w:rsidP="006D7697">
      <w:pPr>
        <w:pStyle w:val="31"/>
        <w:rPr>
          <w:rFonts w:ascii="Calibri" w:hAnsi="Calibri"/>
          <w:noProof/>
          <w:sz w:val="22"/>
          <w:szCs w:val="22"/>
        </w:rPr>
      </w:pPr>
      <w:hyperlink w:anchor="_Toc442797229" w:history="1">
        <w:r w:rsidR="006D7697" w:rsidRPr="00920EAE">
          <w:rPr>
            <w:rStyle w:val="ac"/>
            <w:noProof/>
            <w:kern w:val="32"/>
          </w:rPr>
          <w:t xml:space="preserve">Глава 3. Положения </w:t>
        </w:r>
        <w:r w:rsidR="006D7697" w:rsidRPr="00920EAE">
          <w:t>об изменении видов разрешенного использования земельных участков и объектов капитального строительства физическими и юридическими лицами</w:t>
        </w:r>
        <w:r w:rsidR="006D7697" w:rsidRPr="00920EAE">
          <w:rPr>
            <w:noProof/>
            <w:webHidden/>
          </w:rPr>
          <w:tab/>
        </w:r>
        <w:r w:rsidR="00FD530B" w:rsidRPr="00920EAE">
          <w:rPr>
            <w:noProof/>
            <w:webHidden/>
          </w:rPr>
          <w:fldChar w:fldCharType="begin"/>
        </w:r>
        <w:r w:rsidR="006D7697" w:rsidRPr="00920EAE">
          <w:rPr>
            <w:noProof/>
            <w:webHidden/>
          </w:rPr>
          <w:instrText xml:space="preserve"> PAGEREF _Toc442797229 \h </w:instrText>
        </w:r>
        <w:r w:rsidR="00FD530B" w:rsidRPr="00920EAE">
          <w:rPr>
            <w:noProof/>
            <w:webHidden/>
          </w:rPr>
        </w:r>
        <w:r w:rsidR="00FD530B" w:rsidRPr="00920EAE">
          <w:rPr>
            <w:noProof/>
            <w:webHidden/>
          </w:rPr>
          <w:fldChar w:fldCharType="separate"/>
        </w:r>
        <w:r w:rsidR="006D7697">
          <w:rPr>
            <w:noProof/>
            <w:webHidden/>
          </w:rPr>
          <w:t>18</w:t>
        </w:r>
        <w:r w:rsidR="00FD530B" w:rsidRPr="00920EAE">
          <w:rPr>
            <w:noProof/>
            <w:webHidden/>
          </w:rPr>
          <w:fldChar w:fldCharType="end"/>
        </w:r>
      </w:hyperlink>
    </w:p>
    <w:p w:rsidR="006D7697" w:rsidRPr="005525CB" w:rsidRDefault="000279EF" w:rsidP="006D7697">
      <w:pPr>
        <w:pStyle w:val="31"/>
        <w:rPr>
          <w:rFonts w:ascii="Calibri" w:hAnsi="Calibri"/>
          <w:noProof/>
          <w:sz w:val="22"/>
          <w:szCs w:val="22"/>
        </w:rPr>
      </w:pPr>
      <w:hyperlink w:anchor="_Toc442797230" w:history="1">
        <w:r w:rsidR="006D7697" w:rsidRPr="005525CB">
          <w:rPr>
            <w:rStyle w:val="ac"/>
            <w:noProof/>
            <w:kern w:val="32"/>
          </w:rPr>
          <w:t>Глава 4.</w:t>
        </w:r>
        <w:r w:rsidR="006D7697">
          <w:rPr>
            <w:rStyle w:val="ac"/>
            <w:noProof/>
            <w:kern w:val="32"/>
          </w:rPr>
          <w:t> </w:t>
        </w:r>
        <w:r w:rsidR="006D7697" w:rsidRPr="00920EAE">
          <w:rPr>
            <w:rStyle w:val="ac"/>
            <w:noProof/>
            <w:kern w:val="32"/>
          </w:rPr>
          <w:t>П</w:t>
        </w:r>
        <w:r w:rsidR="006D7697" w:rsidRPr="00920EAE">
          <w:t xml:space="preserve">оложения </w:t>
        </w:r>
        <w:r w:rsidR="006D7697">
          <w:t xml:space="preserve">о </w:t>
        </w:r>
        <w:r w:rsidR="006D7697" w:rsidRPr="00920EAE">
          <w:t>подготовке документации по планировке территории органами местного самоуправления</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_Toc442797230 \h </w:instrText>
        </w:r>
        <w:r w:rsidR="00FD530B" w:rsidRPr="005525CB">
          <w:rPr>
            <w:noProof/>
            <w:webHidden/>
          </w:rPr>
        </w:r>
        <w:r w:rsidR="00FD530B" w:rsidRPr="005525CB">
          <w:rPr>
            <w:noProof/>
            <w:webHidden/>
          </w:rPr>
          <w:fldChar w:fldCharType="separate"/>
        </w:r>
        <w:r w:rsidR="006D7697">
          <w:rPr>
            <w:noProof/>
            <w:webHidden/>
          </w:rPr>
          <w:t>20</w:t>
        </w:r>
        <w:r w:rsidR="00FD530B" w:rsidRPr="005525CB">
          <w:rPr>
            <w:noProof/>
            <w:webHidden/>
          </w:rPr>
          <w:fldChar w:fldCharType="end"/>
        </w:r>
      </w:hyperlink>
    </w:p>
    <w:p w:rsidR="006D7697" w:rsidRPr="005525CB" w:rsidRDefault="000279EF" w:rsidP="006D7697">
      <w:pPr>
        <w:pStyle w:val="31"/>
        <w:rPr>
          <w:rFonts w:ascii="Calibri" w:hAnsi="Calibri"/>
          <w:noProof/>
          <w:sz w:val="22"/>
          <w:szCs w:val="22"/>
        </w:rPr>
      </w:pPr>
      <w:hyperlink w:anchor="_Toc442797232" w:history="1">
        <w:r w:rsidR="006D7697" w:rsidRPr="005525CB">
          <w:rPr>
            <w:rStyle w:val="ac"/>
            <w:noProof/>
            <w:kern w:val="32"/>
          </w:rPr>
          <w:t>Глава </w:t>
        </w:r>
        <w:r w:rsidR="006D7697">
          <w:rPr>
            <w:rStyle w:val="ac"/>
            <w:noProof/>
            <w:kern w:val="32"/>
          </w:rPr>
          <w:t>5</w:t>
        </w:r>
        <w:r w:rsidR="006D7697" w:rsidRPr="005525CB">
          <w:rPr>
            <w:rStyle w:val="ac"/>
            <w:noProof/>
            <w:kern w:val="32"/>
          </w:rPr>
          <w:t>. </w:t>
        </w:r>
        <w:r w:rsidR="006D7697" w:rsidRPr="00920EAE">
          <w:rPr>
            <w:rStyle w:val="ac"/>
            <w:noProof/>
            <w:kern w:val="32"/>
          </w:rPr>
          <w:t xml:space="preserve">Положения </w:t>
        </w:r>
        <w:r w:rsidR="006D7697" w:rsidRPr="00920EAE">
          <w:t>о проведении</w:t>
        </w:r>
        <w:r w:rsidR="006D7697">
          <w:t xml:space="preserve"> </w:t>
        </w:r>
        <w:r w:rsidR="006D7697" w:rsidRPr="007868D1">
          <w:t>общественных обсуждений или п</w:t>
        </w:r>
        <w:r w:rsidR="006D7697" w:rsidRPr="00920EAE">
          <w:t>убличных слушаний по вопросам землепользования и застройки</w:t>
        </w:r>
        <w:r w:rsidR="006D7697" w:rsidRPr="00920EAE">
          <w:rPr>
            <w:rStyle w:val="ac"/>
            <w:noProof/>
            <w:kern w:val="32"/>
          </w:rPr>
          <w:t>.</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_Toc442797232 \h </w:instrText>
        </w:r>
        <w:r w:rsidR="00FD530B" w:rsidRPr="005525CB">
          <w:rPr>
            <w:noProof/>
            <w:webHidden/>
          </w:rPr>
        </w:r>
        <w:r w:rsidR="00FD530B" w:rsidRPr="005525CB">
          <w:rPr>
            <w:noProof/>
            <w:webHidden/>
          </w:rPr>
          <w:fldChar w:fldCharType="end"/>
        </w:r>
      </w:hyperlink>
      <w:r w:rsidR="006D7697" w:rsidRPr="003002C6">
        <w:rPr>
          <w:rStyle w:val="ac"/>
          <w:noProof/>
        </w:rPr>
        <w:t>23</w:t>
      </w:r>
    </w:p>
    <w:p w:rsidR="006D7697" w:rsidRPr="005525CB" w:rsidRDefault="000279EF" w:rsidP="006D7697">
      <w:pPr>
        <w:pStyle w:val="31"/>
        <w:rPr>
          <w:rStyle w:val="ac"/>
          <w:noProof/>
        </w:rPr>
      </w:pPr>
      <w:hyperlink w:anchor="_Toc442797234" w:history="1">
        <w:r w:rsidR="006D7697" w:rsidRPr="00883F6E">
          <w:rPr>
            <w:rStyle w:val="ac"/>
            <w:noProof/>
            <w:kern w:val="32"/>
          </w:rPr>
          <w:t xml:space="preserve">Глава </w:t>
        </w:r>
        <w:r w:rsidR="006D7697">
          <w:rPr>
            <w:rStyle w:val="ac"/>
            <w:noProof/>
            <w:kern w:val="32"/>
          </w:rPr>
          <w:t>6</w:t>
        </w:r>
        <w:r w:rsidR="006D7697" w:rsidRPr="00883F6E">
          <w:rPr>
            <w:rStyle w:val="ac"/>
            <w:noProof/>
            <w:kern w:val="32"/>
          </w:rPr>
          <w:t xml:space="preserve">. Положения </w:t>
        </w:r>
        <w:r w:rsidR="006D7697" w:rsidRPr="00883F6E">
          <w:t>о регулировании иных вопросов землепользования и застройки</w:t>
        </w:r>
        <w:r w:rsidR="006D7697" w:rsidRPr="00883F6E">
          <w:rPr>
            <w:rStyle w:val="ac"/>
            <w:noProof/>
            <w:kern w:val="32"/>
          </w:rPr>
          <w:t>.</w:t>
        </w:r>
        <w:r w:rsidR="006D7697" w:rsidRPr="00883F6E">
          <w:rPr>
            <w:noProof/>
            <w:webHidden/>
          </w:rPr>
          <w:tab/>
        </w:r>
        <w:r w:rsidR="00FD530B" w:rsidRPr="00883F6E">
          <w:rPr>
            <w:noProof/>
            <w:webHidden/>
          </w:rPr>
          <w:fldChar w:fldCharType="begin"/>
        </w:r>
        <w:r w:rsidR="006D7697" w:rsidRPr="00883F6E">
          <w:rPr>
            <w:noProof/>
            <w:webHidden/>
          </w:rPr>
          <w:instrText xml:space="preserve"> PAGEREF _Toc442797234 \h </w:instrText>
        </w:r>
        <w:r w:rsidR="00FD530B" w:rsidRPr="00883F6E">
          <w:rPr>
            <w:noProof/>
            <w:webHidden/>
          </w:rPr>
        </w:r>
        <w:r w:rsidR="00FD530B" w:rsidRPr="00883F6E">
          <w:rPr>
            <w:noProof/>
            <w:webHidden/>
          </w:rPr>
          <w:fldChar w:fldCharType="separate"/>
        </w:r>
        <w:r w:rsidR="006D7697">
          <w:rPr>
            <w:noProof/>
            <w:webHidden/>
          </w:rPr>
          <w:t>28</w:t>
        </w:r>
        <w:r w:rsidR="00FD530B" w:rsidRPr="00883F6E">
          <w:rPr>
            <w:noProof/>
            <w:webHidden/>
          </w:rPr>
          <w:fldChar w:fldCharType="end"/>
        </w:r>
      </w:hyperlink>
    </w:p>
    <w:p w:rsidR="006D7697" w:rsidRPr="005525CB" w:rsidRDefault="000279EF" w:rsidP="006D7697">
      <w:pPr>
        <w:pStyle w:val="31"/>
        <w:rPr>
          <w:rFonts w:ascii="Calibri" w:hAnsi="Calibri"/>
          <w:noProof/>
          <w:sz w:val="22"/>
          <w:szCs w:val="22"/>
        </w:rPr>
      </w:pPr>
      <w:hyperlink w:anchor="_Toc442797235" w:history="1">
        <w:r w:rsidR="006D7697" w:rsidRPr="005525CB">
          <w:rPr>
            <w:rStyle w:val="ac"/>
            <w:noProof/>
            <w:kern w:val="32"/>
          </w:rPr>
          <w:t xml:space="preserve">Глава </w:t>
        </w:r>
        <w:r w:rsidR="006D7697">
          <w:rPr>
            <w:rStyle w:val="ac"/>
            <w:noProof/>
            <w:kern w:val="32"/>
          </w:rPr>
          <w:t>7</w:t>
        </w:r>
        <w:r w:rsidR="006D7697" w:rsidRPr="005525CB">
          <w:rPr>
            <w:rStyle w:val="ac"/>
            <w:noProof/>
            <w:kern w:val="32"/>
          </w:rPr>
          <w:t>. Заключительные положения.</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_Toc442797235 \h </w:instrText>
        </w:r>
        <w:r w:rsidR="00FD530B" w:rsidRPr="005525CB">
          <w:rPr>
            <w:noProof/>
            <w:webHidden/>
          </w:rPr>
        </w:r>
        <w:r w:rsidR="00FD530B" w:rsidRPr="005525CB">
          <w:rPr>
            <w:noProof/>
            <w:webHidden/>
          </w:rPr>
          <w:fldChar w:fldCharType="separate"/>
        </w:r>
        <w:r w:rsidR="006D7697">
          <w:rPr>
            <w:noProof/>
            <w:webHidden/>
          </w:rPr>
          <w:t>32</w:t>
        </w:r>
        <w:r w:rsidR="00FD530B" w:rsidRPr="005525CB">
          <w:rPr>
            <w:noProof/>
            <w:webHidden/>
          </w:rPr>
          <w:fldChar w:fldCharType="end"/>
        </w:r>
      </w:hyperlink>
    </w:p>
    <w:p w:rsidR="006D7697" w:rsidRDefault="006D7697" w:rsidP="006D7697">
      <w:pPr>
        <w:pStyle w:val="21"/>
        <w:rPr>
          <w:rStyle w:val="ac"/>
        </w:rPr>
      </w:pPr>
      <w:r w:rsidRPr="00482181">
        <w:rPr>
          <w:rStyle w:val="ac"/>
        </w:rPr>
        <w:t>ЧАСТЬ ВТОРАЯ</w:t>
      </w:r>
      <w:r>
        <w:rPr>
          <w:rStyle w:val="ac"/>
        </w:rPr>
        <w:t xml:space="preserve">                                                                                                                                 30</w:t>
      </w:r>
    </w:p>
    <w:p w:rsidR="006D7697" w:rsidRPr="005525CB" w:rsidRDefault="006D7697" w:rsidP="006D7697">
      <w:pPr>
        <w:pStyle w:val="21"/>
        <w:rPr>
          <w:rFonts w:ascii="Calibri" w:hAnsi="Calibri"/>
          <w:sz w:val="22"/>
          <w:szCs w:val="22"/>
        </w:rPr>
      </w:pPr>
      <w:r>
        <w:rPr>
          <w:rStyle w:val="ac"/>
        </w:rPr>
        <w:t>КАРТА</w:t>
      </w:r>
      <w:r w:rsidRPr="00482181">
        <w:rPr>
          <w:rStyle w:val="ac"/>
        </w:rPr>
        <w:t xml:space="preserve"> </w:t>
      </w:r>
      <w:r>
        <w:rPr>
          <w:rStyle w:val="ac"/>
        </w:rPr>
        <w:t>(</w:t>
      </w:r>
      <w:hyperlink w:anchor="_Toc442797252" w:history="1">
        <w:r w:rsidRPr="005525CB">
          <w:rPr>
            <w:rStyle w:val="ac"/>
            <w:kern w:val="32"/>
          </w:rPr>
          <w:t>СХЕМА</w:t>
        </w:r>
        <w:r>
          <w:rPr>
            <w:rStyle w:val="ac"/>
            <w:kern w:val="32"/>
          </w:rPr>
          <w:t>)</w:t>
        </w:r>
        <w:r w:rsidRPr="005525CB">
          <w:rPr>
            <w:rStyle w:val="ac"/>
            <w:kern w:val="32"/>
          </w:rPr>
          <w:t xml:space="preserve"> ГРАДОСТРОИТЕЛЬНОГО ЗОНИРОВАНИЯ</w:t>
        </w:r>
        <w:r w:rsidRPr="005525CB">
          <w:rPr>
            <w:webHidden/>
          </w:rPr>
          <w:tab/>
        </w:r>
        <w:r w:rsidR="00FD530B" w:rsidRPr="005525CB">
          <w:rPr>
            <w:webHidden/>
          </w:rPr>
          <w:fldChar w:fldCharType="begin"/>
        </w:r>
        <w:r w:rsidRPr="005525CB">
          <w:rPr>
            <w:webHidden/>
          </w:rPr>
          <w:instrText xml:space="preserve"> PAGEREF _Toc442797252 \h </w:instrText>
        </w:r>
        <w:r w:rsidR="00FD530B" w:rsidRPr="005525CB">
          <w:rPr>
            <w:webHidden/>
          </w:rPr>
        </w:r>
        <w:r w:rsidR="00FD530B" w:rsidRPr="005525CB">
          <w:rPr>
            <w:webHidden/>
          </w:rPr>
          <w:fldChar w:fldCharType="separate"/>
        </w:r>
        <w:r>
          <w:rPr>
            <w:webHidden/>
          </w:rPr>
          <w:t>33</w:t>
        </w:r>
        <w:r w:rsidR="00FD530B" w:rsidRPr="005525CB">
          <w:rPr>
            <w:webHidden/>
          </w:rPr>
          <w:fldChar w:fldCharType="end"/>
        </w:r>
      </w:hyperlink>
    </w:p>
    <w:p w:rsidR="006D7697" w:rsidRDefault="000279EF" w:rsidP="006D7697">
      <w:pPr>
        <w:pStyle w:val="31"/>
        <w:rPr>
          <w:rStyle w:val="ac"/>
        </w:rPr>
      </w:pPr>
      <w:hyperlink w:anchor="_Toc442797253" w:history="1">
        <w:r w:rsidR="006D7697" w:rsidRPr="005525CB">
          <w:rPr>
            <w:rStyle w:val="ac"/>
            <w:noProof/>
            <w:kern w:val="32"/>
          </w:rPr>
          <w:t xml:space="preserve">Глава </w:t>
        </w:r>
        <w:r w:rsidR="006D7697">
          <w:rPr>
            <w:rStyle w:val="ac"/>
            <w:noProof/>
            <w:kern w:val="32"/>
          </w:rPr>
          <w:t>8</w:t>
        </w:r>
        <w:r w:rsidR="006D7697" w:rsidRPr="005525CB">
          <w:rPr>
            <w:rStyle w:val="ac"/>
            <w:noProof/>
            <w:kern w:val="32"/>
          </w:rPr>
          <w:t xml:space="preserve">. </w:t>
        </w:r>
        <w:r w:rsidR="006D7697">
          <w:rPr>
            <w:rStyle w:val="ac"/>
            <w:noProof/>
            <w:kern w:val="32"/>
          </w:rPr>
          <w:t>Градостроительное</w:t>
        </w:r>
        <w:r w:rsidR="006D7697" w:rsidRPr="005525CB">
          <w:rPr>
            <w:rStyle w:val="ac"/>
            <w:noProof/>
            <w:kern w:val="32"/>
          </w:rPr>
          <w:t xml:space="preserve"> зонировани</w:t>
        </w:r>
        <w:r w:rsidR="006D7697">
          <w:rPr>
            <w:rStyle w:val="ac"/>
            <w:noProof/>
            <w:kern w:val="32"/>
          </w:rPr>
          <w:t>е</w:t>
        </w:r>
        <w:r w:rsidR="006D7697" w:rsidRPr="005525CB">
          <w:rPr>
            <w:rStyle w:val="ac"/>
            <w:noProof/>
            <w:kern w:val="32"/>
          </w:rPr>
          <w:t xml:space="preserve"> </w:t>
        </w:r>
      </w:hyperlink>
      <w:hyperlink w:anchor="_Toc442797254" w:history="1">
        <w:r w:rsidR="006D7697">
          <w:rPr>
            <w:rStyle w:val="ac"/>
            <w:kern w:val="32"/>
          </w:rPr>
          <w:t xml:space="preserve">                                                                                       30</w:t>
        </w:r>
      </w:hyperlink>
    </w:p>
    <w:p w:rsidR="006D7697" w:rsidRPr="005525CB" w:rsidRDefault="000279EF" w:rsidP="006D7697">
      <w:pPr>
        <w:pStyle w:val="21"/>
        <w:rPr>
          <w:rFonts w:ascii="Calibri" w:hAnsi="Calibri"/>
          <w:sz w:val="22"/>
          <w:szCs w:val="22"/>
        </w:rPr>
      </w:pPr>
      <w:hyperlink w:anchor="_Toc442797236" w:history="1">
        <w:r w:rsidR="006D7697" w:rsidRPr="005525CB">
          <w:rPr>
            <w:rStyle w:val="ac"/>
            <w:kern w:val="32"/>
          </w:rPr>
          <w:t xml:space="preserve">ЧАСТЬ </w:t>
        </w:r>
        <w:r w:rsidR="006D7697">
          <w:rPr>
            <w:rStyle w:val="ac"/>
            <w:kern w:val="32"/>
          </w:rPr>
          <w:t>ТРЕТЬЯ.</w:t>
        </w:r>
        <w:r w:rsidR="006D7697" w:rsidRPr="005525CB">
          <w:rPr>
            <w:webHidden/>
          </w:rPr>
          <w:tab/>
        </w:r>
        <w:r w:rsidR="00FD530B" w:rsidRPr="005525CB">
          <w:rPr>
            <w:webHidden/>
          </w:rPr>
          <w:fldChar w:fldCharType="begin"/>
        </w:r>
        <w:r w:rsidR="006D7697" w:rsidRPr="005525CB">
          <w:rPr>
            <w:webHidden/>
          </w:rPr>
          <w:instrText xml:space="preserve"> PAGEREF _Toc442797236 \h </w:instrText>
        </w:r>
        <w:r w:rsidR="00FD530B" w:rsidRPr="005525CB">
          <w:rPr>
            <w:webHidden/>
          </w:rPr>
        </w:r>
        <w:r w:rsidR="00FD530B" w:rsidRPr="005525CB">
          <w:rPr>
            <w:webHidden/>
          </w:rPr>
          <w:fldChar w:fldCharType="separate"/>
        </w:r>
        <w:r w:rsidR="006D7697">
          <w:rPr>
            <w:webHidden/>
          </w:rPr>
          <w:t>4</w:t>
        </w:r>
        <w:r w:rsidR="00FD530B" w:rsidRPr="005525CB">
          <w:rPr>
            <w:webHidden/>
          </w:rPr>
          <w:fldChar w:fldCharType="end"/>
        </w:r>
      </w:hyperlink>
    </w:p>
    <w:p w:rsidR="006D7697" w:rsidRPr="005525CB" w:rsidRDefault="000279EF" w:rsidP="006D7697">
      <w:pPr>
        <w:pStyle w:val="21"/>
        <w:rPr>
          <w:rFonts w:ascii="Calibri" w:hAnsi="Calibri"/>
          <w:sz w:val="22"/>
          <w:szCs w:val="22"/>
        </w:rPr>
      </w:pPr>
      <w:hyperlink w:anchor="_Toc442797237" w:history="1">
        <w:r w:rsidR="006D7697" w:rsidRPr="005525CB">
          <w:rPr>
            <w:rStyle w:val="ac"/>
            <w:kern w:val="32"/>
          </w:rPr>
          <w:t>ГРАДОСТРОИТЕЛЬНЫЕ РЕГЛАМЕНТЫ</w:t>
        </w:r>
        <w:r w:rsidR="006D7697" w:rsidRPr="005525CB">
          <w:rPr>
            <w:webHidden/>
          </w:rPr>
          <w:tab/>
        </w:r>
        <w:r w:rsidR="00FD530B" w:rsidRPr="005525CB">
          <w:rPr>
            <w:webHidden/>
          </w:rPr>
          <w:fldChar w:fldCharType="begin"/>
        </w:r>
        <w:r w:rsidR="006D7697" w:rsidRPr="005525CB">
          <w:rPr>
            <w:webHidden/>
          </w:rPr>
          <w:instrText xml:space="preserve"> PAGEREF _Toc442797237 \h </w:instrText>
        </w:r>
        <w:r w:rsidR="00FD530B" w:rsidRPr="005525CB">
          <w:rPr>
            <w:webHidden/>
          </w:rPr>
        </w:r>
        <w:r w:rsidR="00FD530B" w:rsidRPr="005525CB">
          <w:rPr>
            <w:webHidden/>
          </w:rPr>
          <w:fldChar w:fldCharType="separate"/>
        </w:r>
        <w:r w:rsidR="006D7697">
          <w:rPr>
            <w:webHidden/>
          </w:rPr>
          <w:t>34</w:t>
        </w:r>
        <w:r w:rsidR="00FD530B" w:rsidRPr="005525CB">
          <w:rPr>
            <w:webHidden/>
          </w:rPr>
          <w:fldChar w:fldCharType="end"/>
        </w:r>
      </w:hyperlink>
    </w:p>
    <w:p w:rsidR="006D7697" w:rsidRPr="005525CB" w:rsidRDefault="000279EF" w:rsidP="006D7697">
      <w:pPr>
        <w:pStyle w:val="31"/>
        <w:rPr>
          <w:rFonts w:ascii="Calibri" w:hAnsi="Calibri"/>
          <w:noProof/>
          <w:sz w:val="22"/>
          <w:szCs w:val="22"/>
        </w:rPr>
      </w:pPr>
      <w:hyperlink w:anchor="_Toc442797238" w:history="1">
        <w:r w:rsidR="006D7697" w:rsidRPr="005525CB">
          <w:rPr>
            <w:rStyle w:val="ac"/>
            <w:noProof/>
            <w:kern w:val="32"/>
          </w:rPr>
          <w:t>Глава </w:t>
        </w:r>
        <w:r w:rsidR="006D7697">
          <w:rPr>
            <w:rStyle w:val="ac"/>
            <w:noProof/>
            <w:kern w:val="32"/>
          </w:rPr>
          <w:t>9</w:t>
        </w:r>
        <w:r w:rsidR="006D7697" w:rsidRPr="005525CB">
          <w:rPr>
            <w:rStyle w:val="ac"/>
            <w:noProof/>
            <w:kern w:val="32"/>
          </w:rPr>
          <w:t>. Градостроительные регламенты.</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_Toc442797238 \h </w:instrText>
        </w:r>
        <w:r w:rsidR="00FD530B" w:rsidRPr="005525CB">
          <w:rPr>
            <w:noProof/>
            <w:webHidden/>
          </w:rPr>
        </w:r>
        <w:r w:rsidR="00FD530B" w:rsidRPr="005525CB">
          <w:rPr>
            <w:noProof/>
            <w:webHidden/>
          </w:rPr>
          <w:fldChar w:fldCharType="separate"/>
        </w:r>
        <w:r w:rsidR="006D7697">
          <w:rPr>
            <w:noProof/>
            <w:webHidden/>
          </w:rPr>
          <w:t>34</w:t>
        </w:r>
        <w:r w:rsidR="00FD530B" w:rsidRPr="005525CB">
          <w:rPr>
            <w:noProof/>
            <w:webHidden/>
          </w:rPr>
          <w:fldChar w:fldCharType="end"/>
        </w:r>
      </w:hyperlink>
    </w:p>
    <w:p w:rsidR="006D7697" w:rsidRPr="005525CB" w:rsidRDefault="000279EF" w:rsidP="006D7697">
      <w:pPr>
        <w:pStyle w:val="31"/>
        <w:rPr>
          <w:rFonts w:ascii="Calibri" w:hAnsi="Calibri"/>
          <w:noProof/>
          <w:sz w:val="22"/>
          <w:szCs w:val="22"/>
        </w:rPr>
      </w:pPr>
      <w:hyperlink w:anchor="_Toc442797249" w:history="1">
        <w:r w:rsidR="006D7697" w:rsidRPr="005525CB">
          <w:rPr>
            <w:rStyle w:val="ac"/>
            <w:noProof/>
            <w:kern w:val="32"/>
          </w:rPr>
          <w:t>Глава 1</w:t>
        </w:r>
        <w:r w:rsidR="006D7697">
          <w:rPr>
            <w:rStyle w:val="ac"/>
            <w:noProof/>
            <w:kern w:val="32"/>
          </w:rPr>
          <w:t>0</w:t>
        </w:r>
        <w:r w:rsidR="006D7697" w:rsidRPr="005525CB">
          <w:rPr>
            <w:rStyle w:val="ac"/>
            <w:noProof/>
            <w:kern w:val="32"/>
          </w:rPr>
          <w:t>. Градостроительные регламенты по территориальным зонам.</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_Toc442797249 \h </w:instrText>
        </w:r>
        <w:r w:rsidR="00FD530B" w:rsidRPr="005525CB">
          <w:rPr>
            <w:noProof/>
            <w:webHidden/>
          </w:rPr>
        </w:r>
        <w:r w:rsidR="00FD530B" w:rsidRPr="005525CB">
          <w:rPr>
            <w:noProof/>
            <w:webHidden/>
          </w:rPr>
          <w:fldChar w:fldCharType="separate"/>
        </w:r>
        <w:r w:rsidR="006D7697">
          <w:rPr>
            <w:noProof/>
            <w:webHidden/>
          </w:rPr>
          <w:t>43</w:t>
        </w:r>
        <w:r w:rsidR="00FD530B" w:rsidRPr="005525CB">
          <w:rPr>
            <w:noProof/>
            <w:webHidden/>
          </w:rPr>
          <w:fldChar w:fldCharType="end"/>
        </w:r>
      </w:hyperlink>
      <w:r w:rsidR="006D7697" w:rsidRPr="005525CB">
        <w:rPr>
          <w:rFonts w:ascii="Calibri" w:hAnsi="Calibri"/>
          <w:noProof/>
          <w:sz w:val="22"/>
          <w:szCs w:val="22"/>
        </w:rPr>
        <w:t xml:space="preserve"> </w:t>
      </w:r>
    </w:p>
    <w:p w:rsidR="006D7697" w:rsidRPr="005525CB" w:rsidRDefault="000279EF" w:rsidP="006D7697">
      <w:pPr>
        <w:pStyle w:val="31"/>
        <w:rPr>
          <w:rFonts w:ascii="Calibri" w:hAnsi="Calibri"/>
          <w:noProof/>
          <w:sz w:val="22"/>
          <w:szCs w:val="22"/>
        </w:rPr>
      </w:pPr>
      <w:hyperlink w:anchor="_Toc442797251" w:history="1">
        <w:r w:rsidR="006D7697" w:rsidRPr="005525CB">
          <w:rPr>
            <w:rStyle w:val="ac"/>
            <w:noProof/>
            <w:kern w:val="32"/>
          </w:rPr>
          <w:t>Глава 1</w:t>
        </w:r>
        <w:r w:rsidR="006D7697">
          <w:rPr>
            <w:rStyle w:val="ac"/>
            <w:noProof/>
            <w:kern w:val="32"/>
          </w:rPr>
          <w:t>1</w:t>
        </w:r>
        <w:r w:rsidR="006D7697" w:rsidRPr="005525CB">
          <w:rPr>
            <w:rStyle w:val="ac"/>
            <w:noProof/>
            <w:kern w:val="32"/>
          </w:rPr>
          <w:t>. Ограничения использования земельных участков и объектов капитального строительства.</w:t>
        </w:r>
        <w:r w:rsidR="006D7697" w:rsidRPr="005525CB">
          <w:rPr>
            <w:noProof/>
            <w:webHidden/>
          </w:rPr>
          <w:tab/>
        </w:r>
        <w:r w:rsidR="00FD530B" w:rsidRPr="005525CB">
          <w:rPr>
            <w:noProof/>
            <w:webHidden/>
          </w:rPr>
          <w:fldChar w:fldCharType="begin"/>
        </w:r>
        <w:r w:rsidR="006D7697" w:rsidRPr="005525CB">
          <w:rPr>
            <w:noProof/>
            <w:webHidden/>
          </w:rPr>
          <w:instrText xml:space="preserve"> PAGEREF _Toc442797251 \h </w:instrText>
        </w:r>
        <w:r w:rsidR="00FD530B" w:rsidRPr="005525CB">
          <w:rPr>
            <w:noProof/>
            <w:webHidden/>
          </w:rPr>
        </w:r>
        <w:r w:rsidR="00FD530B" w:rsidRPr="005525CB">
          <w:rPr>
            <w:noProof/>
            <w:webHidden/>
          </w:rPr>
          <w:fldChar w:fldCharType="separate"/>
        </w:r>
        <w:r w:rsidR="006D7697">
          <w:rPr>
            <w:noProof/>
            <w:webHidden/>
          </w:rPr>
          <w:t>78</w:t>
        </w:r>
        <w:r w:rsidR="00FD530B" w:rsidRPr="005525CB">
          <w:rPr>
            <w:noProof/>
            <w:webHidden/>
          </w:rPr>
          <w:fldChar w:fldCharType="end"/>
        </w:r>
      </w:hyperlink>
    </w:p>
    <w:p w:rsidR="006D7697" w:rsidRPr="005525CB" w:rsidRDefault="006D7697" w:rsidP="006D7697">
      <w:pPr>
        <w:pStyle w:val="31"/>
        <w:rPr>
          <w:rStyle w:val="ac"/>
          <w:noProof/>
        </w:rPr>
      </w:pPr>
    </w:p>
    <w:p w:rsidR="006D7697" w:rsidRPr="005525CB" w:rsidRDefault="000279EF" w:rsidP="006D7697">
      <w:pPr>
        <w:pStyle w:val="31"/>
        <w:rPr>
          <w:rStyle w:val="ac"/>
          <w:noProof/>
        </w:rPr>
      </w:pPr>
      <w:hyperlink w:anchor="_Toc442797251" w:history="1">
        <w:r w:rsidR="006D7697" w:rsidRPr="005525CB">
          <w:rPr>
            <w:rStyle w:val="ac"/>
            <w:noProof/>
          </w:rPr>
          <w:t>Приложение 1</w:t>
        </w:r>
        <w:r w:rsidR="006D7697" w:rsidRPr="005525CB">
          <w:rPr>
            <w:rStyle w:val="ac"/>
            <w:noProof/>
            <w:kern w:val="32"/>
          </w:rPr>
          <w:t>.</w:t>
        </w:r>
        <w:r w:rsidR="006D7697" w:rsidRPr="005525CB">
          <w:rPr>
            <w:noProof/>
            <w:webHidden/>
          </w:rPr>
          <w:tab/>
        </w:r>
        <w:r w:rsidR="006D7697">
          <w:rPr>
            <w:noProof/>
            <w:webHidden/>
          </w:rPr>
          <w:t>99</w:t>
        </w:r>
      </w:hyperlink>
    </w:p>
    <w:p w:rsidR="006D7697" w:rsidRDefault="006D7697" w:rsidP="006D7697">
      <w:pPr>
        <w:pStyle w:val="31"/>
        <w:rPr>
          <w:rStyle w:val="ac"/>
          <w:noProof/>
        </w:rPr>
      </w:pPr>
    </w:p>
    <w:p w:rsidR="006D7697" w:rsidRPr="002932E7" w:rsidRDefault="006D7697" w:rsidP="006D7697">
      <w:pPr>
        <w:rPr>
          <w:noProof/>
          <w:lang w:eastAsia="ru-RU"/>
        </w:rPr>
      </w:pPr>
    </w:p>
    <w:p w:rsidR="006D7697" w:rsidRPr="00B46CF4" w:rsidRDefault="006D7697" w:rsidP="006D7697">
      <w:pPr>
        <w:rPr>
          <w:noProof/>
          <w:lang w:eastAsia="ru-RU"/>
        </w:rPr>
      </w:pPr>
    </w:p>
    <w:p w:rsidR="006D7697" w:rsidRPr="00510A68" w:rsidRDefault="00FD530B" w:rsidP="006D7697">
      <w:pPr>
        <w:pStyle w:val="1"/>
        <w:keepNext w:val="0"/>
        <w:widowControl w:val="0"/>
        <w:tabs>
          <w:tab w:val="left" w:pos="5190"/>
        </w:tabs>
        <w:spacing w:before="0" w:after="0"/>
        <w:rPr>
          <w:rFonts w:ascii="Times New Roman" w:hAnsi="Times New Roman"/>
          <w:b w:val="0"/>
          <w:sz w:val="30"/>
          <w:szCs w:val="30"/>
        </w:rPr>
      </w:pPr>
      <w:r w:rsidRPr="0065475A">
        <w:rPr>
          <w:rFonts w:ascii="Times New Roman" w:hAnsi="Times New Roman"/>
          <w:b w:val="0"/>
          <w:bCs w:val="0"/>
          <w:sz w:val="28"/>
          <w:szCs w:val="28"/>
        </w:rPr>
        <w:fldChar w:fldCharType="end"/>
      </w:r>
    </w:p>
    <w:p w:rsidR="006D7697" w:rsidRPr="00723C98" w:rsidRDefault="006D7697" w:rsidP="006D7697">
      <w:pPr>
        <w:pStyle w:val="1"/>
        <w:keepNext w:val="0"/>
        <w:widowControl w:val="0"/>
        <w:numPr>
          <w:ilvl w:val="0"/>
          <w:numId w:val="1"/>
        </w:numPr>
        <w:tabs>
          <w:tab w:val="left" w:pos="0"/>
        </w:tabs>
        <w:spacing w:before="0" w:after="0"/>
        <w:jc w:val="both"/>
        <w:rPr>
          <w:rFonts w:ascii="Times New Roman" w:hAnsi="Times New Roman"/>
          <w:b w:val="0"/>
          <w:sz w:val="30"/>
          <w:szCs w:val="30"/>
        </w:rPr>
      </w:pPr>
    </w:p>
    <w:p w:rsidR="006D7697" w:rsidRPr="004670CC" w:rsidRDefault="006D7697" w:rsidP="006D7697">
      <w:pPr>
        <w:pStyle w:val="1"/>
        <w:keepNext w:val="0"/>
        <w:widowControl w:val="0"/>
        <w:numPr>
          <w:ilvl w:val="0"/>
          <w:numId w:val="1"/>
        </w:numPr>
        <w:tabs>
          <w:tab w:val="left" w:pos="0"/>
        </w:tabs>
        <w:spacing w:before="0" w:after="0"/>
        <w:rPr>
          <w:rFonts w:ascii="Times New Roman" w:hAnsi="Times New Roman"/>
          <w:b w:val="0"/>
          <w:sz w:val="24"/>
          <w:szCs w:val="24"/>
        </w:rPr>
      </w:pPr>
      <w:r>
        <w:rPr>
          <w:rFonts w:ascii="Times New Roman" w:hAnsi="Times New Roman"/>
          <w:sz w:val="24"/>
          <w:szCs w:val="24"/>
        </w:rPr>
        <w:br w:type="page"/>
      </w:r>
      <w:bookmarkStart w:id="1" w:name="_Toc442797223"/>
      <w:bookmarkStart w:id="2" w:name="_Toc442797236"/>
      <w:r w:rsidRPr="004670CC">
        <w:rPr>
          <w:rFonts w:ascii="Times New Roman" w:hAnsi="Times New Roman"/>
          <w:sz w:val="24"/>
          <w:szCs w:val="24"/>
        </w:rPr>
        <w:lastRenderedPageBreak/>
        <w:t>ЧАСТЬ ПЕРВАЯ</w:t>
      </w:r>
      <w:bookmarkEnd w:id="1"/>
    </w:p>
    <w:p w:rsidR="006D7697" w:rsidRPr="0003013E" w:rsidRDefault="006D7697" w:rsidP="006D7697">
      <w:pPr>
        <w:pStyle w:val="1"/>
        <w:keepNext w:val="0"/>
        <w:widowControl w:val="0"/>
        <w:tabs>
          <w:tab w:val="left" w:pos="5190"/>
        </w:tabs>
        <w:spacing w:before="0" w:after="0"/>
        <w:rPr>
          <w:rFonts w:ascii="Times New Roman" w:hAnsi="Times New Roman"/>
          <w:sz w:val="24"/>
          <w:szCs w:val="24"/>
        </w:rPr>
      </w:pPr>
      <w:bookmarkStart w:id="3" w:name="_Toc442797224"/>
      <w:r w:rsidRPr="004670CC">
        <w:rPr>
          <w:rFonts w:ascii="Times New Roman" w:hAnsi="Times New Roman"/>
          <w:sz w:val="24"/>
          <w:szCs w:val="24"/>
        </w:rPr>
        <w:t>ПОРЯДОК ПРИМЕНЕНИЯ ПРАВИЛ ЗЕМЛЕПОЛЬЗОВАНИЯ И ЗАСТРОЙКИ</w:t>
      </w:r>
      <w:bookmarkEnd w:id="3"/>
    </w:p>
    <w:p w:rsidR="006D7697" w:rsidRPr="004670CC" w:rsidRDefault="006D7697" w:rsidP="006D7697">
      <w:pPr>
        <w:pStyle w:val="1"/>
        <w:keepNext w:val="0"/>
        <w:widowControl w:val="0"/>
        <w:numPr>
          <w:ilvl w:val="0"/>
          <w:numId w:val="1"/>
        </w:numPr>
        <w:tabs>
          <w:tab w:val="left" w:pos="0"/>
        </w:tabs>
        <w:spacing w:before="0" w:after="0"/>
        <w:rPr>
          <w:rFonts w:ascii="Times New Roman" w:hAnsi="Times New Roman"/>
          <w:b w:val="0"/>
          <w:sz w:val="24"/>
          <w:szCs w:val="24"/>
        </w:rPr>
      </w:pPr>
      <w:bookmarkStart w:id="4" w:name="_Toc442797226"/>
      <w:r w:rsidRPr="004670CC">
        <w:rPr>
          <w:rFonts w:ascii="Times New Roman" w:hAnsi="Times New Roman"/>
          <w:sz w:val="24"/>
          <w:szCs w:val="24"/>
        </w:rPr>
        <w:t>И ВНЕСЕНИ</w:t>
      </w:r>
      <w:r>
        <w:rPr>
          <w:rFonts w:ascii="Times New Roman" w:hAnsi="Times New Roman"/>
          <w:sz w:val="24"/>
          <w:szCs w:val="24"/>
        </w:rPr>
        <w:t>Я ИЗМЕНЕНИЙ</w:t>
      </w:r>
      <w:r w:rsidRPr="004670CC">
        <w:rPr>
          <w:rFonts w:ascii="Times New Roman" w:hAnsi="Times New Roman"/>
          <w:sz w:val="24"/>
          <w:szCs w:val="24"/>
        </w:rPr>
        <w:t xml:space="preserve"> В </w:t>
      </w:r>
      <w:bookmarkEnd w:id="4"/>
      <w:r>
        <w:rPr>
          <w:rFonts w:ascii="Times New Roman" w:hAnsi="Times New Roman"/>
          <w:sz w:val="24"/>
          <w:szCs w:val="24"/>
        </w:rPr>
        <w:t>УКАЗАННЫЕ ПРАВИЛА</w:t>
      </w:r>
    </w:p>
    <w:p w:rsidR="006D7697" w:rsidRPr="004670CC" w:rsidRDefault="006D7697" w:rsidP="006D7697">
      <w:pPr>
        <w:pStyle w:val="3"/>
        <w:keepNext w:val="0"/>
        <w:keepLines w:val="0"/>
        <w:widowControl w:val="0"/>
        <w:numPr>
          <w:ilvl w:val="1"/>
          <w:numId w:val="1"/>
        </w:numPr>
        <w:spacing w:before="0" w:line="240" w:lineRule="auto"/>
        <w:ind w:firstLine="709"/>
        <w:jc w:val="both"/>
        <w:rPr>
          <w:rFonts w:ascii="Times New Roman" w:hAnsi="Times New Roman"/>
          <w:color w:val="auto"/>
          <w:kern w:val="32"/>
          <w:sz w:val="24"/>
          <w:szCs w:val="24"/>
          <w:lang w:eastAsia="ru-RU"/>
        </w:rPr>
      </w:pPr>
      <w:bookmarkStart w:id="5" w:name="_Toc273621816"/>
      <w:r>
        <w:rPr>
          <w:rFonts w:ascii="Times New Roman" w:hAnsi="Times New Roman"/>
          <w:color w:val="auto"/>
          <w:kern w:val="32"/>
          <w:sz w:val="24"/>
          <w:szCs w:val="24"/>
          <w:lang w:eastAsia="ru-RU"/>
        </w:rPr>
        <w:t> </w:t>
      </w:r>
      <w:bookmarkStart w:id="6" w:name="_Toc442797227"/>
      <w:r w:rsidRPr="004670CC">
        <w:rPr>
          <w:rFonts w:ascii="Times New Roman" w:hAnsi="Times New Roman"/>
          <w:color w:val="auto"/>
          <w:kern w:val="32"/>
          <w:sz w:val="24"/>
          <w:szCs w:val="24"/>
          <w:lang w:eastAsia="ru-RU"/>
        </w:rPr>
        <w:t>Общие положения</w:t>
      </w:r>
      <w:bookmarkEnd w:id="5"/>
      <w:r>
        <w:rPr>
          <w:rFonts w:ascii="Times New Roman" w:hAnsi="Times New Roman"/>
          <w:color w:val="auto"/>
          <w:kern w:val="32"/>
          <w:sz w:val="24"/>
          <w:szCs w:val="24"/>
          <w:lang w:eastAsia="ru-RU"/>
        </w:rPr>
        <w:t>.</w:t>
      </w:r>
      <w:bookmarkEnd w:id="6"/>
    </w:p>
    <w:p w:rsidR="006D7697" w:rsidRPr="004670CC"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7" w:name="_Toc273621817"/>
      <w:r>
        <w:rPr>
          <w:rFonts w:ascii="Times New Roman" w:hAnsi="Times New Roman"/>
          <w:b/>
          <w:sz w:val="24"/>
          <w:szCs w:val="24"/>
        </w:rPr>
        <w:t>Статья 1.1.  </w:t>
      </w:r>
      <w:r w:rsidRPr="004670CC">
        <w:rPr>
          <w:rFonts w:ascii="Times New Roman" w:hAnsi="Times New Roman"/>
          <w:b/>
          <w:sz w:val="24"/>
          <w:szCs w:val="24"/>
        </w:rPr>
        <w:t xml:space="preserve">Основные </w:t>
      </w:r>
      <w:r>
        <w:rPr>
          <w:rFonts w:ascii="Times New Roman" w:hAnsi="Times New Roman"/>
          <w:b/>
          <w:sz w:val="24"/>
          <w:szCs w:val="24"/>
        </w:rPr>
        <w:t>определения и термины</w:t>
      </w:r>
      <w:r w:rsidRPr="004670CC">
        <w:rPr>
          <w:rFonts w:ascii="Times New Roman" w:hAnsi="Times New Roman"/>
          <w:b/>
          <w:sz w:val="24"/>
          <w:szCs w:val="24"/>
        </w:rPr>
        <w:t>, используемые в настоящих Правилах</w:t>
      </w:r>
      <w:bookmarkEnd w:id="7"/>
      <w:r>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1.1.1. В настоящих Правилах нижеприведенные термины используются в следующем значении: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bookmarkStart w:id="8" w:name="_Toc270676531"/>
      <w:bookmarkStart w:id="9" w:name="_Toc286828529"/>
      <w:r w:rsidRPr="00A36C5D">
        <w:rPr>
          <w:rFonts w:ascii="Times New Roman" w:eastAsia="Times New Roman" w:hAnsi="Times New Roman"/>
          <w:b/>
          <w:sz w:val="24"/>
          <w:szCs w:val="24"/>
          <w:lang w:eastAsia="ru-RU"/>
        </w:rPr>
        <w:t>градостроительная деятельность</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территориальное планирование</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устойчивое развитие территорий</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зоны с особыми условиями использования территорий</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функциональные зоны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зоны, для которых документами территориального планирования определены границы и функциональное назначение;</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градостроительное зонирование</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зонирование территорий муниципальных образований в целях определения территориальных зон и установления градостроительных регламентов;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территориальные зоны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зоны, для которых в правилах землепользования и застройки определены границы и установлены градостроительные регламенты;</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правила землепользования и застройки</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градостроительный регламент</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устанавливаемые в пределах границ соответствующей территориальной зоны виды разрешенного использования земельных </w:t>
      </w:r>
      <w:r w:rsidRPr="00A36C5D">
        <w:rPr>
          <w:rFonts w:ascii="Times New Roman" w:eastAsia="Times New Roman" w:hAnsi="Times New Roman"/>
          <w:sz w:val="24"/>
          <w:szCs w:val="24"/>
          <w:lang w:eastAsia="ru-RU"/>
        </w:rPr>
        <w:lastRenderedPageBreak/>
        <w:t>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объект капитального строительства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линейные объекты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красные линии</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территории общего пользования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строительство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создание зданий, строений, сооружений (в том числе на месте сносимых объектов капитального строительства);</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реконструкция объектов капитального строительства (за исключением линейных объектов)</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реконструкция линейных объектов</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капитальный ремонт объектов капитального строительства (за исключением линейных объектов)</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w:t>
      </w:r>
      <w:r w:rsidRPr="00A36C5D">
        <w:rPr>
          <w:rFonts w:ascii="Times New Roman" w:eastAsia="Times New Roman" w:hAnsi="Times New Roman"/>
          <w:sz w:val="24"/>
          <w:szCs w:val="24"/>
          <w:lang w:eastAsia="ru-RU"/>
        </w:rPr>
        <w:lastRenderedPageBreak/>
        <w:t>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капитальный ремонт линейных объектов</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инженерные изыскания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застройщик</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саморегулируемая организация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(далее также - саморегулируемая организация)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некоммерческая организация, созданная в форме ассоциации (союза) и основанная на членстве индивидуальных предпринимателей и (или) юридических лиц, выполняющих инженерные изыскания или осуществляющих подготовку проектной документации или строительство, реконструкцию, капитальный ремонт объектов капитального строительства по договорам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заключенным с застройщиком, техническим заказчиком, лицом, ответственным за эксплуатацию здания, сооружения, либо со специализированной некоммерческой организацией, которая осуществляет деятельность, направленную на обеспечение проведения капитального ремонта общего имущества в многоквартирных домах (далее - региональный оператор);</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объекты федерального значения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w:t>
      </w:r>
      <w:r w:rsidRPr="00A36C5D">
        <w:rPr>
          <w:rFonts w:ascii="Times New Roman" w:eastAsia="Times New Roman" w:hAnsi="Times New Roman"/>
          <w:sz w:val="24"/>
          <w:szCs w:val="24"/>
          <w:lang w:eastAsia="ru-RU"/>
        </w:rPr>
        <w:lastRenderedPageBreak/>
        <w:t xml:space="preserve">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w:t>
      </w:r>
      <w:r>
        <w:rPr>
          <w:rFonts w:ascii="Times New Roman" w:eastAsia="Times New Roman" w:hAnsi="Times New Roman"/>
          <w:sz w:val="24"/>
          <w:szCs w:val="24"/>
          <w:lang w:eastAsia="ru-RU"/>
        </w:rPr>
        <w:t>Градостроительного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одекса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объекты регионального значения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w:t>
      </w:r>
      <w:r>
        <w:rPr>
          <w:rFonts w:ascii="Times New Roman" w:eastAsia="Times New Roman" w:hAnsi="Times New Roman"/>
          <w:sz w:val="24"/>
          <w:szCs w:val="24"/>
          <w:lang w:eastAsia="ru-RU"/>
        </w:rPr>
        <w:t>Градостроительного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одекса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объекты местного значения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w:t>
      </w:r>
      <w:r>
        <w:rPr>
          <w:rFonts w:ascii="Times New Roman" w:eastAsia="Times New Roman" w:hAnsi="Times New Roman"/>
          <w:sz w:val="24"/>
          <w:szCs w:val="24"/>
          <w:lang w:eastAsia="ru-RU"/>
        </w:rPr>
        <w:t>Градостроительного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парковка (парковочное место)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технический заказчик</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w:t>
      </w:r>
      <w:r w:rsidRPr="00A36C5D">
        <w:rPr>
          <w:rFonts w:ascii="Times New Roman" w:eastAsia="Times New Roman" w:hAnsi="Times New Roman"/>
          <w:sz w:val="24"/>
          <w:szCs w:val="24"/>
          <w:lang w:eastAsia="ru-RU"/>
        </w:rPr>
        <w:lastRenderedPageBreak/>
        <w:t xml:space="preserve">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за исключением случаев, предусмотренных частью 2.1 статьи 47, частью 4.1 статьи 48, частью 2.2 статьи 52 </w:t>
      </w:r>
      <w:r>
        <w:rPr>
          <w:rFonts w:ascii="Times New Roman" w:eastAsia="Times New Roman" w:hAnsi="Times New Roman"/>
          <w:sz w:val="24"/>
          <w:szCs w:val="24"/>
          <w:lang w:eastAsia="ru-RU"/>
        </w:rPr>
        <w:t>Градостроительного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одекса;</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программы комплексного развития систем коммунальной инфраструктуры поселения, городского округа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Pr>
          <w:rFonts w:ascii="Times New Roman" w:eastAsia="Times New Roman" w:hAnsi="Times New Roman"/>
          <w:sz w:val="24"/>
          <w:szCs w:val="24"/>
          <w:lang w:eastAsia="ru-RU"/>
        </w:rPr>
        <w:t>Градостроительным</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w:t>
      </w:r>
      <w:r>
        <w:rPr>
          <w:rFonts w:ascii="Times New Roman" w:eastAsia="Times New Roman" w:hAnsi="Times New Roman"/>
          <w:sz w:val="24"/>
          <w:szCs w:val="24"/>
          <w:lang w:eastAsia="ru-RU"/>
        </w:rPr>
        <w:t>ом</w:t>
      </w:r>
      <w:r w:rsidRPr="00A36C5D">
        <w:rPr>
          <w:rFonts w:ascii="Times New Roman" w:eastAsia="Times New Roman" w:hAnsi="Times New Roman"/>
          <w:sz w:val="24"/>
          <w:szCs w:val="24"/>
          <w:lang w:eastAsia="ru-RU"/>
        </w:rPr>
        <w:t>,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система коммунальной инфраструктуры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транспортно-пересадочный узел</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нормативы градостроительного проектирования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w:t>
      </w:r>
      <w:r>
        <w:rPr>
          <w:rFonts w:ascii="Times New Roman" w:eastAsia="Times New Roman" w:hAnsi="Times New Roman"/>
          <w:sz w:val="24"/>
          <w:szCs w:val="24"/>
          <w:lang w:eastAsia="ru-RU"/>
        </w:rPr>
        <w:t>Градостроительного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lastRenderedPageBreak/>
        <w:t>к</w:t>
      </w:r>
      <w:r w:rsidRPr="00A36C5D">
        <w:rPr>
          <w:rFonts w:ascii="Times New Roman" w:eastAsia="Times New Roman" w:hAnsi="Times New Roman"/>
          <w:sz w:val="24"/>
          <w:szCs w:val="24"/>
          <w:lang w:eastAsia="ru-RU"/>
        </w:rPr>
        <w:t>одекса,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программы комплексного развития транспортной инфраструктуры поселения, городского округа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планом и программой комплексного социально-экономического развития муниципального образования,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Pr>
          <w:rFonts w:ascii="Times New Roman" w:eastAsia="Times New Roman" w:hAnsi="Times New Roman"/>
          <w:sz w:val="24"/>
          <w:szCs w:val="24"/>
          <w:lang w:eastAsia="ru-RU"/>
        </w:rPr>
        <w:t>Градостроительным</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w:t>
      </w:r>
      <w:r>
        <w:rPr>
          <w:rFonts w:ascii="Times New Roman" w:eastAsia="Times New Roman" w:hAnsi="Times New Roman"/>
          <w:sz w:val="24"/>
          <w:szCs w:val="24"/>
          <w:lang w:eastAsia="ru-RU"/>
        </w:rPr>
        <w:t>ом</w:t>
      </w:r>
      <w:r w:rsidRPr="00A36C5D">
        <w:rPr>
          <w:rFonts w:ascii="Times New Roman" w:eastAsia="Times New Roman" w:hAnsi="Times New Roman"/>
          <w:sz w:val="24"/>
          <w:szCs w:val="24"/>
          <w:lang w:eastAsia="ru-RU"/>
        </w:rPr>
        <w:t>, генеральных планов поселения, городского округа и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программы комплексного развития социальной инфраструктуры поселения, городского округа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планом и программой комплексного социально-экономического развития муниципального образования.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w:t>
      </w:r>
      <w:r>
        <w:rPr>
          <w:rFonts w:ascii="Times New Roman" w:eastAsia="Times New Roman" w:hAnsi="Times New Roman"/>
          <w:sz w:val="24"/>
          <w:szCs w:val="24"/>
          <w:lang w:eastAsia="ru-RU"/>
        </w:rPr>
        <w:t>Градостроительным</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к</w:t>
      </w:r>
      <w:r w:rsidRPr="00A36C5D">
        <w:rPr>
          <w:rFonts w:ascii="Times New Roman" w:eastAsia="Times New Roman" w:hAnsi="Times New Roman"/>
          <w:sz w:val="24"/>
          <w:szCs w:val="24"/>
          <w:lang w:eastAsia="ru-RU"/>
        </w:rPr>
        <w:t>одекс</w:t>
      </w:r>
      <w:r>
        <w:rPr>
          <w:rFonts w:ascii="Times New Roman" w:eastAsia="Times New Roman" w:hAnsi="Times New Roman"/>
          <w:sz w:val="24"/>
          <w:szCs w:val="24"/>
          <w:lang w:eastAsia="ru-RU"/>
        </w:rPr>
        <w:t>ом</w:t>
      </w:r>
      <w:r w:rsidRPr="00A36C5D">
        <w:rPr>
          <w:rFonts w:ascii="Times New Roman" w:eastAsia="Times New Roman" w:hAnsi="Times New Roman"/>
          <w:sz w:val="24"/>
          <w:szCs w:val="24"/>
          <w:lang w:eastAsia="ru-RU"/>
        </w:rPr>
        <w:t>,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машино-место</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r>
        <w:rPr>
          <w:rFonts w:ascii="Times New Roman" w:eastAsia="Times New Roman" w:hAnsi="Times New Roman"/>
          <w:sz w:val="24"/>
          <w:szCs w:val="24"/>
          <w:lang w:eastAsia="ru-RU"/>
        </w:rPr>
        <w:t>;</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сметная стоимость строительства, реконструкции, капитального ремонта объектов капитального строительства, работ по сохранению объектов культурного наследия (далее - сметная стоимость строительства)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сумма денежных средств, необходимая для строительства, реконструкции, капитального ремонта объектов капитального строительства, проведения работ по сохранению объектов культурного наследия;</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lastRenderedPageBreak/>
        <w:t>сметные нормы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совокупность количественных показателей материалов, изделий, конструкций и оборудования, затрат труда работников в строительстве, времени эксплуатации машин и механизмов (далее - строительные ресурсы), установленных на принятую единицу измерения, и иных затрат, применяемых при определении сметной стоимости строительства;</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сметные цены строительных ресурсов</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сводная агрегированная в территориальном разрезе документированная информация о стоимости строительных ресурсов, установленная расчетным путем на принятую единицу измерения и размещаемая в федеральной государственной информационной системе ценообразования в строительстве;</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сметные нормативы</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сметные нормы и методики, необходимые для определения сметной стоимости строительства, стоимости работ по инженерным изысканиям и по подготовке проектной документации, а также методики разработки и применения сметных норм;</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укрупненный норматив цены строительства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показатель потребности в денежных средствах, необходимых для создания единицы мощности строительной продукции, предназначенный для планирования (обоснования) инвестиций (капитальных вложений) в объекты капитального строительства;</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деятельность по комплексному и устойчивому развитию территории</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 xml:space="preserve">элемент планировочной структуры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r>
        <w:rPr>
          <w:rFonts w:ascii="Times New Roman" w:eastAsia="Times New Roman" w:hAnsi="Times New Roman"/>
          <w:sz w:val="24"/>
          <w:szCs w:val="24"/>
          <w:lang w:eastAsia="ru-RU"/>
        </w:rPr>
        <w:t>;</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благоустройство территории</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прилегающая территория</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6D7697" w:rsidRPr="00A36C5D" w:rsidRDefault="006D7697" w:rsidP="006D7697">
      <w:pPr>
        <w:widowControl w:val="0"/>
        <w:spacing w:line="240" w:lineRule="auto"/>
        <w:ind w:firstLine="709"/>
        <w:jc w:val="both"/>
        <w:rPr>
          <w:rFonts w:ascii="Times New Roman" w:eastAsia="Times New Roman" w:hAnsi="Times New Roman"/>
          <w:sz w:val="24"/>
          <w:szCs w:val="24"/>
          <w:lang w:eastAsia="ru-RU"/>
        </w:rPr>
      </w:pPr>
      <w:r w:rsidRPr="00A36C5D">
        <w:rPr>
          <w:rFonts w:ascii="Times New Roman" w:eastAsia="Times New Roman" w:hAnsi="Times New Roman"/>
          <w:b/>
          <w:sz w:val="24"/>
          <w:szCs w:val="24"/>
          <w:lang w:eastAsia="ru-RU"/>
        </w:rPr>
        <w:t>элементы благоустройства</w:t>
      </w:r>
      <w:r w:rsidRPr="00A36C5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noBreakHyphen/>
      </w:r>
      <w:r w:rsidRPr="00A36C5D">
        <w:rPr>
          <w:rFonts w:ascii="Times New Roman" w:eastAsia="Times New Roman" w:hAnsi="Times New Roman"/>
          <w:sz w:val="24"/>
          <w:szCs w:val="24"/>
          <w:lang w:eastAsia="ru-RU"/>
        </w:rPr>
        <w:t xml:space="preserve"> декоративные, технические, планировочные, конструктивные устройства, элементы озеленения, различные виды оборудования и </w:t>
      </w:r>
      <w:r w:rsidRPr="00A36C5D">
        <w:rPr>
          <w:rFonts w:ascii="Times New Roman" w:eastAsia="Times New Roman" w:hAnsi="Times New Roman"/>
          <w:sz w:val="24"/>
          <w:szCs w:val="24"/>
          <w:lang w:eastAsia="ru-RU"/>
        </w:rPr>
        <w:lastRenderedPageBreak/>
        <w:t>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6D7697" w:rsidRPr="004670CC"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1.2. </w:t>
      </w:r>
      <w:r w:rsidRPr="004670CC">
        <w:rPr>
          <w:rFonts w:ascii="Times New Roman" w:hAnsi="Times New Roman"/>
          <w:b/>
          <w:sz w:val="24"/>
          <w:szCs w:val="24"/>
        </w:rPr>
        <w:t xml:space="preserve">Основания и цели введения Правил землепользования и застройки </w:t>
      </w:r>
      <w:bookmarkEnd w:id="8"/>
      <w:bookmarkEnd w:id="9"/>
      <w:r w:rsidRPr="004670CC">
        <w:rPr>
          <w:rFonts w:ascii="Times New Roman" w:hAnsi="Times New Roman"/>
          <w:b/>
          <w:sz w:val="24"/>
          <w:szCs w:val="24"/>
        </w:rPr>
        <w:t>муниципального образования</w:t>
      </w:r>
      <w:r>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1.2.1.</w:t>
      </w:r>
      <w:r>
        <w:rPr>
          <w:rFonts w:ascii="Times New Roman" w:hAnsi="Times New Roman"/>
          <w:sz w:val="24"/>
          <w:szCs w:val="24"/>
        </w:rPr>
        <w:t> </w:t>
      </w:r>
      <w:r w:rsidRPr="004670CC">
        <w:rPr>
          <w:rFonts w:ascii="Times New Roman" w:hAnsi="Times New Roman"/>
          <w:sz w:val="24"/>
          <w:szCs w:val="24"/>
        </w:rPr>
        <w:t>Правила землепользования и застройки муниципального образования «</w:t>
      </w:r>
      <w:r>
        <w:rPr>
          <w:rFonts w:ascii="Times New Roman" w:hAnsi="Times New Roman"/>
          <w:sz w:val="24"/>
          <w:szCs w:val="24"/>
        </w:rPr>
        <w:t>Новопоселеновский</w:t>
      </w:r>
      <w:r w:rsidRPr="004670CC">
        <w:rPr>
          <w:rFonts w:ascii="Times New Roman" w:hAnsi="Times New Roman"/>
          <w:sz w:val="24"/>
          <w:szCs w:val="24"/>
        </w:rPr>
        <w:t xml:space="preserve"> сельсовет» </w:t>
      </w:r>
      <w:r>
        <w:rPr>
          <w:rFonts w:ascii="Times New Roman" w:hAnsi="Times New Roman"/>
          <w:sz w:val="24"/>
          <w:szCs w:val="24"/>
        </w:rPr>
        <w:t>Курского района</w:t>
      </w:r>
      <w:r w:rsidRPr="004670CC">
        <w:rPr>
          <w:rFonts w:ascii="Times New Roman" w:hAnsi="Times New Roman"/>
          <w:sz w:val="24"/>
          <w:szCs w:val="24"/>
        </w:rPr>
        <w:t xml:space="preserve"> (далее по тексту - П</w:t>
      </w:r>
      <w:r>
        <w:rPr>
          <w:rFonts w:ascii="Times New Roman" w:hAnsi="Times New Roman"/>
          <w:sz w:val="24"/>
          <w:szCs w:val="24"/>
        </w:rPr>
        <w:t>ЗЗ</w:t>
      </w:r>
      <w:r w:rsidRPr="004670CC">
        <w:rPr>
          <w:rFonts w:ascii="Times New Roman" w:hAnsi="Times New Roman"/>
          <w:sz w:val="24"/>
          <w:szCs w:val="24"/>
        </w:rPr>
        <w:t>) являются нормативным правовым актом прямого действия, принятым в соответствии с</w:t>
      </w:r>
      <w:r>
        <w:rPr>
          <w:rFonts w:ascii="Times New Roman" w:hAnsi="Times New Roman"/>
          <w:sz w:val="24"/>
          <w:szCs w:val="24"/>
        </w:rPr>
        <w:t xml:space="preserve">о </w:t>
      </w:r>
      <w:r w:rsidRPr="00E55F54">
        <w:rPr>
          <w:rFonts w:ascii="Times New Roman" w:hAnsi="Times New Roman"/>
          <w:sz w:val="24"/>
          <w:szCs w:val="24"/>
        </w:rPr>
        <w:t>ст. 30</w:t>
      </w:r>
      <w:r w:rsidRPr="00054D29">
        <w:rPr>
          <w:sz w:val="24"/>
          <w:szCs w:val="24"/>
        </w:rPr>
        <w:t xml:space="preserve"> </w:t>
      </w:r>
      <w:r w:rsidRPr="004670CC">
        <w:rPr>
          <w:rFonts w:ascii="Times New Roman" w:hAnsi="Times New Roman"/>
          <w:sz w:val="24"/>
          <w:szCs w:val="24"/>
        </w:rPr>
        <w:t>Градостроительн</w:t>
      </w:r>
      <w:r>
        <w:rPr>
          <w:rFonts w:ascii="Times New Roman" w:hAnsi="Times New Roman"/>
          <w:sz w:val="24"/>
          <w:szCs w:val="24"/>
        </w:rPr>
        <w:t>ого</w:t>
      </w:r>
      <w:r w:rsidRPr="004670CC">
        <w:rPr>
          <w:rFonts w:ascii="Times New Roman" w:hAnsi="Times New Roman"/>
          <w:sz w:val="24"/>
          <w:szCs w:val="24"/>
        </w:rPr>
        <w:t xml:space="preserve"> кодекс</w:t>
      </w:r>
      <w:r>
        <w:rPr>
          <w:rFonts w:ascii="Times New Roman" w:hAnsi="Times New Roman"/>
          <w:sz w:val="24"/>
          <w:szCs w:val="24"/>
        </w:rPr>
        <w:t>а</w:t>
      </w:r>
      <w:r w:rsidRPr="004670CC">
        <w:rPr>
          <w:rFonts w:ascii="Times New Roman" w:hAnsi="Times New Roman"/>
          <w:sz w:val="24"/>
          <w:szCs w:val="24"/>
        </w:rPr>
        <w:t xml:space="preserve">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w:t>
      </w:r>
      <w:r>
        <w:rPr>
          <w:rFonts w:ascii="Times New Roman" w:hAnsi="Times New Roman"/>
          <w:sz w:val="24"/>
          <w:szCs w:val="24"/>
        </w:rPr>
        <w:t xml:space="preserve"> </w:t>
      </w:r>
      <w:r w:rsidRPr="00E55F54">
        <w:rPr>
          <w:rFonts w:ascii="Times New Roman" w:hAnsi="Times New Roman"/>
          <w:sz w:val="24"/>
          <w:szCs w:val="24"/>
        </w:rPr>
        <w:t xml:space="preserve">приказом Минэкономразвития России от 01.09.2014 №540 «Об утверждении классификатора видов разрешенного использования земельных участков», </w:t>
      </w:r>
      <w:r w:rsidRPr="00455352">
        <w:rPr>
          <w:rFonts w:ascii="Times New Roman" w:hAnsi="Times New Roman"/>
          <w:sz w:val="24"/>
          <w:szCs w:val="24"/>
        </w:rPr>
        <w:t xml:space="preserve">приказом Минэкономразвития России от 30.09.2015 </w:t>
      </w:r>
      <w:r w:rsidRPr="003C175D">
        <w:rPr>
          <w:rFonts w:ascii="Times New Roman" w:hAnsi="Times New Roman"/>
          <w:sz w:val="24"/>
          <w:szCs w:val="24"/>
        </w:rPr>
        <w:t>№709</w:t>
      </w:r>
      <w:r>
        <w:rPr>
          <w:rFonts w:ascii="Times New Roman" w:hAnsi="Times New Roman"/>
          <w:sz w:val="24"/>
          <w:szCs w:val="24"/>
        </w:rPr>
        <w:t xml:space="preserve"> </w:t>
      </w:r>
      <w:r w:rsidRPr="00455352">
        <w:rPr>
          <w:rFonts w:ascii="Times New Roman" w:hAnsi="Times New Roman"/>
          <w:sz w:val="24"/>
          <w:szCs w:val="24"/>
        </w:rPr>
        <w:t xml:space="preserve">«О внесении изменений в классификатор видов разрешенного использования земельных участков, утвержденный приказом минэкономразвития России от 1 сентября 2014 г. №540», </w:t>
      </w:r>
      <w:r w:rsidRPr="00E55F54">
        <w:rPr>
          <w:rFonts w:ascii="Times New Roman" w:hAnsi="Times New Roman"/>
          <w:sz w:val="24"/>
          <w:szCs w:val="24"/>
        </w:rPr>
        <w:t>Законом Курской области от 31.10.2006 г. №76-ЗКО «О градостроительной деятельности в Курской области»</w:t>
      </w:r>
      <w:r w:rsidRPr="004670CC">
        <w:rPr>
          <w:rFonts w:ascii="Times New Roman" w:hAnsi="Times New Roman"/>
          <w:sz w:val="24"/>
          <w:szCs w:val="24"/>
        </w:rPr>
        <w:t xml:space="preserve"> иными законами и нормативными правовыми актами, Уставом 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4670CC">
        <w:rPr>
          <w:rFonts w:ascii="Times New Roman" w:hAnsi="Times New Roman"/>
          <w:sz w:val="24"/>
          <w:szCs w:val="24"/>
        </w:rPr>
        <w:t>, а также с учетом иных актов и документов, определяющих основные направления социально-экономического и градостроительного развития муниципального образования «</w:t>
      </w:r>
      <w:r>
        <w:rPr>
          <w:rFonts w:ascii="Times New Roman" w:hAnsi="Times New Roman"/>
          <w:sz w:val="24"/>
          <w:szCs w:val="24"/>
        </w:rPr>
        <w:t>Новопоселеновский</w:t>
      </w:r>
      <w:r w:rsidRPr="004670CC">
        <w:rPr>
          <w:rFonts w:ascii="Times New Roman" w:hAnsi="Times New Roman"/>
          <w:sz w:val="24"/>
          <w:szCs w:val="24"/>
        </w:rPr>
        <w:t xml:space="preserve"> сельсовет» </w:t>
      </w:r>
      <w:r>
        <w:rPr>
          <w:rFonts w:ascii="Times New Roman" w:hAnsi="Times New Roman"/>
          <w:sz w:val="24"/>
          <w:szCs w:val="24"/>
        </w:rPr>
        <w:t>Курского района</w:t>
      </w:r>
      <w:r w:rsidRPr="004670CC">
        <w:rPr>
          <w:rFonts w:ascii="Times New Roman" w:hAnsi="Times New Roman"/>
          <w:sz w:val="24"/>
          <w:szCs w:val="24"/>
        </w:rPr>
        <w:t>, охраны культурного наследия, окружающей среды и рационального использования природных ресурсов.</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Правила являются составной частью системы градостроительных норм и правил, учитывают местную специфику, регламентируют градостроительную и строительную деятельность на местном уровне в пределах территории 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4670CC">
        <w:rPr>
          <w:rFonts w:ascii="Times New Roman" w:hAnsi="Times New Roman"/>
          <w:sz w:val="24"/>
          <w:szCs w:val="24"/>
        </w:rPr>
        <w:t>, устанавливают порядок правового регулирования и развития, использования и организации территории.</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1.2.2.</w:t>
      </w:r>
      <w:r>
        <w:rPr>
          <w:rFonts w:ascii="Times New Roman" w:hAnsi="Times New Roman"/>
          <w:sz w:val="24"/>
          <w:szCs w:val="24"/>
        </w:rPr>
        <w:t> </w:t>
      </w:r>
      <w:r w:rsidRPr="004670CC">
        <w:rPr>
          <w:rFonts w:ascii="Times New Roman" w:hAnsi="Times New Roman"/>
          <w:sz w:val="24"/>
          <w:szCs w:val="24"/>
        </w:rPr>
        <w:t>Правила землепользования и застройки разрабатываются в следующих целях:</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 xml:space="preserve">обеспечения, с учётом сложившейся застройки, транспортной и инженерной инфраструктуры, а также основных элементов планировочной структуры в границах сельского поселения, их устойчивого развития, реконструкции на основе рационального природопользования и ресурсосбережения; </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 xml:space="preserve">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 xml:space="preserve">определения функционального назначения и интенсивности использования территорий, исходя из государственных, общественных и частных интересов, создание условий для привлечения инвестиций, в том числе путём предоставления возможности выбора наиболее эффективных видов разрешенного использования земельных участков и объектов капитального строительства; </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определение с учётом местных условий соответствующих им разновидностей территориальных зон на основе и в развитии видов зон, установленных Градостроительным кодексом Российской Федерации; Градостроительными уставами (кодексами) субъектов Российской Федерации;</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 xml:space="preserve">выделения зон с ограничениями градостроительной деятельности, установленными законодательством Российской Федерации и специальными нормами и правилами в области безопасности территорий и поселений и их защиты от воздействия </w:t>
      </w:r>
      <w:r w:rsidRPr="00E55F54">
        <w:rPr>
          <w:rFonts w:ascii="Times New Roman" w:hAnsi="Times New Roman"/>
          <w:sz w:val="24"/>
          <w:szCs w:val="24"/>
        </w:rPr>
        <w:lastRenderedPageBreak/>
        <w:t>чрезвычайных ситуаций природного и техногенного характера, охраны окружающей природной среды, охраны недр, экологической безопасности и санитарных правил, сохранения объектов историко-культурного наследия и особо охраняемых природных территорий;</w:t>
      </w:r>
    </w:p>
    <w:p w:rsidR="006D7697" w:rsidRPr="00E55F54" w:rsidRDefault="006D7697" w:rsidP="006D7697">
      <w:pPr>
        <w:numPr>
          <w:ilvl w:val="0"/>
          <w:numId w:val="22"/>
        </w:numPr>
        <w:tabs>
          <w:tab w:val="clear" w:pos="2001"/>
          <w:tab w:val="num" w:pos="935"/>
        </w:tabs>
        <w:spacing w:after="0" w:line="240" w:lineRule="auto"/>
        <w:ind w:left="0" w:firstLine="709"/>
        <w:jc w:val="both"/>
        <w:rPr>
          <w:rFonts w:ascii="Times New Roman" w:hAnsi="Times New Roman"/>
          <w:sz w:val="24"/>
          <w:szCs w:val="24"/>
        </w:rPr>
      </w:pPr>
      <w:r w:rsidRPr="00E55F54">
        <w:rPr>
          <w:rFonts w:ascii="Times New Roman" w:hAnsi="Times New Roman"/>
          <w:sz w:val="24"/>
          <w:szCs w:val="24"/>
        </w:rPr>
        <w:t>определения для каждой территориальной зоны градостроительного регламента, устанавливающего совокупность видов и условий использования земельных участков и иных объектов недвижимости, а также допустимого их изменения.</w:t>
      </w:r>
    </w:p>
    <w:p w:rsidR="006D7697" w:rsidRPr="007E2F01" w:rsidRDefault="006D7697" w:rsidP="006D7697">
      <w:pPr>
        <w:widowControl w:val="0"/>
        <w:spacing w:line="240" w:lineRule="auto"/>
        <w:ind w:firstLine="709"/>
        <w:jc w:val="both"/>
        <w:rPr>
          <w:rFonts w:ascii="Times New Roman" w:hAnsi="Times New Roman"/>
          <w:sz w:val="24"/>
          <w:szCs w:val="24"/>
        </w:rPr>
      </w:pPr>
      <w:r w:rsidRPr="007E2F01">
        <w:rPr>
          <w:rFonts w:ascii="Times New Roman" w:hAnsi="Times New Roman"/>
          <w:sz w:val="24"/>
          <w:szCs w:val="24"/>
        </w:rPr>
        <w:t>1.</w:t>
      </w:r>
      <w:r>
        <w:rPr>
          <w:rFonts w:ascii="Times New Roman" w:hAnsi="Times New Roman"/>
          <w:sz w:val="24"/>
          <w:szCs w:val="24"/>
        </w:rPr>
        <w:t>2</w:t>
      </w:r>
      <w:r w:rsidRPr="007E2F01">
        <w:rPr>
          <w:rFonts w:ascii="Times New Roman" w:hAnsi="Times New Roman"/>
          <w:sz w:val="24"/>
          <w:szCs w:val="24"/>
        </w:rPr>
        <w:t>.</w:t>
      </w:r>
      <w:r>
        <w:rPr>
          <w:rFonts w:ascii="Times New Roman" w:hAnsi="Times New Roman"/>
          <w:sz w:val="24"/>
          <w:szCs w:val="24"/>
        </w:rPr>
        <w:t>3. </w:t>
      </w:r>
      <w:r w:rsidRPr="007E2F01">
        <w:rPr>
          <w:rFonts w:ascii="Times New Roman" w:hAnsi="Times New Roman"/>
          <w:sz w:val="24"/>
          <w:szCs w:val="24"/>
        </w:rPr>
        <w:t>В соответствии с частью 1 статьи 31 Градостроительного кодекса Российской федерации подготовка ПЗЗ может осуществляться применительно как ко всем территориям поселения, так и к отдельным её частям, с последующим внесением изменений, относящихся к другим частям поселения на случай, если разработка генплана потребуется.</w:t>
      </w:r>
    </w:p>
    <w:p w:rsidR="006D7697" w:rsidRPr="007E2F01" w:rsidRDefault="006D7697" w:rsidP="006D7697">
      <w:pPr>
        <w:widowControl w:val="0"/>
        <w:spacing w:line="240" w:lineRule="auto"/>
        <w:ind w:firstLine="709"/>
        <w:jc w:val="both"/>
        <w:rPr>
          <w:rFonts w:ascii="Times New Roman" w:hAnsi="Times New Roman"/>
          <w:sz w:val="24"/>
          <w:szCs w:val="24"/>
        </w:rPr>
      </w:pPr>
      <w:r w:rsidRPr="007E2F01">
        <w:rPr>
          <w:rFonts w:ascii="Times New Roman" w:hAnsi="Times New Roman"/>
          <w:sz w:val="24"/>
          <w:szCs w:val="24"/>
        </w:rPr>
        <w:t>1.</w:t>
      </w:r>
      <w:r>
        <w:rPr>
          <w:rFonts w:ascii="Times New Roman" w:hAnsi="Times New Roman"/>
          <w:sz w:val="24"/>
          <w:szCs w:val="24"/>
        </w:rPr>
        <w:t>2</w:t>
      </w:r>
      <w:r w:rsidRPr="007E2F01">
        <w:rPr>
          <w:rFonts w:ascii="Times New Roman" w:hAnsi="Times New Roman"/>
          <w:sz w:val="24"/>
          <w:szCs w:val="24"/>
        </w:rPr>
        <w:t>.</w:t>
      </w:r>
      <w:r>
        <w:rPr>
          <w:rFonts w:ascii="Times New Roman" w:hAnsi="Times New Roman"/>
          <w:sz w:val="24"/>
          <w:szCs w:val="24"/>
        </w:rPr>
        <w:t>4</w:t>
      </w:r>
      <w:r w:rsidRPr="007E2F01">
        <w:rPr>
          <w:rFonts w:ascii="Times New Roman" w:hAnsi="Times New Roman"/>
          <w:sz w:val="24"/>
          <w:szCs w:val="24"/>
        </w:rPr>
        <w:t>.</w:t>
      </w:r>
      <w:r>
        <w:rPr>
          <w:rFonts w:ascii="Times New Roman" w:hAnsi="Times New Roman"/>
          <w:sz w:val="24"/>
          <w:szCs w:val="24"/>
        </w:rPr>
        <w:t> </w:t>
      </w:r>
      <w:r w:rsidRPr="007E2F01">
        <w:rPr>
          <w:rFonts w:ascii="Times New Roman" w:hAnsi="Times New Roman"/>
          <w:sz w:val="24"/>
          <w:szCs w:val="24"/>
        </w:rPr>
        <w:t>В соответствии с частью 4 статьи 31 Градостроительного кодекса Российской федерации, применительно к части территории поселения подготовка ПЗЗ может осуществляться при отсутствии генерального плана поселения там, где новая разработка генплана маловероятна.</w:t>
      </w:r>
    </w:p>
    <w:p w:rsidR="006D7697" w:rsidRPr="007E2F01"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1.2.5. </w:t>
      </w:r>
      <w:r w:rsidRPr="007E2F01">
        <w:rPr>
          <w:rFonts w:ascii="Times New Roman" w:hAnsi="Times New Roman"/>
          <w:sz w:val="24"/>
          <w:szCs w:val="24"/>
        </w:rPr>
        <w:t xml:space="preserve">Правила определяют порядок и последовательность реализации физическими и юридическими лицами своих интересов, прав и обязанностей в качестве участников градостроительной деятельности, а также определяют порядок и ограничения для всех видов хозяйственной деятельности на конкретном земельном </w:t>
      </w:r>
      <w:r>
        <w:rPr>
          <w:rFonts w:ascii="Times New Roman" w:hAnsi="Times New Roman"/>
          <w:sz w:val="24"/>
          <w:szCs w:val="24"/>
        </w:rPr>
        <w:t xml:space="preserve">участке. Структура и содержание </w:t>
      </w:r>
      <w:r w:rsidRPr="007E2F01">
        <w:rPr>
          <w:rFonts w:ascii="Times New Roman" w:hAnsi="Times New Roman"/>
          <w:sz w:val="24"/>
          <w:szCs w:val="24"/>
        </w:rPr>
        <w:t>Правил ориентированы на интересы застройщика и прав собственников, арендаторов, пользователей смежных земельных участков.</w:t>
      </w:r>
    </w:p>
    <w:p w:rsidR="006D7697" w:rsidRPr="007E2F01"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1.2.6. </w:t>
      </w:r>
      <w:r w:rsidRPr="007E2F01">
        <w:rPr>
          <w:rFonts w:ascii="Times New Roman" w:hAnsi="Times New Roman"/>
          <w:sz w:val="24"/>
          <w:szCs w:val="24"/>
        </w:rPr>
        <w:t xml:space="preserve">Застройщики при осуществлении градостроительной деятельности обязаны: </w:t>
      </w:r>
    </w:p>
    <w:p w:rsidR="006D7697" w:rsidRPr="007E2F01" w:rsidRDefault="006D7697" w:rsidP="006D7697">
      <w:pPr>
        <w:widowControl w:val="0"/>
        <w:spacing w:line="240" w:lineRule="auto"/>
        <w:ind w:firstLine="709"/>
        <w:jc w:val="both"/>
        <w:rPr>
          <w:rFonts w:ascii="Times New Roman" w:hAnsi="Times New Roman"/>
          <w:sz w:val="24"/>
          <w:szCs w:val="24"/>
        </w:rPr>
      </w:pPr>
      <w:r w:rsidRPr="007E2F01">
        <w:rPr>
          <w:rFonts w:ascii="Times New Roman" w:hAnsi="Times New Roman"/>
          <w:sz w:val="24"/>
          <w:szCs w:val="24"/>
        </w:rPr>
        <w:t>соблюдать настоящие Правила и иные принимаемые в соответствии с ними нормативно-правовые документы;</w:t>
      </w:r>
    </w:p>
    <w:p w:rsidR="006D7697" w:rsidRPr="007E2F01" w:rsidRDefault="006D7697" w:rsidP="006D7697">
      <w:pPr>
        <w:widowControl w:val="0"/>
        <w:spacing w:line="240" w:lineRule="auto"/>
        <w:ind w:firstLine="709"/>
        <w:jc w:val="both"/>
        <w:rPr>
          <w:rFonts w:ascii="Times New Roman" w:hAnsi="Times New Roman"/>
          <w:sz w:val="24"/>
          <w:szCs w:val="24"/>
        </w:rPr>
      </w:pPr>
      <w:r w:rsidRPr="007E2F01">
        <w:rPr>
          <w:rFonts w:ascii="Times New Roman" w:hAnsi="Times New Roman"/>
          <w:sz w:val="24"/>
          <w:szCs w:val="24"/>
        </w:rPr>
        <w:t>не приступать к строительству (реконструкции) без получения в установленном порядке разрешения на строительство;</w:t>
      </w:r>
    </w:p>
    <w:p w:rsidR="006D7697" w:rsidRPr="007E2F01" w:rsidRDefault="006D7697" w:rsidP="006D7697">
      <w:pPr>
        <w:widowControl w:val="0"/>
        <w:spacing w:line="240" w:lineRule="auto"/>
        <w:ind w:firstLine="709"/>
        <w:jc w:val="both"/>
        <w:rPr>
          <w:rFonts w:ascii="Times New Roman" w:hAnsi="Times New Roman"/>
          <w:sz w:val="24"/>
          <w:szCs w:val="24"/>
        </w:rPr>
      </w:pPr>
      <w:r w:rsidRPr="007E2F01">
        <w:rPr>
          <w:rFonts w:ascii="Times New Roman" w:hAnsi="Times New Roman"/>
          <w:sz w:val="24"/>
          <w:szCs w:val="24"/>
        </w:rPr>
        <w:t>не допускать самовольного отступления от утверждённой проектной документации.</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1.2.</w:t>
      </w:r>
      <w:r>
        <w:rPr>
          <w:rFonts w:ascii="Times New Roman" w:hAnsi="Times New Roman"/>
          <w:sz w:val="24"/>
          <w:szCs w:val="24"/>
        </w:rPr>
        <w:t>7</w:t>
      </w:r>
      <w:r w:rsidRPr="004670CC">
        <w:rPr>
          <w:rFonts w:ascii="Times New Roman" w:hAnsi="Times New Roman"/>
          <w:sz w:val="24"/>
          <w:szCs w:val="24"/>
        </w:rPr>
        <w:t>.</w:t>
      </w:r>
      <w:r>
        <w:rPr>
          <w:rFonts w:ascii="Times New Roman" w:hAnsi="Times New Roman"/>
          <w:sz w:val="24"/>
          <w:szCs w:val="24"/>
        </w:rPr>
        <w:t> </w:t>
      </w:r>
      <w:r w:rsidRPr="004670CC">
        <w:rPr>
          <w:rFonts w:ascii="Times New Roman" w:hAnsi="Times New Roman"/>
          <w:sz w:val="24"/>
          <w:szCs w:val="24"/>
        </w:rPr>
        <w:t>Порядок применения Правил и порядок внесения в них изменений в соответствии с Градостроительным кодексом Российской Федерации включает в себя положения:</w:t>
      </w:r>
    </w:p>
    <w:p w:rsidR="006D7697" w:rsidRPr="004670CC"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о порядке регулирования землепользования и застройки органами местного самоуправления на основе градостроительного зонирования;</w:t>
      </w:r>
    </w:p>
    <w:p w:rsidR="006D7697" w:rsidRPr="004670CC"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об изменении видов разрешенного использования земельных участков и объектов капитального строительства на территории муниципального образования физическими и юридическими лицами;</w:t>
      </w:r>
    </w:p>
    <w:p w:rsidR="006D7697" w:rsidRPr="004670CC"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о порядке подготовки документации по планировке территории Администрацией муниципального образования;</w:t>
      </w:r>
    </w:p>
    <w:p w:rsidR="006D7697" w:rsidRPr="004670CC"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 xml:space="preserve">о порядке </w:t>
      </w:r>
      <w:r w:rsidRPr="007868D1">
        <w:rPr>
          <w:rFonts w:ascii="Times New Roman" w:hAnsi="Times New Roman"/>
          <w:sz w:val="24"/>
          <w:szCs w:val="24"/>
        </w:rPr>
        <w:t>проведения общественных обсуждений или публичных</w:t>
      </w:r>
      <w:r w:rsidRPr="004670CC">
        <w:rPr>
          <w:rFonts w:ascii="Times New Roman" w:hAnsi="Times New Roman"/>
          <w:sz w:val="24"/>
          <w:szCs w:val="24"/>
        </w:rPr>
        <w:t xml:space="preserve"> слушаний по вопросам землепользования и застройки муниципального образования;</w:t>
      </w:r>
    </w:p>
    <w:p w:rsidR="006D7697" w:rsidRPr="004670CC"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о внесении изменений в Правила землепользования и застройки муниципального образования;</w:t>
      </w:r>
    </w:p>
    <w:p w:rsidR="006D7697" w:rsidRDefault="006D7697" w:rsidP="006D7697">
      <w:pPr>
        <w:pStyle w:val="a7"/>
        <w:widowControl w:val="0"/>
        <w:numPr>
          <w:ilvl w:val="0"/>
          <w:numId w:val="12"/>
        </w:numPr>
        <w:spacing w:after="0" w:line="240" w:lineRule="auto"/>
        <w:ind w:left="0" w:firstLine="709"/>
        <w:jc w:val="both"/>
        <w:rPr>
          <w:rFonts w:ascii="Times New Roman" w:hAnsi="Times New Roman"/>
          <w:sz w:val="24"/>
          <w:szCs w:val="24"/>
        </w:rPr>
      </w:pPr>
      <w:r w:rsidRPr="004670CC">
        <w:rPr>
          <w:rFonts w:ascii="Times New Roman" w:hAnsi="Times New Roman"/>
          <w:sz w:val="24"/>
          <w:szCs w:val="24"/>
        </w:rPr>
        <w:t>о регулировании иных вопросов землепользования и застройки муниципального образования.</w:t>
      </w:r>
    </w:p>
    <w:p w:rsidR="006D7697" w:rsidRPr="004670CC"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0" w:name="_Toc270676532"/>
      <w:bookmarkStart w:id="11" w:name="_Toc286828530"/>
      <w:r>
        <w:rPr>
          <w:rFonts w:ascii="Times New Roman" w:hAnsi="Times New Roman"/>
          <w:b/>
          <w:sz w:val="24"/>
          <w:szCs w:val="24"/>
        </w:rPr>
        <w:lastRenderedPageBreak/>
        <w:t>Статья 1.3. </w:t>
      </w:r>
      <w:r w:rsidRPr="004670CC">
        <w:rPr>
          <w:rFonts w:ascii="Times New Roman" w:hAnsi="Times New Roman"/>
          <w:b/>
          <w:sz w:val="24"/>
          <w:szCs w:val="24"/>
        </w:rPr>
        <w:t>Порядок использования и застройки территории муниципального образования</w:t>
      </w:r>
      <w:bookmarkEnd w:id="10"/>
      <w:bookmarkEnd w:id="11"/>
      <w:r>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1.3.1.</w:t>
      </w:r>
      <w:r>
        <w:rPr>
          <w:rFonts w:ascii="Times New Roman" w:hAnsi="Times New Roman"/>
          <w:sz w:val="24"/>
          <w:szCs w:val="24"/>
        </w:rPr>
        <w:t> </w:t>
      </w:r>
      <w:r w:rsidRPr="004670CC">
        <w:rPr>
          <w:rFonts w:ascii="Times New Roman" w:hAnsi="Times New Roman"/>
          <w:sz w:val="24"/>
          <w:szCs w:val="24"/>
        </w:rPr>
        <w:t>Порядок использования территории 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4670CC">
        <w:rPr>
          <w:rFonts w:ascii="Times New Roman" w:hAnsi="Times New Roman"/>
          <w:sz w:val="24"/>
          <w:szCs w:val="24"/>
        </w:rPr>
        <w:t xml:space="preserve"> определяется в соответствии с зонированием его территории, отображенным на Схеме градостроительного зонирования </w:t>
      </w:r>
      <w:r>
        <w:rPr>
          <w:rFonts w:ascii="Times New Roman" w:hAnsi="Times New Roman"/>
          <w:sz w:val="24"/>
          <w:szCs w:val="24"/>
        </w:rPr>
        <w:t xml:space="preserve">территории </w:t>
      </w:r>
      <w:r w:rsidRPr="004670CC">
        <w:rPr>
          <w:rFonts w:ascii="Times New Roman" w:hAnsi="Times New Roman"/>
          <w:sz w:val="24"/>
          <w:szCs w:val="24"/>
        </w:rPr>
        <w:t xml:space="preserve">муниципального образования </w:t>
      </w:r>
      <w:r w:rsidRPr="00F31091">
        <w:rPr>
          <w:rFonts w:ascii="Times New Roman" w:hAnsi="Times New Roman"/>
          <w:sz w:val="24"/>
          <w:szCs w:val="24"/>
        </w:rPr>
        <w:t>(часть вторая Правил).</w:t>
      </w:r>
      <w:r w:rsidRPr="004670CC">
        <w:rPr>
          <w:rFonts w:ascii="Times New Roman" w:hAnsi="Times New Roman"/>
          <w:sz w:val="24"/>
          <w:szCs w:val="24"/>
        </w:rPr>
        <w:t xml:space="preserve"> В соответствии с ним территории муниципального образования разделена на территориальные зоны и зоны с особыми условиями использования территории, для каждой из которых настоящими Правилами установлен градостроительный регламент (часть </w:t>
      </w:r>
      <w:r>
        <w:rPr>
          <w:rFonts w:ascii="Times New Roman" w:hAnsi="Times New Roman"/>
          <w:sz w:val="24"/>
          <w:szCs w:val="24"/>
          <w:lang w:val="en-US"/>
        </w:rPr>
        <w:t>I</w:t>
      </w:r>
      <w:r w:rsidRPr="004670CC">
        <w:rPr>
          <w:rFonts w:ascii="Times New Roman" w:hAnsi="Times New Roman"/>
          <w:sz w:val="24"/>
          <w:szCs w:val="24"/>
        </w:rPr>
        <w:t>II Правил).</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1.3.2.</w:t>
      </w:r>
      <w:r>
        <w:rPr>
          <w:rFonts w:ascii="Times New Roman" w:hAnsi="Times New Roman"/>
          <w:sz w:val="24"/>
          <w:szCs w:val="24"/>
        </w:rPr>
        <w:t> </w:t>
      </w:r>
      <w:r w:rsidRPr="004670CC">
        <w:rPr>
          <w:rFonts w:ascii="Times New Roman" w:hAnsi="Times New Roman"/>
          <w:sz w:val="24"/>
          <w:szCs w:val="24"/>
        </w:rPr>
        <w:t>Порядок использования и застройки территории, установленный настоящими Правилами, применяется:</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 xml:space="preserve">при формировании новых и изменении существующих земельных участков, осуществляемых на основе документации по планировке территории </w:t>
      </w:r>
      <w:r w:rsidRPr="004670CC">
        <w:rPr>
          <w:rFonts w:ascii="Times New Roman" w:hAnsi="Times New Roman"/>
          <w:sz w:val="24"/>
          <w:szCs w:val="24"/>
        </w:rPr>
        <w:t>муниципального образования</w:t>
      </w:r>
      <w:r w:rsidRPr="004670CC">
        <w:rPr>
          <w:rFonts w:ascii="Times New Roman" w:eastAsia="Times New Roman" w:hAnsi="Times New Roman"/>
          <w:sz w:val="24"/>
          <w:szCs w:val="24"/>
          <w:lang w:eastAsia="ru-RU"/>
        </w:rPr>
        <w:t xml:space="preserve">, подготавливаемых в порядке, установленном </w:t>
      </w:r>
      <w:r>
        <w:rPr>
          <w:rFonts w:ascii="Times New Roman" w:eastAsia="Times New Roman" w:hAnsi="Times New Roman"/>
          <w:sz w:val="24"/>
          <w:szCs w:val="24"/>
          <w:lang w:eastAsia="ru-RU"/>
        </w:rPr>
        <w:t xml:space="preserve">в части первой </w:t>
      </w:r>
      <w:r w:rsidRPr="004670CC">
        <w:rPr>
          <w:rFonts w:ascii="Times New Roman" w:eastAsia="Times New Roman" w:hAnsi="Times New Roman"/>
          <w:sz w:val="24"/>
          <w:szCs w:val="24"/>
          <w:lang w:eastAsia="ru-RU"/>
        </w:rPr>
        <w:t>настоящих Правил;</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при изменении видов разрешенного использования земельных участков и объектов капитального строительства, осуществляемого в порядке, установленном в части I настоящих Правил;</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при строительстве (реконструкции) капитальных зданий и сооружений, осуществляемом в порядке, установленн</w:t>
      </w:r>
      <w:r>
        <w:rPr>
          <w:rFonts w:ascii="Times New Roman" w:eastAsia="Times New Roman" w:hAnsi="Times New Roman"/>
          <w:sz w:val="24"/>
          <w:szCs w:val="24"/>
          <w:lang w:eastAsia="ru-RU"/>
        </w:rPr>
        <w:t>ыми</w:t>
      </w:r>
      <w:r w:rsidRPr="004670CC">
        <w:rPr>
          <w:rFonts w:ascii="Times New Roman" w:eastAsia="Times New Roman" w:hAnsi="Times New Roman"/>
          <w:sz w:val="24"/>
          <w:szCs w:val="24"/>
          <w:lang w:eastAsia="ru-RU"/>
        </w:rPr>
        <w:t xml:space="preserve"> настоящи</w:t>
      </w:r>
      <w:r>
        <w:rPr>
          <w:rFonts w:ascii="Times New Roman" w:eastAsia="Times New Roman" w:hAnsi="Times New Roman"/>
          <w:sz w:val="24"/>
          <w:szCs w:val="24"/>
          <w:lang w:eastAsia="ru-RU"/>
        </w:rPr>
        <w:t>ми</w:t>
      </w:r>
      <w:r w:rsidRPr="004670CC">
        <w:rPr>
          <w:rFonts w:ascii="Times New Roman" w:eastAsia="Times New Roman" w:hAnsi="Times New Roman"/>
          <w:sz w:val="24"/>
          <w:szCs w:val="24"/>
          <w:lang w:eastAsia="ru-RU"/>
        </w:rPr>
        <w:t xml:space="preserve"> Правил</w:t>
      </w:r>
      <w:r>
        <w:rPr>
          <w:rFonts w:ascii="Times New Roman" w:eastAsia="Times New Roman" w:hAnsi="Times New Roman"/>
          <w:sz w:val="24"/>
          <w:szCs w:val="24"/>
          <w:lang w:eastAsia="ru-RU"/>
        </w:rPr>
        <w:t>ами</w:t>
      </w:r>
      <w:r w:rsidRPr="004670CC">
        <w:rPr>
          <w:rFonts w:ascii="Times New Roman" w:eastAsia="Times New Roman" w:hAnsi="Times New Roman"/>
          <w:sz w:val="24"/>
          <w:szCs w:val="24"/>
          <w:lang w:eastAsia="ru-RU"/>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1.3.3.</w:t>
      </w:r>
      <w:r>
        <w:rPr>
          <w:rFonts w:ascii="Times New Roman" w:hAnsi="Times New Roman"/>
          <w:sz w:val="24"/>
          <w:szCs w:val="24"/>
        </w:rPr>
        <w:t> </w:t>
      </w:r>
      <w:r w:rsidRPr="004670CC">
        <w:rPr>
          <w:rFonts w:ascii="Times New Roman" w:hAnsi="Times New Roman"/>
          <w:sz w:val="24"/>
          <w:szCs w:val="24"/>
        </w:rPr>
        <w:t>Порядок использования и застройки территории, установленный настоящими Правилами, не распространяется на следующие изменения объектов градостроительной деятельности:</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реставрацию зданий и сооружений;</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текущий ремонт зданий и сооружений;</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перепланировку;</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установку (монтаж) временных зданий и сооружений, в том числе предназначенных для нужд строительного процесса;</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внутренние отделочные работы и другие подобные изменения.</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1.3.4. Соблюдение установленного настоящими Правилами порядка использования и застройки территории муниципального образования обеспечивается: </w:t>
      </w:r>
    </w:p>
    <w:p w:rsidR="006D7697" w:rsidRPr="0051284C"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1284C">
        <w:rPr>
          <w:rFonts w:ascii="Times New Roman" w:eastAsia="Times New Roman" w:hAnsi="Times New Roman"/>
          <w:sz w:val="24"/>
          <w:szCs w:val="24"/>
          <w:lang w:eastAsia="ru-RU"/>
        </w:rPr>
        <w:t>при разработке и согласовании и утверждении различного рода градостроительной документации на территории сельсовета;</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1284C">
        <w:rPr>
          <w:rFonts w:ascii="Times New Roman" w:eastAsia="Times New Roman" w:hAnsi="Times New Roman"/>
          <w:sz w:val="24"/>
          <w:szCs w:val="24"/>
          <w:lang w:eastAsia="ru-RU"/>
        </w:rPr>
        <w:t>при выдаче разрешений на условно разрешённый вид использования земельного участка, объекта капитального строительства;</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1284C">
        <w:rPr>
          <w:rFonts w:ascii="Times New Roman" w:eastAsia="Times New Roman" w:hAnsi="Times New Roman"/>
          <w:sz w:val="24"/>
          <w:szCs w:val="24"/>
          <w:lang w:eastAsia="ru-RU"/>
        </w:rPr>
        <w:t>при выдаче разрешений на отклонение от предельных параметров разрешённых, реконструкции объектов капитального строительства;</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1284C">
        <w:rPr>
          <w:rFonts w:ascii="Times New Roman" w:eastAsia="Times New Roman" w:hAnsi="Times New Roman"/>
          <w:sz w:val="24"/>
          <w:szCs w:val="24"/>
          <w:lang w:eastAsia="ru-RU"/>
        </w:rPr>
        <w:t>при выдаче разрешений на строительство и на ввод объектов в эксплуатацию;</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1284C">
        <w:rPr>
          <w:rFonts w:ascii="Times New Roman" w:eastAsia="Times New Roman" w:hAnsi="Times New Roman"/>
          <w:sz w:val="24"/>
          <w:szCs w:val="24"/>
          <w:lang w:eastAsia="ru-RU"/>
        </w:rPr>
        <w:t>при осуществлении контроля за использованием объектов градостроительной деятельности в процессе их эксплуатации.</w:t>
      </w:r>
    </w:p>
    <w:p w:rsidR="006D7697"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1.3.5. Порядок устранения последствий самовольного занятия земельных участков, самовольного строительства, использования самовольно занятых земельных участков и самовольных построек определяется действующим федеральным </w:t>
      </w:r>
      <w:r w:rsidRPr="0051284C">
        <w:rPr>
          <w:rFonts w:ascii="Times New Roman" w:hAnsi="Times New Roman"/>
          <w:sz w:val="24"/>
          <w:szCs w:val="24"/>
        </w:rPr>
        <w:lastRenderedPageBreak/>
        <w:t>законодательством.</w:t>
      </w:r>
      <w:bookmarkStart w:id="12" w:name="_Toc270676533"/>
      <w:bookmarkStart w:id="13" w:name="_Toc286828531"/>
    </w:p>
    <w:p w:rsidR="006D7697" w:rsidRPr="004670CC" w:rsidRDefault="006D7697" w:rsidP="006D7697">
      <w:pPr>
        <w:widowControl w:val="0"/>
        <w:spacing w:line="240" w:lineRule="auto"/>
        <w:ind w:firstLine="709"/>
        <w:jc w:val="both"/>
        <w:rPr>
          <w:rFonts w:ascii="Times New Roman" w:hAnsi="Times New Roman"/>
          <w:b/>
          <w:sz w:val="24"/>
          <w:szCs w:val="24"/>
        </w:rPr>
      </w:pPr>
      <w:r>
        <w:rPr>
          <w:rFonts w:ascii="Times New Roman" w:hAnsi="Times New Roman"/>
          <w:b/>
          <w:sz w:val="24"/>
          <w:szCs w:val="24"/>
        </w:rPr>
        <w:t>Статья 1.4. </w:t>
      </w:r>
      <w:r w:rsidRPr="004670CC">
        <w:rPr>
          <w:rFonts w:ascii="Times New Roman" w:hAnsi="Times New Roman"/>
          <w:b/>
          <w:sz w:val="24"/>
          <w:szCs w:val="24"/>
        </w:rPr>
        <w:t>Градостроительное зонирование муниципального образования</w:t>
      </w:r>
      <w:bookmarkEnd w:id="12"/>
      <w:bookmarkEnd w:id="13"/>
      <w:r>
        <w:rPr>
          <w:rFonts w:ascii="Times New Roman" w:hAnsi="Times New Roman"/>
          <w:b/>
          <w:sz w:val="24"/>
          <w:szCs w:val="24"/>
        </w:rPr>
        <w:t>.</w:t>
      </w:r>
    </w:p>
    <w:p w:rsidR="006D7697" w:rsidRPr="00BD03AE" w:rsidRDefault="006D7697" w:rsidP="006D7697">
      <w:pPr>
        <w:widowControl w:val="0"/>
        <w:tabs>
          <w:tab w:val="num" w:pos="1065"/>
          <w:tab w:val="num" w:pos="1626"/>
        </w:tabs>
        <w:spacing w:line="240" w:lineRule="auto"/>
        <w:ind w:firstLine="709"/>
        <w:jc w:val="both"/>
        <w:rPr>
          <w:rFonts w:ascii="Times New Roman" w:hAnsi="Times New Roman"/>
          <w:sz w:val="24"/>
          <w:szCs w:val="24"/>
        </w:rPr>
      </w:pPr>
      <w:bookmarkStart w:id="14" w:name="_Toc270676534"/>
      <w:bookmarkStart w:id="15" w:name="_Toc286828532"/>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.1.</w:t>
      </w:r>
      <w:r>
        <w:rPr>
          <w:rFonts w:ascii="Times New Roman" w:hAnsi="Times New Roman"/>
          <w:sz w:val="24"/>
          <w:szCs w:val="24"/>
        </w:rPr>
        <w:t> Карта (с</w:t>
      </w:r>
      <w:r w:rsidRPr="00BD03AE">
        <w:rPr>
          <w:rFonts w:ascii="Times New Roman" w:hAnsi="Times New Roman"/>
          <w:sz w:val="24"/>
          <w:szCs w:val="24"/>
        </w:rPr>
        <w:t>хема</w:t>
      </w:r>
      <w:r>
        <w:rPr>
          <w:rFonts w:ascii="Times New Roman" w:hAnsi="Times New Roman"/>
          <w:sz w:val="24"/>
          <w:szCs w:val="24"/>
        </w:rPr>
        <w:t>)</w:t>
      </w:r>
      <w:r w:rsidRPr="00BD03AE">
        <w:rPr>
          <w:rFonts w:ascii="Times New Roman" w:hAnsi="Times New Roman"/>
          <w:sz w:val="24"/>
          <w:szCs w:val="24"/>
        </w:rPr>
        <w:t xml:space="preserve"> градостроительного зонирования территории сельсовета (далее – схема) представляет собой документ, устанавливающий состав, содержание и границы действия зональных требований к регламентации градостроительной деятельности. Схема может разрабатываться в составе или на основе генерального плана муниципального образования поселения на территорию в пределах установленной границы. Схема, разработанная в составе генерального плана, после его утверждения органом местного самоуправления муниципального района приобретает статус утверждённой градостроительной документации, обязательной для исполнения на данной территории всеми юридическими и физическими лицами.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.2.</w:t>
      </w:r>
      <w:r>
        <w:rPr>
          <w:rFonts w:ascii="Times New Roman" w:hAnsi="Times New Roman"/>
          <w:sz w:val="24"/>
          <w:szCs w:val="24"/>
        </w:rPr>
        <w:t> </w:t>
      </w:r>
      <w:r w:rsidRPr="00BD03AE">
        <w:rPr>
          <w:rFonts w:ascii="Times New Roman" w:hAnsi="Times New Roman"/>
          <w:sz w:val="24"/>
          <w:szCs w:val="24"/>
        </w:rPr>
        <w:t xml:space="preserve">Схема, разработанная в составе утверждённых Правил землепользования и застройки территории муниципального образования приобретает статус нормативного правового акта органов местного самоуправления муниципального района. </w:t>
      </w:r>
    </w:p>
    <w:p w:rsidR="006D7697" w:rsidRPr="00BD03AE" w:rsidRDefault="006D7697" w:rsidP="006D7697">
      <w:pPr>
        <w:widowControl w:val="0"/>
        <w:tabs>
          <w:tab w:val="num" w:pos="1120"/>
        </w:tabs>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.3.</w:t>
      </w:r>
      <w:r>
        <w:rPr>
          <w:rFonts w:ascii="Times New Roman" w:hAnsi="Times New Roman"/>
          <w:sz w:val="24"/>
          <w:szCs w:val="24"/>
        </w:rPr>
        <w:t> </w:t>
      </w:r>
      <w:r w:rsidRPr="00BD03AE">
        <w:rPr>
          <w:rFonts w:ascii="Times New Roman" w:hAnsi="Times New Roman"/>
          <w:sz w:val="24"/>
          <w:szCs w:val="24"/>
        </w:rPr>
        <w:t>Границы территориальных зон устанавливаются с учётом:</w:t>
      </w:r>
    </w:p>
    <w:p w:rsidR="006D7697" w:rsidRPr="00BD03AE" w:rsidRDefault="006D7697" w:rsidP="006D7697">
      <w:pPr>
        <w:widowControl w:val="0"/>
        <w:numPr>
          <w:ilvl w:val="0"/>
          <w:numId w:val="24"/>
        </w:numPr>
        <w:tabs>
          <w:tab w:val="num" w:pos="1120"/>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6D7697" w:rsidRPr="00BD03AE" w:rsidRDefault="006D7697" w:rsidP="006D7697">
      <w:pPr>
        <w:widowControl w:val="0"/>
        <w:numPr>
          <w:ilvl w:val="0"/>
          <w:numId w:val="24"/>
        </w:numPr>
        <w:tabs>
          <w:tab w:val="clear" w:pos="720"/>
          <w:tab w:val="left" w:pos="561"/>
          <w:tab w:val="left" w:pos="935"/>
          <w:tab w:val="left" w:pos="1683"/>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функциональных зон и параметров их планируемого развития, определённых генеральным планом поселения, схемой территориального планирования муниципального района;</w:t>
      </w:r>
    </w:p>
    <w:p w:rsidR="006D7697" w:rsidRPr="00BD03AE" w:rsidRDefault="006D7697" w:rsidP="006D7697">
      <w:pPr>
        <w:widowControl w:val="0"/>
        <w:numPr>
          <w:ilvl w:val="0"/>
          <w:numId w:val="24"/>
        </w:numPr>
        <w:tabs>
          <w:tab w:val="clear" w:pos="720"/>
          <w:tab w:val="left" w:pos="561"/>
          <w:tab w:val="left" w:pos="935"/>
          <w:tab w:val="left" w:pos="1683"/>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определённых градостроительным кодексом территориальных зон;</w:t>
      </w:r>
    </w:p>
    <w:p w:rsidR="006D7697" w:rsidRPr="00BD03AE" w:rsidRDefault="006D7697" w:rsidP="006D7697">
      <w:pPr>
        <w:widowControl w:val="0"/>
        <w:numPr>
          <w:ilvl w:val="0"/>
          <w:numId w:val="24"/>
        </w:numPr>
        <w:tabs>
          <w:tab w:val="clear" w:pos="720"/>
          <w:tab w:val="left" w:pos="561"/>
          <w:tab w:val="left" w:pos="935"/>
          <w:tab w:val="left" w:pos="1683"/>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сложившейся планировки территории и существующего землепользования;</w:t>
      </w:r>
    </w:p>
    <w:p w:rsidR="006D7697" w:rsidRPr="00BD03AE" w:rsidRDefault="006D7697" w:rsidP="006D7697">
      <w:pPr>
        <w:widowControl w:val="0"/>
        <w:numPr>
          <w:ilvl w:val="0"/>
          <w:numId w:val="24"/>
        </w:numPr>
        <w:tabs>
          <w:tab w:val="left" w:pos="561"/>
          <w:tab w:val="left" w:pos="935"/>
          <w:tab w:val="left" w:pos="1683"/>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планируемых изменений границ земель различных категорий; (изменения в соответствии с ФЗ 41 от 20.03.2011 г).</w:t>
      </w:r>
    </w:p>
    <w:p w:rsidR="006D7697" w:rsidRPr="00BD03AE" w:rsidRDefault="006D7697" w:rsidP="006D7697">
      <w:pPr>
        <w:widowControl w:val="0"/>
        <w:numPr>
          <w:ilvl w:val="0"/>
          <w:numId w:val="24"/>
        </w:numPr>
        <w:tabs>
          <w:tab w:val="left" w:pos="561"/>
          <w:tab w:val="left" w:pos="935"/>
          <w:tab w:val="left" w:pos="1683"/>
        </w:tabs>
        <w:spacing w:after="0" w:line="240" w:lineRule="auto"/>
        <w:ind w:left="0" w:firstLine="709"/>
        <w:jc w:val="both"/>
        <w:rPr>
          <w:rFonts w:ascii="Times New Roman" w:hAnsi="Times New Roman"/>
          <w:sz w:val="24"/>
          <w:szCs w:val="24"/>
        </w:rPr>
      </w:pPr>
      <w:r w:rsidRPr="00BD03AE">
        <w:rPr>
          <w:rFonts w:ascii="Times New Roman" w:hAnsi="Times New Roman"/>
          <w:sz w:val="24"/>
          <w:szCs w:val="24"/>
        </w:rPr>
        <w:t>предотвращение возможности причинения вреда объектам капитального строительства, расположенным на смежных земельных участках.</w:t>
      </w:r>
    </w:p>
    <w:p w:rsidR="006D7697" w:rsidRPr="00BD03AE" w:rsidRDefault="006D7697" w:rsidP="006D7697">
      <w:pPr>
        <w:widowControl w:val="0"/>
        <w:tabs>
          <w:tab w:val="left" w:pos="561"/>
        </w:tabs>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.4.</w:t>
      </w:r>
      <w:r>
        <w:rPr>
          <w:rFonts w:ascii="Times New Roman" w:hAnsi="Times New Roman"/>
          <w:sz w:val="24"/>
          <w:szCs w:val="24"/>
        </w:rPr>
        <w:t> </w:t>
      </w:r>
      <w:r w:rsidRPr="00BD03AE">
        <w:rPr>
          <w:rFonts w:ascii="Times New Roman" w:hAnsi="Times New Roman"/>
          <w:sz w:val="24"/>
          <w:szCs w:val="24"/>
        </w:rPr>
        <w:t>Границы территориальных зон установлены по:</w:t>
      </w:r>
    </w:p>
    <w:p w:rsidR="006D7697" w:rsidRPr="00BD03AE" w:rsidRDefault="006D7697" w:rsidP="006D7697">
      <w:pPr>
        <w:widowControl w:val="0"/>
        <w:tabs>
          <w:tab w:val="left" w:pos="561"/>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1)</w:t>
      </w:r>
      <w:r w:rsidRPr="00BD03AE">
        <w:rPr>
          <w:rFonts w:ascii="Times New Roman" w:hAnsi="Times New Roman"/>
          <w:sz w:val="24"/>
          <w:szCs w:val="24"/>
        </w:rPr>
        <w:tab/>
        <w:t>линиям магистралей, улиц, проездов, разделяющим транспортные потоки противоположных направлений;</w:t>
      </w:r>
    </w:p>
    <w:p w:rsidR="006D7697" w:rsidRPr="00BD03AE" w:rsidRDefault="006D7697" w:rsidP="006D7697">
      <w:pPr>
        <w:widowControl w:val="0"/>
        <w:tabs>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2)</w:t>
      </w:r>
      <w:r w:rsidRPr="00BD03AE">
        <w:rPr>
          <w:rFonts w:ascii="Times New Roman" w:hAnsi="Times New Roman"/>
          <w:sz w:val="24"/>
          <w:szCs w:val="24"/>
        </w:rPr>
        <w:tab/>
        <w:t>границам земельных участков;</w:t>
      </w:r>
    </w:p>
    <w:p w:rsidR="006D7697" w:rsidRPr="00BD03AE" w:rsidRDefault="006D7697" w:rsidP="006D7697">
      <w:pPr>
        <w:widowControl w:val="0"/>
        <w:tabs>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3)</w:t>
      </w:r>
      <w:r w:rsidRPr="00BD03AE">
        <w:rPr>
          <w:rFonts w:ascii="Times New Roman" w:hAnsi="Times New Roman"/>
          <w:sz w:val="24"/>
          <w:szCs w:val="24"/>
        </w:rPr>
        <w:tab/>
        <w:t>границам населённых пунктов в пределах муниципальных образований;</w:t>
      </w:r>
    </w:p>
    <w:p w:rsidR="006D7697" w:rsidRPr="00BD03AE" w:rsidRDefault="006D7697" w:rsidP="006D7697">
      <w:pPr>
        <w:widowControl w:val="0"/>
        <w:tabs>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4)</w:t>
      </w:r>
      <w:r w:rsidRPr="00BD03AE">
        <w:rPr>
          <w:rFonts w:ascii="Times New Roman" w:hAnsi="Times New Roman"/>
          <w:sz w:val="24"/>
          <w:szCs w:val="24"/>
        </w:rPr>
        <w:tab/>
        <w:t>границам муниципальных образований;</w:t>
      </w:r>
    </w:p>
    <w:p w:rsidR="006D7697" w:rsidRPr="00BD03AE" w:rsidRDefault="006D7697" w:rsidP="006D7697">
      <w:pPr>
        <w:widowControl w:val="0"/>
        <w:tabs>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5)</w:t>
      </w:r>
      <w:r w:rsidRPr="00BD03AE">
        <w:rPr>
          <w:rFonts w:ascii="Times New Roman" w:hAnsi="Times New Roman"/>
          <w:sz w:val="24"/>
          <w:szCs w:val="24"/>
        </w:rPr>
        <w:tab/>
        <w:t>естественным границам природных объектов;</w:t>
      </w:r>
    </w:p>
    <w:p w:rsidR="006D7697" w:rsidRPr="00BD03AE" w:rsidRDefault="006D7697" w:rsidP="006D7697">
      <w:pPr>
        <w:widowControl w:val="0"/>
        <w:tabs>
          <w:tab w:val="left" w:pos="935"/>
        </w:tabs>
        <w:spacing w:line="240" w:lineRule="auto"/>
        <w:ind w:firstLine="709"/>
        <w:jc w:val="both"/>
        <w:rPr>
          <w:rFonts w:ascii="Times New Roman" w:hAnsi="Times New Roman"/>
          <w:sz w:val="24"/>
          <w:szCs w:val="24"/>
        </w:rPr>
      </w:pPr>
      <w:r w:rsidRPr="00BD03AE">
        <w:rPr>
          <w:rFonts w:ascii="Times New Roman" w:hAnsi="Times New Roman"/>
          <w:sz w:val="24"/>
          <w:szCs w:val="24"/>
        </w:rPr>
        <w:t>6)</w:t>
      </w:r>
      <w:r w:rsidRPr="00BD03AE">
        <w:rPr>
          <w:rFonts w:ascii="Times New Roman" w:hAnsi="Times New Roman"/>
          <w:sz w:val="24"/>
          <w:szCs w:val="24"/>
        </w:rPr>
        <w:tab/>
        <w:t>иным границам.</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.5.</w:t>
      </w:r>
      <w:r>
        <w:rPr>
          <w:rFonts w:ascii="Times New Roman" w:hAnsi="Times New Roman"/>
          <w:sz w:val="24"/>
          <w:szCs w:val="24"/>
        </w:rPr>
        <w:t> </w:t>
      </w:r>
      <w:r w:rsidRPr="00BD03AE">
        <w:rPr>
          <w:rFonts w:ascii="Times New Roman" w:hAnsi="Times New Roman"/>
          <w:sz w:val="24"/>
          <w:szCs w:val="24"/>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.6.</w:t>
      </w:r>
      <w:r>
        <w:rPr>
          <w:rFonts w:ascii="Times New Roman" w:hAnsi="Times New Roman"/>
          <w:sz w:val="24"/>
          <w:szCs w:val="24"/>
        </w:rPr>
        <w:t> </w:t>
      </w:r>
      <w:r w:rsidRPr="00BD03AE">
        <w:rPr>
          <w:rFonts w:ascii="Times New Roman" w:hAnsi="Times New Roman"/>
          <w:sz w:val="24"/>
          <w:szCs w:val="24"/>
        </w:rPr>
        <w:t>Зонирование произведено в следующей последовательности: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 зонирование территории по функциональному назначению, являющееся базовым;</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 зонирование территории по характеру и степени освоенности;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 xml:space="preserve">- остальным видам зонирования. </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lastRenderedPageBreak/>
        <w:t>Путём взаимного наложения указанных видов зон выделены интегрированные зоны, соответственно для которых установлены интегрированные зональные градостроительные требования к использованию территории поселения. Установленные градостроительные требования распространяются на все, расположенные в каждой из таких зон, объекты недвижимости (земельные участки, здания и сооружения).</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.7.</w:t>
      </w:r>
      <w:r>
        <w:rPr>
          <w:rFonts w:ascii="Times New Roman" w:hAnsi="Times New Roman"/>
          <w:sz w:val="24"/>
          <w:szCs w:val="24"/>
        </w:rPr>
        <w:t> </w:t>
      </w:r>
      <w:r w:rsidRPr="00BD03AE">
        <w:rPr>
          <w:rFonts w:ascii="Times New Roman" w:hAnsi="Times New Roman"/>
          <w:sz w:val="24"/>
          <w:szCs w:val="24"/>
        </w:rPr>
        <w:t>В соответствии с градостроительным зонированием муниципального образования «</w:t>
      </w:r>
      <w:r>
        <w:rPr>
          <w:rFonts w:ascii="Times New Roman" w:hAnsi="Times New Roman"/>
          <w:sz w:val="24"/>
          <w:szCs w:val="24"/>
        </w:rPr>
        <w:t>Новопоселеновский</w:t>
      </w:r>
      <w:r w:rsidRPr="004670CC">
        <w:rPr>
          <w:rFonts w:ascii="Times New Roman" w:hAnsi="Times New Roman"/>
          <w:sz w:val="24"/>
          <w:szCs w:val="24"/>
        </w:rPr>
        <w:t xml:space="preserve"> сельсовет»</w:t>
      </w:r>
      <w:r w:rsidRPr="00BD03AE">
        <w:rPr>
          <w:rFonts w:ascii="Times New Roman" w:hAnsi="Times New Roman"/>
          <w:sz w:val="24"/>
          <w:szCs w:val="24"/>
        </w:rPr>
        <w:t xml:space="preserve"> установлены территориальные зоны и зоны с особыми условиями использования территории.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.8.</w:t>
      </w:r>
      <w:r>
        <w:rPr>
          <w:rFonts w:ascii="Times New Roman" w:hAnsi="Times New Roman"/>
          <w:sz w:val="24"/>
          <w:szCs w:val="24"/>
        </w:rPr>
        <w:t> </w:t>
      </w:r>
      <w:r w:rsidRPr="00BD03AE">
        <w:rPr>
          <w:rFonts w:ascii="Times New Roman" w:hAnsi="Times New Roman"/>
          <w:sz w:val="24"/>
          <w:szCs w:val="24"/>
        </w:rPr>
        <w:t>В графическом виде границы территориальных зон и зон с особыми условиями использования территорий отображены на схеме градостроительного зонирования, прилагаемой к части второй Правил:</w:t>
      </w:r>
    </w:p>
    <w:p w:rsidR="006D7697"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w:t>
      </w:r>
      <w:r>
        <w:rPr>
          <w:rFonts w:ascii="Times New Roman" w:hAnsi="Times New Roman"/>
          <w:sz w:val="24"/>
          <w:szCs w:val="24"/>
        </w:rPr>
        <w:t> </w:t>
      </w:r>
      <w:r w:rsidRPr="00BD03AE">
        <w:rPr>
          <w:rFonts w:ascii="Times New Roman" w:hAnsi="Times New Roman"/>
          <w:sz w:val="24"/>
          <w:szCs w:val="24"/>
        </w:rPr>
        <w:t>схема градостроительного зонирования территории муниципального образования в масштабе 1:2</w:t>
      </w:r>
      <w:r>
        <w:rPr>
          <w:rFonts w:ascii="Times New Roman" w:hAnsi="Times New Roman"/>
          <w:sz w:val="24"/>
          <w:szCs w:val="24"/>
        </w:rPr>
        <w:t>5</w:t>
      </w:r>
      <w:r w:rsidRPr="00BD03AE">
        <w:rPr>
          <w:rFonts w:ascii="Times New Roman" w:hAnsi="Times New Roman"/>
          <w:sz w:val="24"/>
          <w:szCs w:val="24"/>
        </w:rPr>
        <w:t xml:space="preserve"> 000; </w:t>
      </w:r>
    </w:p>
    <w:p w:rsidR="006D7697" w:rsidRPr="00BD03AE"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 xml:space="preserve">- схема границ зон с особыми условиями использования территории муниципального образования в </w:t>
      </w:r>
      <w:r w:rsidRPr="00BD03AE">
        <w:rPr>
          <w:rFonts w:ascii="Times New Roman" w:hAnsi="Times New Roman"/>
          <w:sz w:val="24"/>
          <w:szCs w:val="24"/>
        </w:rPr>
        <w:t>масштабе 1:2</w:t>
      </w:r>
      <w:r>
        <w:rPr>
          <w:rFonts w:ascii="Times New Roman" w:hAnsi="Times New Roman"/>
          <w:sz w:val="24"/>
          <w:szCs w:val="24"/>
        </w:rPr>
        <w:t>5</w:t>
      </w:r>
      <w:r w:rsidRPr="00BD03AE">
        <w:rPr>
          <w:rFonts w:ascii="Times New Roman" w:hAnsi="Times New Roman"/>
          <w:sz w:val="24"/>
          <w:szCs w:val="24"/>
        </w:rPr>
        <w:t xml:space="preserve"> 000</w:t>
      </w:r>
      <w:r>
        <w:rPr>
          <w:rFonts w:ascii="Times New Roman" w:hAnsi="Times New Roman"/>
          <w:sz w:val="24"/>
          <w:szCs w:val="24"/>
        </w:rPr>
        <w:t>.</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.9.</w:t>
      </w:r>
      <w:r>
        <w:rPr>
          <w:rFonts w:ascii="Times New Roman" w:hAnsi="Times New Roman"/>
          <w:sz w:val="24"/>
          <w:szCs w:val="24"/>
        </w:rPr>
        <w:t> </w:t>
      </w:r>
      <w:r w:rsidRPr="00BD03AE">
        <w:rPr>
          <w:rFonts w:ascii="Times New Roman" w:hAnsi="Times New Roman"/>
          <w:sz w:val="24"/>
          <w:szCs w:val="24"/>
        </w:rPr>
        <w:t xml:space="preserve">Перечень территориальных зон, отображённых на </w:t>
      </w:r>
      <w:r>
        <w:rPr>
          <w:rFonts w:ascii="Times New Roman" w:hAnsi="Times New Roman"/>
          <w:sz w:val="24"/>
          <w:szCs w:val="24"/>
        </w:rPr>
        <w:t>С</w:t>
      </w:r>
      <w:r w:rsidRPr="00BD03AE">
        <w:rPr>
          <w:rFonts w:ascii="Times New Roman" w:hAnsi="Times New Roman"/>
          <w:sz w:val="24"/>
          <w:szCs w:val="24"/>
        </w:rPr>
        <w:t xml:space="preserve">хеме градостроительного зонирования, содержащий наименование и кодовые названия обозначения зон, сгруппированных по </w:t>
      </w:r>
      <w:r w:rsidRPr="00883F6E">
        <w:rPr>
          <w:rFonts w:ascii="Times New Roman" w:hAnsi="Times New Roman"/>
          <w:sz w:val="24"/>
          <w:szCs w:val="24"/>
        </w:rPr>
        <w:t>видам, приведен в части трет</w:t>
      </w:r>
      <w:r>
        <w:rPr>
          <w:rFonts w:ascii="Times New Roman" w:hAnsi="Times New Roman"/>
          <w:sz w:val="24"/>
          <w:szCs w:val="24"/>
        </w:rPr>
        <w:t>е</w:t>
      </w:r>
      <w:r w:rsidRPr="00883F6E">
        <w:rPr>
          <w:rFonts w:ascii="Times New Roman" w:hAnsi="Times New Roman"/>
          <w:sz w:val="24"/>
          <w:szCs w:val="24"/>
        </w:rPr>
        <w:t>й настоящих Правил.</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Перечень зон с особыми условиями использования территорий, содержащие наименования и кодовые обозначения зон, сгруппированных по видам, приведены в части второй настоящих Правил.</w:t>
      </w:r>
    </w:p>
    <w:p w:rsidR="006D7697" w:rsidRPr="00BD03AE" w:rsidRDefault="006D7697" w:rsidP="006D7697">
      <w:pPr>
        <w:widowControl w:val="0"/>
        <w:tabs>
          <w:tab w:val="num" w:pos="780"/>
        </w:tabs>
        <w:spacing w:line="240" w:lineRule="auto"/>
        <w:ind w:firstLine="709"/>
        <w:jc w:val="both"/>
        <w:rPr>
          <w:rFonts w:ascii="Times New Roman" w:hAnsi="Times New Roman"/>
          <w:sz w:val="24"/>
          <w:szCs w:val="24"/>
        </w:rPr>
      </w:pPr>
      <w:r w:rsidRPr="00BD03AE">
        <w:rPr>
          <w:rFonts w:ascii="Times New Roman" w:hAnsi="Times New Roman"/>
          <w:sz w:val="24"/>
          <w:szCs w:val="24"/>
        </w:rPr>
        <w:t>1.</w:t>
      </w:r>
      <w:r>
        <w:rPr>
          <w:rFonts w:ascii="Times New Roman" w:hAnsi="Times New Roman"/>
          <w:sz w:val="24"/>
          <w:szCs w:val="24"/>
        </w:rPr>
        <w:t>4</w:t>
      </w:r>
      <w:r w:rsidRPr="00BD03AE">
        <w:rPr>
          <w:rFonts w:ascii="Times New Roman" w:hAnsi="Times New Roman"/>
          <w:sz w:val="24"/>
          <w:szCs w:val="24"/>
        </w:rPr>
        <w:t>.10.</w:t>
      </w:r>
      <w:r>
        <w:rPr>
          <w:rFonts w:ascii="Times New Roman" w:hAnsi="Times New Roman"/>
          <w:sz w:val="24"/>
          <w:szCs w:val="24"/>
        </w:rPr>
        <w:t> </w:t>
      </w:r>
      <w:r w:rsidRPr="00BD03AE">
        <w:rPr>
          <w:rFonts w:ascii="Times New Roman" w:hAnsi="Times New Roman"/>
          <w:sz w:val="24"/>
          <w:szCs w:val="24"/>
        </w:rPr>
        <w:t>Основными факторами при проектировании и строительстве объектов в территориальных зонах являются линии градостроительного регулирования, в том числе:</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w:t>
      </w:r>
      <w:r>
        <w:rPr>
          <w:rFonts w:ascii="Times New Roman" w:hAnsi="Times New Roman"/>
          <w:sz w:val="24"/>
          <w:szCs w:val="24"/>
        </w:rPr>
        <w:t> </w:t>
      </w:r>
      <w:r w:rsidRPr="00BD03AE">
        <w:rPr>
          <w:rFonts w:ascii="Times New Roman" w:hAnsi="Times New Roman"/>
          <w:sz w:val="24"/>
          <w:szCs w:val="24"/>
        </w:rPr>
        <w:t>границы предоставленных под строительство земельных участков, определённые документами на землепользование;</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w:t>
      </w:r>
      <w:r>
        <w:rPr>
          <w:rFonts w:ascii="Times New Roman" w:hAnsi="Times New Roman"/>
          <w:sz w:val="24"/>
          <w:szCs w:val="24"/>
        </w:rPr>
        <w:t> </w:t>
      </w:r>
      <w:r w:rsidRPr="00BD03AE">
        <w:rPr>
          <w:rFonts w:ascii="Times New Roman" w:hAnsi="Times New Roman"/>
          <w:sz w:val="24"/>
          <w:szCs w:val="24"/>
        </w:rPr>
        <w:t>красные линии;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w:t>
      </w:r>
      <w:r>
        <w:rPr>
          <w:rFonts w:ascii="Times New Roman" w:hAnsi="Times New Roman"/>
          <w:sz w:val="24"/>
          <w:szCs w:val="24"/>
        </w:rPr>
        <w:t> </w:t>
      </w:r>
      <w:r w:rsidRPr="00BD03AE">
        <w:rPr>
          <w:rFonts w:ascii="Times New Roman" w:hAnsi="Times New Roman"/>
          <w:sz w:val="24"/>
          <w:szCs w:val="24"/>
        </w:rPr>
        <w:t>границы охранных зон, зафиксированные в утверждённой градостроительной документации;</w:t>
      </w:r>
    </w:p>
    <w:p w:rsidR="006D7697" w:rsidRPr="00BD03AE" w:rsidRDefault="006D7697" w:rsidP="006D7697">
      <w:pPr>
        <w:widowControl w:val="0"/>
        <w:spacing w:line="240" w:lineRule="auto"/>
        <w:ind w:firstLine="709"/>
        <w:jc w:val="both"/>
        <w:rPr>
          <w:rFonts w:ascii="Times New Roman" w:hAnsi="Times New Roman"/>
          <w:sz w:val="24"/>
          <w:szCs w:val="24"/>
        </w:rPr>
      </w:pPr>
      <w:r w:rsidRPr="00BD03AE">
        <w:rPr>
          <w:rFonts w:ascii="Times New Roman" w:hAnsi="Times New Roman"/>
          <w:sz w:val="24"/>
          <w:szCs w:val="24"/>
        </w:rPr>
        <w:t>- поперечные профили улиц (при необходимости).</w:t>
      </w:r>
    </w:p>
    <w:p w:rsidR="006D7697" w:rsidRPr="0096396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1.5. </w:t>
      </w:r>
      <w:r w:rsidRPr="00963967">
        <w:rPr>
          <w:rFonts w:ascii="Times New Roman" w:hAnsi="Times New Roman"/>
          <w:b/>
          <w:sz w:val="24"/>
          <w:szCs w:val="24"/>
        </w:rPr>
        <w:t>Состав градостроительных регламентов</w:t>
      </w:r>
      <w:bookmarkEnd w:id="14"/>
      <w:bookmarkEnd w:id="15"/>
      <w:r w:rsidRPr="00963967">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1.5.1.</w:t>
      </w:r>
      <w:r>
        <w:rPr>
          <w:rFonts w:ascii="Times New Roman" w:hAnsi="Times New Roman"/>
          <w:sz w:val="24"/>
          <w:szCs w:val="24"/>
        </w:rPr>
        <w:t> </w:t>
      </w:r>
      <w:r w:rsidRPr="004670CC">
        <w:rPr>
          <w:rFonts w:ascii="Times New Roman" w:hAnsi="Times New Roman"/>
          <w:sz w:val="24"/>
          <w:szCs w:val="24"/>
        </w:rPr>
        <w:t>Градостроительные регламенты приведены в части I</w:t>
      </w:r>
      <w:r>
        <w:rPr>
          <w:rFonts w:ascii="Times New Roman" w:hAnsi="Times New Roman"/>
          <w:sz w:val="24"/>
          <w:szCs w:val="24"/>
          <w:lang w:val="en-US"/>
        </w:rPr>
        <w:t>I</w:t>
      </w:r>
      <w:r w:rsidRPr="004670CC">
        <w:rPr>
          <w:rFonts w:ascii="Times New Roman" w:hAnsi="Times New Roman"/>
          <w:sz w:val="24"/>
          <w:szCs w:val="24"/>
        </w:rPr>
        <w:t>I Правил.</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1.5.2.</w:t>
      </w:r>
      <w:r>
        <w:rPr>
          <w:rFonts w:ascii="Times New Roman" w:hAnsi="Times New Roman"/>
          <w:sz w:val="24"/>
          <w:szCs w:val="24"/>
        </w:rPr>
        <w:t> </w:t>
      </w:r>
      <w:r w:rsidRPr="004670CC">
        <w:rPr>
          <w:rFonts w:ascii="Times New Roman" w:hAnsi="Times New Roman"/>
          <w:sz w:val="24"/>
          <w:szCs w:val="24"/>
        </w:rPr>
        <w:t>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1.5.3.</w:t>
      </w:r>
      <w:r>
        <w:rPr>
          <w:rFonts w:ascii="Times New Roman" w:hAnsi="Times New Roman"/>
          <w:sz w:val="24"/>
          <w:szCs w:val="24"/>
        </w:rPr>
        <w:t> </w:t>
      </w:r>
      <w:r w:rsidRPr="004670CC">
        <w:rPr>
          <w:rFonts w:ascii="Times New Roman" w:hAnsi="Times New Roman"/>
          <w:sz w:val="24"/>
          <w:szCs w:val="24"/>
        </w:rPr>
        <w:t>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 xml:space="preserve">расположенных в границах территорий памятников и ансамблей, </w:t>
      </w:r>
      <w:r w:rsidRPr="004670CC">
        <w:rPr>
          <w:rFonts w:ascii="Times New Roman" w:eastAsia="Times New Roman" w:hAnsi="Times New Roman"/>
          <w:sz w:val="24"/>
          <w:szCs w:val="24"/>
          <w:lang w:eastAsia="ru-RU"/>
        </w:rPr>
        <w:lastRenderedPageBreak/>
        <w:t>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963967">
        <w:rPr>
          <w:rFonts w:ascii="Times New Roman" w:eastAsia="Times New Roman" w:hAnsi="Times New Roman"/>
          <w:sz w:val="24"/>
          <w:szCs w:val="24"/>
          <w:lang w:eastAsia="ru-RU"/>
        </w:rPr>
        <w:t>предназначенные для размещения линейных объектов и (или) занятые линейными объектами; (изменения ФЗ от20.03. 2011 №41 к ГК)</w:t>
      </w:r>
      <w:r w:rsidRPr="004670CC">
        <w:rPr>
          <w:rFonts w:ascii="Times New Roman" w:eastAsia="Times New Roman" w:hAnsi="Times New Roman"/>
          <w:sz w:val="24"/>
          <w:szCs w:val="24"/>
          <w:lang w:eastAsia="ru-RU"/>
        </w:rPr>
        <w:t>;</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предоставленных для добычи полезных ископаемых.</w:t>
      </w:r>
    </w:p>
    <w:p w:rsidR="006D7697" w:rsidRPr="005A47B4"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1.5.4.</w:t>
      </w:r>
      <w:r>
        <w:rPr>
          <w:rFonts w:ascii="Times New Roman" w:hAnsi="Times New Roman"/>
          <w:sz w:val="24"/>
          <w:szCs w:val="24"/>
        </w:rPr>
        <w:t> </w:t>
      </w:r>
      <w:r w:rsidRPr="004670CC">
        <w:rPr>
          <w:rFonts w:ascii="Times New Roman" w:hAnsi="Times New Roman"/>
          <w:sz w:val="24"/>
          <w:szCs w:val="24"/>
        </w:rPr>
        <w:t xml:space="preserve">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w:t>
      </w:r>
      <w:r w:rsidRPr="005A47B4">
        <w:rPr>
          <w:rFonts w:ascii="Times New Roman" w:hAnsi="Times New Roman"/>
          <w:sz w:val="24"/>
          <w:szCs w:val="24"/>
        </w:rPr>
        <w:t>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r w:rsidRPr="00D107A4">
        <w:rPr>
          <w:rFonts w:ascii="Times New Roman" w:hAnsi="Times New Roman"/>
          <w:sz w:val="24"/>
          <w:szCs w:val="24"/>
        </w:rPr>
        <w:t xml:space="preserve"> </w:t>
      </w:r>
      <w:r w:rsidRPr="00626E7C">
        <w:rPr>
          <w:rFonts w:ascii="Times New Roman" w:hAnsi="Times New Roman"/>
          <w:sz w:val="24"/>
          <w:szCs w:val="24"/>
        </w:rPr>
        <w:t>и территорий опережающего социально-экономического развития.</w:t>
      </w:r>
    </w:p>
    <w:p w:rsidR="006D7697" w:rsidRPr="00963967" w:rsidRDefault="006D7697" w:rsidP="006D7697">
      <w:pPr>
        <w:widowControl w:val="0"/>
        <w:spacing w:line="240" w:lineRule="auto"/>
        <w:ind w:firstLine="709"/>
        <w:jc w:val="both"/>
        <w:rPr>
          <w:rFonts w:ascii="Times New Roman" w:hAnsi="Times New Roman"/>
          <w:sz w:val="24"/>
          <w:szCs w:val="24"/>
        </w:rPr>
      </w:pPr>
      <w:r w:rsidRPr="005A47B4">
        <w:rPr>
          <w:rFonts w:ascii="Times New Roman" w:hAnsi="Times New Roman"/>
          <w:sz w:val="24"/>
          <w:szCs w:val="24"/>
        </w:rPr>
        <w:t>1.5.5.</w:t>
      </w:r>
      <w:r>
        <w:rPr>
          <w:rFonts w:ascii="Times New Roman" w:hAnsi="Times New Roman"/>
          <w:sz w:val="24"/>
          <w:szCs w:val="24"/>
        </w:rPr>
        <w:t> </w:t>
      </w:r>
      <w:r w:rsidRPr="005A47B4">
        <w:rPr>
          <w:rFonts w:ascii="Times New Roman" w:hAnsi="Times New Roman"/>
          <w:sz w:val="24"/>
          <w:szCs w:val="24"/>
        </w:rPr>
        <w:t>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rsidR="006D7697" w:rsidRPr="00963967" w:rsidRDefault="006D7697" w:rsidP="006D7697">
      <w:pPr>
        <w:widowControl w:val="0"/>
        <w:spacing w:line="240" w:lineRule="auto"/>
        <w:ind w:firstLine="709"/>
        <w:jc w:val="both"/>
        <w:rPr>
          <w:rFonts w:ascii="Times New Roman" w:hAnsi="Times New Roman"/>
          <w:sz w:val="24"/>
          <w:szCs w:val="24"/>
        </w:rPr>
      </w:pPr>
      <w:bookmarkStart w:id="16" w:name="_Toc270676535"/>
      <w:bookmarkStart w:id="17" w:name="_Toc286828533"/>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.6.</w:t>
      </w:r>
      <w:r>
        <w:rPr>
          <w:rFonts w:ascii="Times New Roman" w:hAnsi="Times New Roman"/>
          <w:sz w:val="24"/>
          <w:szCs w:val="24"/>
        </w:rPr>
        <w:t> </w:t>
      </w:r>
      <w:r w:rsidRPr="00963967">
        <w:rPr>
          <w:rFonts w:ascii="Times New Roman" w:hAnsi="Times New Roman"/>
          <w:sz w:val="24"/>
          <w:szCs w:val="24"/>
        </w:rPr>
        <w:t>Отсутствие вида разрешенного использования земельных участков и объектов капитального строительства в числе указанных в градостроительном регламенте означает, что его применение на территории земельных участков, расположенных в соответствующей территориальной зоне - не допускается.</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.7.</w:t>
      </w:r>
      <w:r>
        <w:rPr>
          <w:rFonts w:ascii="Times New Roman" w:hAnsi="Times New Roman"/>
          <w:sz w:val="24"/>
          <w:szCs w:val="24"/>
        </w:rPr>
        <w:t> </w:t>
      </w:r>
      <w:r w:rsidRPr="00963967">
        <w:rPr>
          <w:rFonts w:ascii="Times New Roman" w:hAnsi="Times New Roman"/>
          <w:sz w:val="24"/>
          <w:szCs w:val="24"/>
        </w:rPr>
        <w:t>Изменение земельных участков и объектов капитального строительства, виды разрешенного использования, предельные размеры и параметры которых не соответствуют регламенту, может осуществляться только путём приведения таких объектов в соответствие с градостроительным регламентом.</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.8.</w:t>
      </w:r>
      <w:r>
        <w:rPr>
          <w:rFonts w:ascii="Times New Roman" w:hAnsi="Times New Roman"/>
          <w:sz w:val="24"/>
          <w:szCs w:val="24"/>
        </w:rPr>
        <w:t> </w:t>
      </w:r>
      <w:r w:rsidRPr="00963967">
        <w:rPr>
          <w:rFonts w:ascii="Times New Roman" w:hAnsi="Times New Roman"/>
          <w:sz w:val="24"/>
          <w:szCs w:val="24"/>
        </w:rPr>
        <w:t>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.9.</w:t>
      </w:r>
      <w:r>
        <w:rPr>
          <w:rFonts w:ascii="Times New Roman" w:hAnsi="Times New Roman"/>
          <w:sz w:val="24"/>
          <w:szCs w:val="24"/>
        </w:rPr>
        <w:t> </w:t>
      </w:r>
      <w:r w:rsidRPr="00963967">
        <w:rPr>
          <w:rFonts w:ascii="Times New Roman" w:hAnsi="Times New Roman"/>
          <w:sz w:val="24"/>
          <w:szCs w:val="24"/>
        </w:rPr>
        <w:t>Основные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.10.</w:t>
      </w:r>
      <w:r>
        <w:rPr>
          <w:rFonts w:ascii="Times New Roman" w:hAnsi="Times New Roman"/>
          <w:sz w:val="24"/>
          <w:szCs w:val="24"/>
        </w:rPr>
        <w:t> </w:t>
      </w:r>
      <w:r w:rsidRPr="0051284C">
        <w:rPr>
          <w:rFonts w:ascii="Times New Roman" w:hAnsi="Times New Roman"/>
          <w:sz w:val="24"/>
          <w:szCs w:val="24"/>
        </w:rPr>
        <w:t xml:space="preserve">Вопрос о предоставлении разрешения на условно разрешенный вид использования рассматривается Администрацией муниципального района (в пределах </w:t>
      </w:r>
      <w:r w:rsidRPr="0051284C">
        <w:rPr>
          <w:rFonts w:ascii="Times New Roman" w:hAnsi="Times New Roman"/>
          <w:sz w:val="24"/>
          <w:szCs w:val="24"/>
        </w:rPr>
        <w:lastRenderedPageBreak/>
        <w:t>своей компетенции) в области градостроительной деятельности, готовит проекты решений</w:t>
      </w:r>
      <w:r w:rsidRPr="00963967">
        <w:rPr>
          <w:rFonts w:ascii="Times New Roman" w:hAnsi="Times New Roman"/>
          <w:sz w:val="24"/>
          <w:szCs w:val="24"/>
        </w:rPr>
        <w:t xml:space="preserve">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решения. Глава муниципального </w:t>
      </w:r>
      <w:r>
        <w:rPr>
          <w:rFonts w:ascii="Times New Roman" w:hAnsi="Times New Roman"/>
          <w:sz w:val="24"/>
          <w:szCs w:val="24"/>
        </w:rPr>
        <w:t>образования</w:t>
      </w:r>
      <w:r w:rsidRPr="00963967">
        <w:rPr>
          <w:rFonts w:ascii="Times New Roman" w:hAnsi="Times New Roman"/>
          <w:sz w:val="24"/>
          <w:szCs w:val="24"/>
        </w:rPr>
        <w:t xml:space="preserve"> по вопросам подготовки и применения правил землепользования и застройки </w:t>
      </w:r>
      <w:r>
        <w:rPr>
          <w:rFonts w:ascii="Times New Roman" w:hAnsi="Times New Roman"/>
          <w:sz w:val="24"/>
          <w:szCs w:val="24"/>
        </w:rPr>
        <w:t>сельсовета</w:t>
      </w:r>
      <w:r w:rsidRPr="00963967">
        <w:rPr>
          <w:rFonts w:ascii="Times New Roman" w:hAnsi="Times New Roman"/>
          <w:sz w:val="24"/>
          <w:szCs w:val="24"/>
        </w:rPr>
        <w:t xml:space="preserve"> принимает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решения.</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 xml:space="preserve">Вопрос о предоставлении разрешения на условно разрешенный вид подлежит обсуждению на </w:t>
      </w:r>
      <w:r w:rsidRPr="00953099">
        <w:rPr>
          <w:rFonts w:ascii="Times New Roman" w:hAnsi="Times New Roman"/>
          <w:sz w:val="24"/>
          <w:szCs w:val="24"/>
        </w:rPr>
        <w:t>общественных обсуждени</w:t>
      </w:r>
      <w:r>
        <w:rPr>
          <w:rFonts w:ascii="Times New Roman" w:hAnsi="Times New Roman"/>
          <w:sz w:val="24"/>
          <w:szCs w:val="24"/>
        </w:rPr>
        <w:t>ях</w:t>
      </w:r>
      <w:r w:rsidRPr="00953099">
        <w:rPr>
          <w:rFonts w:ascii="Times New Roman" w:hAnsi="Times New Roman"/>
          <w:sz w:val="24"/>
          <w:szCs w:val="24"/>
        </w:rPr>
        <w:t xml:space="preserve"> или </w:t>
      </w:r>
      <w:r w:rsidRPr="00963967">
        <w:rPr>
          <w:rFonts w:ascii="Times New Roman" w:hAnsi="Times New Roman"/>
          <w:sz w:val="24"/>
          <w:szCs w:val="24"/>
        </w:rPr>
        <w:t>публичных слушаниях.</w:t>
      </w:r>
      <w:r w:rsidRPr="00963967">
        <w:rPr>
          <w:rFonts w:ascii="Times New Roman" w:hAnsi="Times New Roman"/>
          <w:color w:val="0000FF"/>
          <w:sz w:val="24"/>
          <w:szCs w:val="24"/>
        </w:rPr>
        <w:t xml:space="preserve"> </w:t>
      </w:r>
      <w:r w:rsidRPr="00963967">
        <w:rPr>
          <w:rFonts w:ascii="Times New Roman" w:hAnsi="Times New Roman"/>
          <w:sz w:val="24"/>
          <w:szCs w:val="24"/>
        </w:rPr>
        <w:t xml:space="preserve">Порядок организации и </w:t>
      </w:r>
      <w:r w:rsidRPr="007868D1">
        <w:rPr>
          <w:rFonts w:ascii="Times New Roman" w:hAnsi="Times New Roman"/>
          <w:sz w:val="24"/>
          <w:szCs w:val="24"/>
        </w:rPr>
        <w:t>проведения общественных обсуждениях или публичных</w:t>
      </w:r>
      <w:r w:rsidRPr="00963967">
        <w:rPr>
          <w:rFonts w:ascii="Times New Roman" w:hAnsi="Times New Roman"/>
          <w:sz w:val="24"/>
          <w:szCs w:val="24"/>
        </w:rPr>
        <w:t xml:space="preserve"> слушаний определяет</w:t>
      </w:r>
      <w:r>
        <w:rPr>
          <w:rFonts w:ascii="Times New Roman" w:hAnsi="Times New Roman"/>
          <w:sz w:val="24"/>
          <w:szCs w:val="24"/>
        </w:rPr>
        <w:t>ся уставом муниципального образования</w:t>
      </w:r>
      <w:r w:rsidRPr="00963967">
        <w:rPr>
          <w:rFonts w:ascii="Times New Roman" w:hAnsi="Times New Roman"/>
          <w:sz w:val="24"/>
          <w:szCs w:val="24"/>
        </w:rPr>
        <w:t xml:space="preserve"> и (или) нормативными правовыми актами представительн</w:t>
      </w:r>
      <w:r>
        <w:rPr>
          <w:rFonts w:ascii="Times New Roman" w:hAnsi="Times New Roman"/>
          <w:sz w:val="24"/>
          <w:szCs w:val="24"/>
        </w:rPr>
        <w:t>ого органа муниципального образования</w:t>
      </w:r>
      <w:r w:rsidRPr="00963967">
        <w:rPr>
          <w:rFonts w:ascii="Times New Roman" w:hAnsi="Times New Roman"/>
          <w:sz w:val="24"/>
          <w:szCs w:val="24"/>
        </w:rPr>
        <w:t xml:space="preserve"> в соответствии со статьёй 39 Градостроительного кодекса Российской Федерации.</w:t>
      </w:r>
    </w:p>
    <w:p w:rsidR="006D7697" w:rsidRPr="00583EB5" w:rsidRDefault="006D7697" w:rsidP="006D7697">
      <w:pPr>
        <w:pStyle w:val="FORMATTEXT"/>
        <w:ind w:firstLine="568"/>
        <w:jc w:val="both"/>
      </w:pPr>
      <w:r w:rsidRPr="00963967">
        <w:t>1.</w:t>
      </w:r>
      <w:r>
        <w:t>5</w:t>
      </w:r>
      <w:r w:rsidRPr="00963967">
        <w:t>.11.</w:t>
      </w:r>
      <w:r>
        <w:t> </w:t>
      </w:r>
      <w:r w:rsidRPr="00583EB5">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6D7697" w:rsidRPr="00583EB5" w:rsidRDefault="006D7697" w:rsidP="006D7697">
      <w:pPr>
        <w:pStyle w:val="FORMATTEXT"/>
        <w:ind w:firstLine="568"/>
        <w:jc w:val="both"/>
      </w:pPr>
      <w:r w:rsidRPr="00583EB5">
        <w:t>1) предельные (минимальные и (или) максимальные) размеры земельных участков, в том числе их площадь;</w:t>
      </w:r>
    </w:p>
    <w:p w:rsidR="006D7697" w:rsidRPr="00583EB5" w:rsidRDefault="006D7697" w:rsidP="006D7697">
      <w:pPr>
        <w:pStyle w:val="FORMATTEXT"/>
        <w:ind w:firstLine="568"/>
        <w:jc w:val="both"/>
      </w:pPr>
      <w:r w:rsidRPr="00583EB5">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7697" w:rsidRPr="00583EB5" w:rsidRDefault="006D7697" w:rsidP="006D7697">
      <w:pPr>
        <w:pStyle w:val="FORMATTEXT"/>
        <w:ind w:firstLine="568"/>
        <w:jc w:val="both"/>
      </w:pPr>
      <w:r w:rsidRPr="00583EB5">
        <w:t>3) предельное количество этажей или предельную высоту зданий, строений, сооружений;</w:t>
      </w:r>
    </w:p>
    <w:p w:rsidR="006D7697" w:rsidRPr="00583EB5" w:rsidRDefault="006D7697" w:rsidP="006D7697">
      <w:pPr>
        <w:pStyle w:val="FORMATTEXT"/>
        <w:ind w:firstLine="568"/>
        <w:jc w:val="both"/>
      </w:pPr>
      <w:r w:rsidRPr="00583EB5">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w:t>
      </w:r>
      <w:r>
        <w:t>всей площади земельного участка.</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Совокупность предельных размеров земельных участков и предельных параметров разрешенного строительства, реконструкции объектов капитального строительства в составе градостроительного регламента является единой для всех объектов в пределах соответствующей территориальной зоны, если иное специально не оговорено в составе регламента.</w:t>
      </w:r>
    </w:p>
    <w:p w:rsidR="006D7697" w:rsidRPr="00963967"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Администрация муниципального района по вопросам</w:t>
      </w:r>
      <w:r w:rsidRPr="00963967">
        <w:rPr>
          <w:rFonts w:ascii="Times New Roman" w:hAnsi="Times New Roman"/>
          <w:sz w:val="24"/>
          <w:szCs w:val="24"/>
        </w:rPr>
        <w:t xml:space="preserve"> регулирования землепользования и застрой</w:t>
      </w:r>
      <w:r>
        <w:rPr>
          <w:rFonts w:ascii="Times New Roman" w:hAnsi="Times New Roman"/>
          <w:sz w:val="24"/>
          <w:szCs w:val="24"/>
        </w:rPr>
        <w:t>ки муниципального образования</w:t>
      </w:r>
      <w:r w:rsidRPr="00963967">
        <w:rPr>
          <w:rFonts w:ascii="Times New Roman" w:hAnsi="Times New Roman"/>
          <w:sz w:val="24"/>
          <w:szCs w:val="24"/>
        </w:rPr>
        <w:t xml:space="preserve"> в части подготовки исполнения (в пределах своей компетенции) в области градостроительной деятельности, готовит проекты решений о предоставлении разрешения на отклонение от предельных параметров разрешенного строительства, реконструкции объекта капитального строительства или об отказе в предоставлении такого решения с указанием причин принятого решения. Глава муниципального </w:t>
      </w:r>
      <w:r>
        <w:rPr>
          <w:rFonts w:ascii="Times New Roman" w:hAnsi="Times New Roman"/>
          <w:sz w:val="24"/>
          <w:szCs w:val="24"/>
        </w:rPr>
        <w:t>образования</w:t>
      </w:r>
      <w:r w:rsidRPr="00963967">
        <w:rPr>
          <w:rFonts w:ascii="Times New Roman" w:hAnsi="Times New Roman"/>
          <w:sz w:val="24"/>
          <w:szCs w:val="24"/>
        </w:rPr>
        <w:t xml:space="preserve"> по вопросам подготовки и применения правил землепользования и застройки </w:t>
      </w:r>
      <w:r>
        <w:rPr>
          <w:rFonts w:ascii="Times New Roman" w:hAnsi="Times New Roman"/>
          <w:sz w:val="24"/>
          <w:szCs w:val="24"/>
        </w:rPr>
        <w:t>территории сельсовета</w:t>
      </w:r>
      <w:r w:rsidRPr="00963967">
        <w:rPr>
          <w:rFonts w:ascii="Times New Roman" w:hAnsi="Times New Roman"/>
          <w:sz w:val="24"/>
          <w:szCs w:val="24"/>
        </w:rPr>
        <w:t xml:space="preserve">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или об отказе в предоставлении такого решения с указанием причин принятого решения.</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 xml:space="preserve">Вопрос о предоставлении разрешения на отклонение от предельных параметров разрешенного строительства, реконструкции объекта капитального строительства подлежит обсуждению </w:t>
      </w:r>
      <w:r w:rsidRPr="007868D1">
        <w:rPr>
          <w:rFonts w:ascii="Times New Roman" w:hAnsi="Times New Roman"/>
          <w:sz w:val="24"/>
          <w:szCs w:val="24"/>
        </w:rPr>
        <w:t>на общественных обсуждениях или публичных</w:t>
      </w:r>
      <w:r w:rsidRPr="00963967">
        <w:rPr>
          <w:rFonts w:ascii="Times New Roman" w:hAnsi="Times New Roman"/>
          <w:sz w:val="24"/>
          <w:szCs w:val="24"/>
        </w:rPr>
        <w:t xml:space="preserve"> слушаниях.</w:t>
      </w:r>
      <w:r w:rsidRPr="00963967">
        <w:rPr>
          <w:rFonts w:ascii="Times New Roman" w:hAnsi="Times New Roman"/>
          <w:color w:val="0000FF"/>
          <w:sz w:val="24"/>
          <w:szCs w:val="24"/>
        </w:rPr>
        <w:t xml:space="preserve"> </w:t>
      </w:r>
      <w:r w:rsidRPr="00963967">
        <w:rPr>
          <w:rFonts w:ascii="Times New Roman" w:hAnsi="Times New Roman"/>
          <w:sz w:val="24"/>
          <w:szCs w:val="24"/>
        </w:rPr>
        <w:t xml:space="preserve">Порядок организации и </w:t>
      </w:r>
      <w:r w:rsidRPr="007868D1">
        <w:rPr>
          <w:rFonts w:ascii="Times New Roman" w:hAnsi="Times New Roman"/>
          <w:sz w:val="24"/>
          <w:szCs w:val="24"/>
        </w:rPr>
        <w:t>проведения общественных обсуждениях или публичных</w:t>
      </w:r>
      <w:r w:rsidRPr="00963967">
        <w:rPr>
          <w:rFonts w:ascii="Times New Roman" w:hAnsi="Times New Roman"/>
          <w:sz w:val="24"/>
          <w:szCs w:val="24"/>
        </w:rPr>
        <w:t xml:space="preserve"> слушаний определяется уставом муниципального </w:t>
      </w:r>
      <w:r>
        <w:rPr>
          <w:rFonts w:ascii="Times New Roman" w:hAnsi="Times New Roman"/>
          <w:sz w:val="24"/>
          <w:szCs w:val="24"/>
        </w:rPr>
        <w:t>образования</w:t>
      </w:r>
      <w:r w:rsidRPr="00963967">
        <w:rPr>
          <w:rFonts w:ascii="Times New Roman" w:hAnsi="Times New Roman"/>
          <w:sz w:val="24"/>
          <w:szCs w:val="24"/>
        </w:rPr>
        <w:t xml:space="preserve"> и (или) нормативными правовыми актами представительного органа муниципального </w:t>
      </w:r>
      <w:r>
        <w:rPr>
          <w:rFonts w:ascii="Times New Roman" w:hAnsi="Times New Roman"/>
          <w:sz w:val="24"/>
          <w:szCs w:val="24"/>
        </w:rPr>
        <w:t>образования</w:t>
      </w:r>
      <w:r w:rsidRPr="00963967">
        <w:rPr>
          <w:rFonts w:ascii="Times New Roman" w:hAnsi="Times New Roman"/>
          <w:sz w:val="24"/>
          <w:szCs w:val="24"/>
        </w:rPr>
        <w:t xml:space="preserve"> в соответствии со статьёй 38 Градостроительного кодекса Российской Федерации, в </w:t>
      </w:r>
      <w:r w:rsidRPr="00963967">
        <w:rPr>
          <w:rFonts w:ascii="Times New Roman" w:hAnsi="Times New Roman"/>
          <w:sz w:val="24"/>
          <w:szCs w:val="24"/>
        </w:rPr>
        <w:lastRenderedPageBreak/>
        <w:t xml:space="preserve">порядке части </w:t>
      </w:r>
      <w:r>
        <w:rPr>
          <w:rFonts w:ascii="Times New Roman" w:hAnsi="Times New Roman"/>
          <w:sz w:val="24"/>
          <w:szCs w:val="24"/>
          <w:lang w:val="en-US"/>
        </w:rPr>
        <w:t>I</w:t>
      </w:r>
      <w:r w:rsidRPr="00963967">
        <w:rPr>
          <w:rFonts w:ascii="Times New Roman" w:hAnsi="Times New Roman"/>
          <w:sz w:val="24"/>
          <w:szCs w:val="24"/>
        </w:rPr>
        <w:t xml:space="preserve"> настоящих Правил.</w:t>
      </w:r>
    </w:p>
    <w:p w:rsidR="006D7697" w:rsidRPr="00963967" w:rsidRDefault="006D7697" w:rsidP="006D7697">
      <w:pPr>
        <w:widowControl w:val="0"/>
        <w:spacing w:line="240" w:lineRule="auto"/>
        <w:ind w:firstLine="709"/>
        <w:jc w:val="both"/>
        <w:rPr>
          <w:rFonts w:ascii="Times New Roman" w:hAnsi="Times New Roman"/>
          <w:sz w:val="24"/>
          <w:szCs w:val="24"/>
        </w:rPr>
      </w:pPr>
      <w:r w:rsidRPr="00963967">
        <w:rPr>
          <w:rFonts w:ascii="Times New Roman" w:hAnsi="Times New Roman"/>
          <w:sz w:val="24"/>
          <w:szCs w:val="24"/>
        </w:rPr>
        <w:t>1.</w:t>
      </w:r>
      <w:r>
        <w:rPr>
          <w:rFonts w:ascii="Times New Roman" w:hAnsi="Times New Roman"/>
          <w:sz w:val="24"/>
          <w:szCs w:val="24"/>
        </w:rPr>
        <w:t>5</w:t>
      </w:r>
      <w:r w:rsidRPr="00963967">
        <w:rPr>
          <w:rFonts w:ascii="Times New Roman" w:hAnsi="Times New Roman"/>
          <w:sz w:val="24"/>
          <w:szCs w:val="24"/>
        </w:rPr>
        <w:t>.1</w:t>
      </w:r>
      <w:r>
        <w:rPr>
          <w:rFonts w:ascii="Times New Roman" w:hAnsi="Times New Roman"/>
          <w:sz w:val="24"/>
          <w:szCs w:val="24"/>
        </w:rPr>
        <w:t>2</w:t>
      </w:r>
      <w:r w:rsidRPr="00963967">
        <w:rPr>
          <w:rFonts w:ascii="Times New Roman" w:hAnsi="Times New Roman"/>
          <w:sz w:val="24"/>
          <w:szCs w:val="24"/>
        </w:rPr>
        <w:t>.</w:t>
      </w:r>
      <w:r>
        <w:rPr>
          <w:rFonts w:ascii="Times New Roman" w:hAnsi="Times New Roman"/>
          <w:sz w:val="24"/>
          <w:szCs w:val="24"/>
        </w:rPr>
        <w:t> </w:t>
      </w:r>
      <w:r w:rsidRPr="00963967">
        <w:rPr>
          <w:rFonts w:ascii="Times New Roman" w:hAnsi="Times New Roman"/>
          <w:sz w:val="24"/>
          <w:szCs w:val="24"/>
        </w:rPr>
        <w:t>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путём суммирования ограничений и требований, содержащихся во всех элементах регламента.</w:t>
      </w:r>
    </w:p>
    <w:p w:rsidR="006D7697" w:rsidRPr="004670CC"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1.6. </w:t>
      </w:r>
      <w:r w:rsidRPr="004670CC">
        <w:rPr>
          <w:rFonts w:ascii="Times New Roman" w:hAnsi="Times New Roman"/>
          <w:b/>
          <w:sz w:val="24"/>
          <w:szCs w:val="24"/>
        </w:rPr>
        <w:t>Использование земельных участков и объектов капитального строительства, не соответствующих градостроительным регламентам</w:t>
      </w:r>
      <w:bookmarkEnd w:id="16"/>
      <w:bookmarkEnd w:id="17"/>
      <w:r>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1.6.1.</w:t>
      </w:r>
      <w:r>
        <w:rPr>
          <w:rFonts w:ascii="Times New Roman" w:hAnsi="Times New Roman"/>
          <w:sz w:val="24"/>
          <w:szCs w:val="24"/>
        </w:rPr>
        <w:t> </w:t>
      </w:r>
      <w:r w:rsidRPr="004670CC">
        <w:rPr>
          <w:rFonts w:ascii="Times New Roman" w:hAnsi="Times New Roman"/>
          <w:sz w:val="24"/>
          <w:szCs w:val="24"/>
        </w:rPr>
        <w:t xml:space="preserve">Не соответствующими градостроительным регламентам являются земельные участки, объекты капитального строительства, расположенные на территориях </w:t>
      </w:r>
      <w:r w:rsidRPr="004670CC">
        <w:rPr>
          <w:rFonts w:ascii="Times New Roman" w:eastAsia="Times New Roman" w:hAnsi="Times New Roman"/>
          <w:sz w:val="24"/>
          <w:szCs w:val="24"/>
          <w:lang w:eastAsia="ru-RU"/>
        </w:rPr>
        <w:t>населенных пунктов</w:t>
      </w:r>
      <w:r w:rsidRPr="004670CC">
        <w:rPr>
          <w:rFonts w:ascii="Times New Roman" w:hAnsi="Times New Roman"/>
          <w:sz w:val="24"/>
          <w:szCs w:val="24"/>
        </w:rPr>
        <w:t>, для которых установлены градостроительные регламенты и на которые действие этих градостроительных регламентов распространяется, в следующих случаях:</w:t>
      </w:r>
    </w:p>
    <w:p w:rsidR="006D7697" w:rsidRPr="004670CC" w:rsidRDefault="006D7697" w:rsidP="006D7697">
      <w:pPr>
        <w:pStyle w:val="a7"/>
        <w:widowControl w:val="0"/>
        <w:spacing w:after="0" w:line="240" w:lineRule="auto"/>
        <w:ind w:left="0" w:firstLine="709"/>
        <w:jc w:val="both"/>
        <w:rPr>
          <w:rFonts w:ascii="Times New Roman" w:hAnsi="Times New Roman"/>
          <w:sz w:val="24"/>
          <w:szCs w:val="24"/>
        </w:rPr>
      </w:pPr>
      <w:r w:rsidRPr="004670CC">
        <w:rPr>
          <w:rFonts w:ascii="Times New Roman" w:hAnsi="Times New Roman"/>
          <w:sz w:val="24"/>
          <w:szCs w:val="24"/>
        </w:rPr>
        <w:t xml:space="preserve">1) существующие виды использования земельных участков, объектов капитального строительства не соответствуют видам разрешенного использования, указанным в части </w:t>
      </w:r>
      <w:r>
        <w:rPr>
          <w:rFonts w:ascii="Times New Roman" w:hAnsi="Times New Roman"/>
          <w:sz w:val="24"/>
          <w:szCs w:val="24"/>
          <w:lang w:val="en-US"/>
        </w:rPr>
        <w:t>I</w:t>
      </w:r>
      <w:r w:rsidRPr="004670CC">
        <w:rPr>
          <w:rFonts w:ascii="Times New Roman" w:hAnsi="Times New Roman"/>
          <w:sz w:val="24"/>
          <w:szCs w:val="24"/>
        </w:rPr>
        <w:t>II настоящих Правил;</w:t>
      </w:r>
    </w:p>
    <w:p w:rsidR="006D7697" w:rsidRPr="004670CC" w:rsidRDefault="006D7697" w:rsidP="006D7697">
      <w:pPr>
        <w:pStyle w:val="a7"/>
        <w:widowControl w:val="0"/>
        <w:spacing w:after="0" w:line="240" w:lineRule="auto"/>
        <w:ind w:left="0" w:firstLine="709"/>
        <w:jc w:val="both"/>
        <w:rPr>
          <w:rFonts w:ascii="Times New Roman" w:hAnsi="Times New Roman"/>
          <w:sz w:val="24"/>
          <w:szCs w:val="24"/>
        </w:rPr>
      </w:pPr>
      <w:r w:rsidRPr="004670CC">
        <w:rPr>
          <w:rFonts w:ascii="Times New Roman" w:hAnsi="Times New Roman"/>
          <w:sz w:val="24"/>
          <w:szCs w:val="24"/>
        </w:rPr>
        <w:t>2) существующие виды использования земельных участков, объектов капитального строительства соответствуют видам разрешенного использования, но расположены в границах зон с особыми условиями использования территорий, в пределах которых не предусмотрено размещение соответствующих объектов согласно части I</w:t>
      </w:r>
      <w:r>
        <w:rPr>
          <w:rFonts w:ascii="Times New Roman" w:hAnsi="Times New Roman"/>
          <w:sz w:val="24"/>
          <w:szCs w:val="24"/>
          <w:lang w:val="en-US"/>
        </w:rPr>
        <w:t>I</w:t>
      </w:r>
      <w:r w:rsidRPr="004670CC">
        <w:rPr>
          <w:rFonts w:ascii="Times New Roman" w:hAnsi="Times New Roman"/>
          <w:sz w:val="24"/>
          <w:szCs w:val="24"/>
        </w:rPr>
        <w:t>I настоящих Правил;</w:t>
      </w:r>
    </w:p>
    <w:p w:rsidR="006D7697" w:rsidRPr="004670CC" w:rsidRDefault="006D7697" w:rsidP="006D7697">
      <w:pPr>
        <w:pStyle w:val="a7"/>
        <w:widowControl w:val="0"/>
        <w:spacing w:after="0" w:line="240" w:lineRule="auto"/>
        <w:ind w:left="0" w:firstLine="709"/>
        <w:jc w:val="both"/>
        <w:rPr>
          <w:rFonts w:ascii="Times New Roman" w:hAnsi="Times New Roman"/>
          <w:sz w:val="24"/>
          <w:szCs w:val="24"/>
        </w:rPr>
      </w:pPr>
      <w:r w:rsidRPr="004670CC">
        <w:rPr>
          <w:rFonts w:ascii="Times New Roman" w:hAnsi="Times New Roman"/>
          <w:sz w:val="24"/>
          <w:szCs w:val="24"/>
        </w:rPr>
        <w:t>3) существующие размеры земельных участков и параметры объектов капитального строительства не соответствуют предельным размерам земельных участков и предельным параметрам разрешенного строительства, реконструкции объектов капитального строительства согласно части I</w:t>
      </w:r>
      <w:r>
        <w:rPr>
          <w:rFonts w:ascii="Times New Roman" w:hAnsi="Times New Roman"/>
          <w:sz w:val="24"/>
          <w:szCs w:val="24"/>
          <w:lang w:val="en-US"/>
        </w:rPr>
        <w:t>I</w:t>
      </w:r>
      <w:r w:rsidRPr="004670CC">
        <w:rPr>
          <w:rFonts w:ascii="Times New Roman" w:hAnsi="Times New Roman"/>
          <w:sz w:val="24"/>
          <w:szCs w:val="24"/>
        </w:rPr>
        <w:t>I настоящих Правил.</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 xml:space="preserve">1.6.2. Производственным и иным объектам, чьи санитарно-защитные зоны согласно схеме градостроительного зонирования распространяются за пределы территориальной зоны расположения этих объектов и функционирование которых наносит несоразмерный ущерб владельцам </w:t>
      </w:r>
      <w:r w:rsidRPr="0051284C">
        <w:rPr>
          <w:rFonts w:ascii="Times New Roman" w:hAnsi="Times New Roman"/>
          <w:sz w:val="24"/>
          <w:szCs w:val="24"/>
        </w:rPr>
        <w:t>соседних объектов недвижимости или значительно снижается стоимость этих объектов, постановлением Администрации муниципального района может быть</w:t>
      </w:r>
      <w:r w:rsidRPr="004670CC">
        <w:rPr>
          <w:rFonts w:ascii="Times New Roman" w:hAnsi="Times New Roman"/>
          <w:sz w:val="24"/>
          <w:szCs w:val="24"/>
        </w:rPr>
        <w:t xml:space="preserve"> придан статус несоответствующих требованиям градостроительного регламента.</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1.6.3.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6D7697"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В случае если использование указанных в абзаце 1 настоящего пункта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6D7697" w:rsidRPr="004670CC"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8" w:name="_Toc270676536"/>
      <w:bookmarkStart w:id="19" w:name="_Toc286828534"/>
      <w:r>
        <w:rPr>
          <w:rFonts w:ascii="Times New Roman" w:hAnsi="Times New Roman"/>
          <w:b/>
          <w:sz w:val="24"/>
          <w:szCs w:val="24"/>
        </w:rPr>
        <w:t>Статья 1.7. </w:t>
      </w:r>
      <w:r w:rsidRPr="004670CC">
        <w:rPr>
          <w:rFonts w:ascii="Times New Roman" w:hAnsi="Times New Roman"/>
          <w:b/>
          <w:sz w:val="24"/>
          <w:szCs w:val="24"/>
        </w:rPr>
        <w:t>Открытость и доступность информации о землепользовании и застройке</w:t>
      </w:r>
      <w:bookmarkEnd w:id="18"/>
      <w:bookmarkEnd w:id="19"/>
      <w:r>
        <w:rPr>
          <w:rFonts w:ascii="Times New Roman" w:hAnsi="Times New Roman"/>
          <w:b/>
          <w:sz w:val="24"/>
          <w:szCs w:val="24"/>
        </w:rPr>
        <w:t>.</w:t>
      </w:r>
    </w:p>
    <w:p w:rsidR="006D7697" w:rsidRPr="004670C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1.7.1.</w:t>
      </w:r>
      <w:r>
        <w:rPr>
          <w:rFonts w:ascii="Times New Roman" w:hAnsi="Times New Roman"/>
          <w:sz w:val="24"/>
          <w:szCs w:val="24"/>
        </w:rPr>
        <w:t> </w:t>
      </w:r>
      <w:r w:rsidRPr="004670CC">
        <w:rPr>
          <w:rFonts w:ascii="Times New Roman" w:hAnsi="Times New Roman"/>
          <w:sz w:val="24"/>
          <w:szCs w:val="24"/>
        </w:rPr>
        <w:t xml:space="preserve">Настоящие Правила, включая все входящие в их состав графические </w:t>
      </w:r>
      <w:r w:rsidRPr="004670CC">
        <w:rPr>
          <w:rFonts w:ascii="Times New Roman" w:hAnsi="Times New Roman"/>
          <w:sz w:val="24"/>
          <w:szCs w:val="24"/>
        </w:rPr>
        <w:lastRenderedPageBreak/>
        <w:t>документы, являются открытыми для всех должностных, физических и юридических лиц.</w:t>
      </w:r>
    </w:p>
    <w:p w:rsidR="006D7697" w:rsidRPr="0051284C" w:rsidRDefault="006D7697" w:rsidP="006D7697">
      <w:pPr>
        <w:widowControl w:val="0"/>
        <w:spacing w:line="240" w:lineRule="auto"/>
        <w:ind w:firstLine="709"/>
        <w:jc w:val="both"/>
        <w:rPr>
          <w:rFonts w:ascii="Times New Roman" w:hAnsi="Times New Roman"/>
          <w:sz w:val="24"/>
          <w:szCs w:val="24"/>
        </w:rPr>
      </w:pPr>
      <w:r w:rsidRPr="004670CC">
        <w:rPr>
          <w:rFonts w:ascii="Times New Roman" w:hAnsi="Times New Roman"/>
          <w:sz w:val="24"/>
          <w:szCs w:val="24"/>
        </w:rPr>
        <w:t>1.7.2.</w:t>
      </w:r>
      <w:r>
        <w:rPr>
          <w:rFonts w:ascii="Times New Roman" w:hAnsi="Times New Roman"/>
          <w:sz w:val="24"/>
          <w:szCs w:val="24"/>
        </w:rPr>
        <w:t> </w:t>
      </w:r>
      <w:r w:rsidRPr="0051284C">
        <w:rPr>
          <w:rFonts w:ascii="Times New Roman" w:hAnsi="Times New Roman"/>
          <w:sz w:val="24"/>
          <w:szCs w:val="24"/>
        </w:rPr>
        <w:t>Администрация муниципального района обеспечивает возможность ознакомления с настоящими Правилами посредством:</w:t>
      </w:r>
    </w:p>
    <w:p w:rsidR="006D7697" w:rsidRPr="00953099" w:rsidRDefault="006D7697" w:rsidP="006D7697">
      <w:pPr>
        <w:widowControl w:val="0"/>
        <w:numPr>
          <w:ilvl w:val="0"/>
          <w:numId w:val="3"/>
        </w:numPr>
        <w:spacing w:after="0" w:line="240" w:lineRule="auto"/>
        <w:ind w:left="0" w:firstLine="709"/>
        <w:jc w:val="both"/>
        <w:rPr>
          <w:sz w:val="24"/>
          <w:szCs w:val="24"/>
        </w:rPr>
      </w:pPr>
      <w:r w:rsidRPr="0051284C">
        <w:rPr>
          <w:rFonts w:ascii="Times New Roman" w:eastAsia="Times New Roman" w:hAnsi="Times New Roman"/>
          <w:sz w:val="24"/>
          <w:szCs w:val="24"/>
          <w:lang w:eastAsia="ru-RU"/>
        </w:rPr>
        <w:t xml:space="preserve">публикации Правил, размещения на официальном сайте Администрации </w:t>
      </w:r>
      <w:r w:rsidRPr="0051284C">
        <w:rPr>
          <w:rFonts w:ascii="Times New Roman" w:hAnsi="Times New Roman"/>
          <w:sz w:val="24"/>
          <w:szCs w:val="24"/>
        </w:rPr>
        <w:t>муниципального образования,</w:t>
      </w:r>
      <w:r w:rsidRPr="0051284C">
        <w:rPr>
          <w:rFonts w:ascii="Times New Roman" w:eastAsia="Times New Roman" w:hAnsi="Times New Roman"/>
          <w:sz w:val="24"/>
          <w:szCs w:val="24"/>
          <w:lang w:eastAsia="ru-RU"/>
        </w:rPr>
        <w:t xml:space="preserve"> а также </w:t>
      </w:r>
      <w:r w:rsidRPr="0051284C">
        <w:rPr>
          <w:rFonts w:ascii="Times New Roman" w:hAnsi="Times New Roman"/>
          <w:sz w:val="24"/>
          <w:szCs w:val="24"/>
        </w:rPr>
        <w:t>на информационных</w:t>
      </w:r>
      <w:r w:rsidRPr="004670CC">
        <w:rPr>
          <w:rFonts w:ascii="Times New Roman" w:hAnsi="Times New Roman"/>
          <w:sz w:val="24"/>
          <w:szCs w:val="24"/>
        </w:rPr>
        <w:t xml:space="preserve"> стендах, установленных в общедоступных местах и в соответствии с Уставом муниципального образования;</w:t>
      </w:r>
    </w:p>
    <w:p w:rsidR="006D7697" w:rsidRPr="00953099" w:rsidRDefault="006D7697" w:rsidP="006D7697">
      <w:pPr>
        <w:widowControl w:val="0"/>
        <w:numPr>
          <w:ilvl w:val="0"/>
          <w:numId w:val="3"/>
        </w:numPr>
        <w:spacing w:after="0" w:line="240" w:lineRule="auto"/>
        <w:ind w:left="0" w:firstLine="709"/>
        <w:jc w:val="both"/>
        <w:rPr>
          <w:rFonts w:ascii="Times New Roman" w:hAnsi="Times New Roman"/>
          <w:sz w:val="24"/>
          <w:szCs w:val="24"/>
        </w:rPr>
      </w:pPr>
      <w:r w:rsidRPr="00953099">
        <w:rPr>
          <w:rFonts w:ascii="Times New Roman" w:hAnsi="Times New Roman"/>
          <w:sz w:val="24"/>
          <w:szCs w:val="24"/>
        </w:rPr>
        <w:t>размещения утвержденных правил землепользования и застройки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 xml:space="preserve">создания условий для ознакомления с настоящими Правилами в полном комплекте (включая входящие в их состав графические и текстовые материалы) в </w:t>
      </w:r>
      <w:r w:rsidRPr="004670CC">
        <w:rPr>
          <w:rFonts w:ascii="Times New Roman" w:hAnsi="Times New Roman"/>
          <w:sz w:val="24"/>
          <w:szCs w:val="24"/>
        </w:rPr>
        <w:t>Администрации муниципального образования</w:t>
      </w:r>
      <w:r w:rsidRPr="004670CC">
        <w:rPr>
          <w:rFonts w:ascii="Times New Roman" w:eastAsia="Times New Roman" w:hAnsi="Times New Roman"/>
          <w:sz w:val="24"/>
          <w:szCs w:val="24"/>
          <w:lang w:eastAsia="ru-RU"/>
        </w:rPr>
        <w:t>;</w:t>
      </w:r>
    </w:p>
    <w:p w:rsidR="006D7697" w:rsidRPr="004670C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670CC">
        <w:rPr>
          <w:rFonts w:ascii="Times New Roman" w:eastAsia="Times New Roman" w:hAnsi="Times New Roman"/>
          <w:sz w:val="24"/>
          <w:szCs w:val="24"/>
          <w:lang w:eastAsia="ru-RU"/>
        </w:rPr>
        <w:t xml:space="preserve">организации предоставления </w:t>
      </w:r>
      <w:r w:rsidRPr="004670CC">
        <w:rPr>
          <w:rFonts w:ascii="Times New Roman" w:hAnsi="Times New Roman"/>
          <w:sz w:val="24"/>
          <w:szCs w:val="24"/>
        </w:rPr>
        <w:t xml:space="preserve">Администрацией муниципального образования </w:t>
      </w:r>
      <w:r w:rsidRPr="004670CC">
        <w:rPr>
          <w:rFonts w:ascii="Times New Roman" w:eastAsia="Times New Roman" w:hAnsi="Times New Roman"/>
          <w:sz w:val="24"/>
          <w:szCs w:val="24"/>
          <w:lang w:eastAsia="ru-RU"/>
        </w:rPr>
        <w:t>физическим и юридическим лицам выписок из настоящих Правил, изготовления необходимых копий, в том числе копий графических материалов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другим элементам планировочной структуры).</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1.7.3. </w:t>
      </w:r>
      <w:r w:rsidRPr="004670CC">
        <w:rPr>
          <w:rFonts w:ascii="Times New Roman" w:hAnsi="Times New Roman"/>
          <w:sz w:val="24"/>
          <w:szCs w:val="24"/>
        </w:rPr>
        <w:t>Граждане имеют право участвовать в принятии решений по вопросам землепользования и застройки в соответствии с законодательством.</w:t>
      </w:r>
    </w:p>
    <w:p w:rsidR="006D7697" w:rsidRPr="004670CC" w:rsidRDefault="006D7697" w:rsidP="006D7697">
      <w:pPr>
        <w:pStyle w:val="3"/>
        <w:keepNext w:val="0"/>
        <w:keepLines w:val="0"/>
        <w:widowControl w:val="0"/>
        <w:numPr>
          <w:ilvl w:val="1"/>
          <w:numId w:val="1"/>
        </w:numPr>
        <w:spacing w:before="0" w:line="240" w:lineRule="auto"/>
        <w:ind w:firstLine="709"/>
        <w:jc w:val="both"/>
        <w:rPr>
          <w:rFonts w:ascii="Times New Roman" w:hAnsi="Times New Roman"/>
          <w:color w:val="auto"/>
          <w:kern w:val="32"/>
          <w:sz w:val="24"/>
          <w:szCs w:val="24"/>
          <w:lang w:eastAsia="ru-RU"/>
        </w:rPr>
      </w:pPr>
      <w:bookmarkStart w:id="20" w:name="_Toc270676537"/>
      <w:bookmarkStart w:id="21" w:name="_Toc286828535"/>
      <w:r>
        <w:rPr>
          <w:rFonts w:ascii="Times New Roman" w:hAnsi="Times New Roman"/>
          <w:color w:val="auto"/>
          <w:kern w:val="32"/>
          <w:sz w:val="24"/>
          <w:szCs w:val="24"/>
          <w:lang w:eastAsia="ru-RU"/>
        </w:rPr>
        <w:t> </w:t>
      </w:r>
      <w:bookmarkStart w:id="22" w:name="_Toc442797228"/>
      <w:r w:rsidRPr="008159DF">
        <w:rPr>
          <w:rFonts w:ascii="Times New Roman" w:hAnsi="Times New Roman"/>
          <w:color w:val="auto"/>
          <w:kern w:val="32"/>
          <w:sz w:val="24"/>
          <w:szCs w:val="24"/>
          <w:lang w:eastAsia="ru-RU"/>
        </w:rPr>
        <w:t>Положения о регулировании землепользования и застройки органами местного самоуправления</w:t>
      </w:r>
      <w:bookmarkEnd w:id="20"/>
      <w:bookmarkEnd w:id="21"/>
      <w:r>
        <w:rPr>
          <w:rFonts w:ascii="Times New Roman" w:hAnsi="Times New Roman"/>
          <w:color w:val="auto"/>
          <w:kern w:val="32"/>
          <w:sz w:val="24"/>
          <w:szCs w:val="24"/>
          <w:lang w:eastAsia="ru-RU"/>
        </w:rPr>
        <w:t>.</w:t>
      </w:r>
      <w:bookmarkEnd w:id="22"/>
    </w:p>
    <w:p w:rsidR="006D7697" w:rsidRPr="004670CC" w:rsidRDefault="006D7697" w:rsidP="006D7697">
      <w:pPr>
        <w:pStyle w:val="a7"/>
        <w:widowControl w:val="0"/>
        <w:numPr>
          <w:ilvl w:val="2"/>
          <w:numId w:val="1"/>
        </w:numPr>
        <w:autoSpaceDE w:val="0"/>
        <w:autoSpaceDN w:val="0"/>
        <w:adjustRightInd w:val="0"/>
        <w:spacing w:after="0" w:line="240" w:lineRule="auto"/>
        <w:ind w:left="0" w:firstLine="709"/>
        <w:jc w:val="both"/>
        <w:rPr>
          <w:rFonts w:ascii="Times New Roman" w:hAnsi="Times New Roman"/>
          <w:b/>
          <w:sz w:val="24"/>
          <w:szCs w:val="24"/>
        </w:rPr>
      </w:pPr>
      <w:bookmarkStart w:id="23" w:name="_Toc270676538"/>
      <w:bookmarkStart w:id="24" w:name="_Toc286828536"/>
      <w:r>
        <w:rPr>
          <w:rFonts w:ascii="Times New Roman" w:hAnsi="Times New Roman"/>
          <w:b/>
          <w:sz w:val="24"/>
          <w:szCs w:val="24"/>
        </w:rPr>
        <w:t> </w:t>
      </w:r>
      <w:r w:rsidRPr="004670CC">
        <w:rPr>
          <w:rFonts w:ascii="Times New Roman" w:hAnsi="Times New Roman"/>
          <w:b/>
          <w:sz w:val="24"/>
          <w:szCs w:val="24"/>
        </w:rPr>
        <w:t xml:space="preserve">Органы местного самоуправления </w:t>
      </w:r>
      <w:bookmarkEnd w:id="23"/>
      <w:bookmarkEnd w:id="24"/>
      <w:r w:rsidRPr="009B261C">
        <w:rPr>
          <w:rFonts w:ascii="Times New Roman" w:hAnsi="Times New Roman"/>
          <w:b/>
          <w:sz w:val="24"/>
          <w:szCs w:val="24"/>
        </w:rPr>
        <w:t xml:space="preserve">муниципального </w:t>
      </w:r>
      <w:r>
        <w:rPr>
          <w:rFonts w:ascii="Times New Roman" w:hAnsi="Times New Roman"/>
          <w:b/>
          <w:sz w:val="24"/>
          <w:szCs w:val="24"/>
        </w:rPr>
        <w:t>района.</w:t>
      </w:r>
    </w:p>
    <w:p w:rsidR="006D7697"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2.1.1.</w:t>
      </w:r>
      <w:r>
        <w:rPr>
          <w:rFonts w:ascii="Times New Roman" w:hAnsi="Times New Roman"/>
          <w:sz w:val="24"/>
          <w:szCs w:val="24"/>
        </w:rPr>
        <w:t> </w:t>
      </w:r>
      <w:r w:rsidRPr="00053909">
        <w:rPr>
          <w:rFonts w:ascii="Times New Roman" w:hAnsi="Times New Roman"/>
          <w:sz w:val="24"/>
          <w:szCs w:val="24"/>
        </w:rPr>
        <w:t xml:space="preserve">Органами местного самоуправления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hAnsi="Times New Roman"/>
          <w:sz w:val="24"/>
          <w:szCs w:val="24"/>
        </w:rPr>
        <w:t xml:space="preserve">, осуществляющими деятельность по регулированию землепользования и застройки в части подготовки и применения Правил, являются: представительный орган муниципального </w:t>
      </w:r>
      <w:r>
        <w:rPr>
          <w:rFonts w:ascii="Times New Roman" w:hAnsi="Times New Roman"/>
          <w:sz w:val="24"/>
          <w:szCs w:val="24"/>
        </w:rPr>
        <w:t>района</w:t>
      </w:r>
      <w:r w:rsidRPr="00053909">
        <w:rPr>
          <w:rFonts w:ascii="Times New Roman" w:hAnsi="Times New Roman"/>
          <w:sz w:val="24"/>
          <w:szCs w:val="24"/>
        </w:rPr>
        <w:t xml:space="preserve"> – </w:t>
      </w:r>
      <w:r>
        <w:rPr>
          <w:rFonts w:ascii="Times New Roman" w:hAnsi="Times New Roman"/>
          <w:sz w:val="24"/>
          <w:szCs w:val="24"/>
        </w:rPr>
        <w:t>Представительное с</w:t>
      </w:r>
      <w:r w:rsidRPr="00053909">
        <w:rPr>
          <w:rFonts w:ascii="Times New Roman" w:hAnsi="Times New Roman"/>
          <w:sz w:val="24"/>
          <w:szCs w:val="24"/>
        </w:rPr>
        <w:t xml:space="preserve">обрание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hAnsi="Times New Roman"/>
          <w:sz w:val="24"/>
          <w:szCs w:val="24"/>
        </w:rPr>
        <w:t xml:space="preserve">, Администрация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hAnsi="Times New Roman"/>
          <w:sz w:val="24"/>
          <w:szCs w:val="24"/>
        </w:rPr>
        <w:t xml:space="preserve"> (исполнительно-распорядительный орг</w:t>
      </w:r>
      <w:r>
        <w:rPr>
          <w:rFonts w:ascii="Times New Roman" w:hAnsi="Times New Roman"/>
          <w:sz w:val="24"/>
          <w:szCs w:val="24"/>
        </w:rPr>
        <w:t>ан муниципального образования).</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2.1.2.</w:t>
      </w:r>
      <w:r>
        <w:rPr>
          <w:rFonts w:ascii="Times New Roman" w:hAnsi="Times New Roman"/>
          <w:sz w:val="24"/>
          <w:szCs w:val="24"/>
        </w:rPr>
        <w:t> Представительное с</w:t>
      </w:r>
      <w:r w:rsidRPr="00EA24F8">
        <w:rPr>
          <w:rFonts w:ascii="Times New Roman" w:hAnsi="Times New Roman"/>
          <w:sz w:val="24"/>
          <w:szCs w:val="24"/>
        </w:rPr>
        <w:t xml:space="preserve">обрание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EA24F8">
        <w:rPr>
          <w:rFonts w:ascii="Times New Roman" w:hAnsi="Times New Roman"/>
          <w:sz w:val="24"/>
          <w:szCs w:val="24"/>
        </w:rPr>
        <w:t>:</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утверждает Правила землепользования и застройки </w:t>
      </w:r>
      <w:r w:rsidRPr="004670CC">
        <w:rPr>
          <w:rFonts w:ascii="Times New Roman" w:hAnsi="Times New Roman"/>
          <w:sz w:val="24"/>
          <w:szCs w:val="24"/>
        </w:rPr>
        <w:t>муниципальн</w:t>
      </w:r>
      <w:r>
        <w:rPr>
          <w:rFonts w:ascii="Times New Roman" w:hAnsi="Times New Roman"/>
          <w:sz w:val="24"/>
          <w:szCs w:val="24"/>
        </w:rPr>
        <w:t>ого</w:t>
      </w:r>
      <w:r w:rsidRPr="004670CC">
        <w:rPr>
          <w:rFonts w:ascii="Times New Roman" w:hAnsi="Times New Roman"/>
          <w:sz w:val="24"/>
          <w:szCs w:val="24"/>
        </w:rPr>
        <w:t xml:space="preserve"> образован</w:t>
      </w:r>
      <w:r>
        <w:rPr>
          <w:rFonts w:ascii="Times New Roman" w:hAnsi="Times New Roman"/>
          <w:sz w:val="24"/>
          <w:szCs w:val="24"/>
        </w:rPr>
        <w:t>ия</w:t>
      </w:r>
      <w:r w:rsidRPr="00053909">
        <w:rPr>
          <w:rFonts w:ascii="Times New Roman" w:eastAsia="Times New Roman" w:hAnsi="Times New Roman"/>
          <w:sz w:val="24"/>
          <w:szCs w:val="24"/>
          <w:lang w:eastAsia="ru-RU"/>
        </w:rPr>
        <w:t>, изменения (дополнения) к ним;</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осуществляет иные полномочия в сфере регулирования землепользования и застройки в соответствии с законодательством Российской Федерации, Курской области и нормативными правовыми актами </w:t>
      </w:r>
      <w:r w:rsidRPr="004670CC">
        <w:rPr>
          <w:rFonts w:ascii="Times New Roman" w:hAnsi="Times New Roman"/>
          <w:sz w:val="24"/>
          <w:szCs w:val="24"/>
        </w:rPr>
        <w:t>муниципального образования</w:t>
      </w:r>
      <w:r w:rsidRPr="00053909">
        <w:rPr>
          <w:rFonts w:ascii="Times New Roman" w:eastAsia="Times New Roman" w:hAnsi="Times New Roman"/>
          <w:sz w:val="24"/>
          <w:szCs w:val="24"/>
          <w:lang w:eastAsia="ru-RU"/>
        </w:rPr>
        <w:t>.</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2.1.3.</w:t>
      </w:r>
      <w:r>
        <w:rPr>
          <w:rFonts w:ascii="Times New Roman" w:hAnsi="Times New Roman"/>
          <w:sz w:val="24"/>
          <w:szCs w:val="24"/>
        </w:rPr>
        <w:t> </w:t>
      </w:r>
      <w:r w:rsidRPr="00EA24F8">
        <w:rPr>
          <w:rFonts w:ascii="Times New Roman" w:hAnsi="Times New Roman"/>
          <w:sz w:val="24"/>
          <w:szCs w:val="24"/>
        </w:rPr>
        <w:t xml:space="preserve">Глава </w:t>
      </w:r>
      <w:r>
        <w:rPr>
          <w:rFonts w:ascii="Times New Roman" w:hAnsi="Times New Roman"/>
          <w:sz w:val="24"/>
          <w:szCs w:val="24"/>
        </w:rPr>
        <w:t>муниципального района</w:t>
      </w:r>
      <w:r w:rsidRPr="00EA24F8">
        <w:rPr>
          <w:rFonts w:ascii="Times New Roman" w:hAnsi="Times New Roman"/>
          <w:sz w:val="24"/>
          <w:szCs w:val="24"/>
        </w:rPr>
        <w:t>:</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принимает решения о подготовке проект</w:t>
      </w:r>
      <w:r>
        <w:rPr>
          <w:rFonts w:ascii="Times New Roman" w:eastAsia="Times New Roman" w:hAnsi="Times New Roman"/>
          <w:sz w:val="24"/>
          <w:szCs w:val="24"/>
          <w:lang w:eastAsia="ru-RU"/>
        </w:rPr>
        <w:t>а</w:t>
      </w:r>
      <w:r w:rsidRPr="00053909">
        <w:rPr>
          <w:rFonts w:ascii="Times New Roman" w:eastAsia="Times New Roman" w:hAnsi="Times New Roman"/>
          <w:sz w:val="24"/>
          <w:szCs w:val="24"/>
          <w:lang w:eastAsia="ru-RU"/>
        </w:rPr>
        <w:t xml:space="preserve"> Правил землепользования и застройки</w:t>
      </w:r>
      <w:r>
        <w:rPr>
          <w:rFonts w:ascii="Times New Roman" w:eastAsia="Times New Roman" w:hAnsi="Times New Roman"/>
          <w:sz w:val="24"/>
          <w:szCs w:val="24"/>
          <w:lang w:eastAsia="ru-RU"/>
        </w:rPr>
        <w:t xml:space="preserve"> </w:t>
      </w:r>
      <w:r w:rsidRPr="000E6871">
        <w:rPr>
          <w:rFonts w:ascii="Times New Roman" w:hAnsi="Times New Roman"/>
          <w:sz w:val="24"/>
          <w:szCs w:val="24"/>
        </w:rPr>
        <w:t>муниципальн</w:t>
      </w:r>
      <w:r>
        <w:rPr>
          <w:rFonts w:ascii="Times New Roman" w:hAnsi="Times New Roman"/>
          <w:sz w:val="24"/>
          <w:szCs w:val="24"/>
        </w:rPr>
        <w:t>ого</w:t>
      </w:r>
      <w:r w:rsidRPr="000E6871">
        <w:rPr>
          <w:rFonts w:ascii="Times New Roman" w:hAnsi="Times New Roman"/>
          <w:sz w:val="24"/>
          <w:szCs w:val="24"/>
        </w:rPr>
        <w:t xml:space="preserve"> образовани</w:t>
      </w:r>
      <w:r>
        <w:rPr>
          <w:rFonts w:ascii="Times New Roman" w:hAnsi="Times New Roman"/>
          <w:sz w:val="24"/>
          <w:szCs w:val="24"/>
        </w:rPr>
        <w:t xml:space="preserve">я </w:t>
      </w:r>
      <w:r w:rsidRPr="00053909">
        <w:rPr>
          <w:rFonts w:ascii="Times New Roman" w:eastAsia="Times New Roman" w:hAnsi="Times New Roman"/>
          <w:sz w:val="24"/>
          <w:szCs w:val="24"/>
          <w:lang w:eastAsia="ru-RU"/>
        </w:rPr>
        <w:t>и о проект</w:t>
      </w:r>
      <w:r>
        <w:rPr>
          <w:rFonts w:ascii="Times New Roman" w:eastAsia="Times New Roman" w:hAnsi="Times New Roman"/>
          <w:sz w:val="24"/>
          <w:szCs w:val="24"/>
          <w:lang w:eastAsia="ru-RU"/>
        </w:rPr>
        <w:t>е</w:t>
      </w:r>
      <w:r w:rsidRPr="00053909">
        <w:rPr>
          <w:rFonts w:ascii="Times New Roman" w:eastAsia="Times New Roman" w:hAnsi="Times New Roman"/>
          <w:sz w:val="24"/>
          <w:szCs w:val="24"/>
          <w:lang w:eastAsia="ru-RU"/>
        </w:rPr>
        <w:t xml:space="preserve"> внесения в них изменений;</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утверждает персональный состав, и порядок деятельности комиссии по подготовке проект</w:t>
      </w:r>
      <w:r>
        <w:rPr>
          <w:rFonts w:ascii="Times New Roman" w:eastAsia="Times New Roman" w:hAnsi="Times New Roman"/>
          <w:sz w:val="24"/>
          <w:szCs w:val="24"/>
          <w:lang w:eastAsia="ru-RU"/>
        </w:rPr>
        <w:t>ов</w:t>
      </w:r>
      <w:r w:rsidRPr="00053909">
        <w:rPr>
          <w:rFonts w:ascii="Times New Roman" w:eastAsia="Times New Roman" w:hAnsi="Times New Roman"/>
          <w:sz w:val="24"/>
          <w:szCs w:val="24"/>
          <w:lang w:eastAsia="ru-RU"/>
        </w:rPr>
        <w:t xml:space="preserve"> Правил землепользования и зас</w:t>
      </w:r>
      <w:r>
        <w:rPr>
          <w:rFonts w:ascii="Times New Roman" w:eastAsia="Times New Roman" w:hAnsi="Times New Roman"/>
          <w:sz w:val="24"/>
          <w:szCs w:val="24"/>
          <w:lang w:eastAsia="ru-RU"/>
        </w:rPr>
        <w:t xml:space="preserve">тройки </w:t>
      </w:r>
      <w:r w:rsidRPr="00053909">
        <w:rPr>
          <w:rFonts w:ascii="Times New Roman" w:eastAsia="Times New Roman" w:hAnsi="Times New Roman"/>
          <w:sz w:val="24"/>
          <w:szCs w:val="24"/>
          <w:lang w:eastAsia="ru-RU"/>
        </w:rPr>
        <w:t>;</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принимает решение о направлении проекта Правил землепользования и застройки </w:t>
      </w:r>
      <w:r w:rsidRPr="000E6871">
        <w:rPr>
          <w:rFonts w:ascii="Times New Roman" w:hAnsi="Times New Roman"/>
          <w:sz w:val="24"/>
          <w:szCs w:val="24"/>
        </w:rPr>
        <w:t>муниципальн</w:t>
      </w:r>
      <w:r>
        <w:rPr>
          <w:rFonts w:ascii="Times New Roman" w:hAnsi="Times New Roman"/>
          <w:sz w:val="24"/>
          <w:szCs w:val="24"/>
        </w:rPr>
        <w:t>ого</w:t>
      </w:r>
      <w:r w:rsidRPr="000E6871">
        <w:rPr>
          <w:rFonts w:ascii="Times New Roman" w:hAnsi="Times New Roman"/>
          <w:sz w:val="24"/>
          <w:szCs w:val="24"/>
        </w:rPr>
        <w:t xml:space="preserve"> образовани</w:t>
      </w:r>
      <w:r>
        <w:rPr>
          <w:rFonts w:ascii="Times New Roman" w:hAnsi="Times New Roman"/>
          <w:sz w:val="24"/>
          <w:szCs w:val="24"/>
        </w:rPr>
        <w:t xml:space="preserve">я </w:t>
      </w:r>
      <w:r w:rsidRPr="000E6871">
        <w:rPr>
          <w:rFonts w:ascii="Times New Roman" w:hAnsi="Times New Roman"/>
          <w:sz w:val="24"/>
          <w:szCs w:val="24"/>
        </w:rPr>
        <w:t>и</w:t>
      </w:r>
      <w:r w:rsidRPr="00053909">
        <w:rPr>
          <w:rFonts w:ascii="Times New Roman" w:eastAsia="Times New Roman" w:hAnsi="Times New Roman"/>
          <w:sz w:val="24"/>
          <w:szCs w:val="24"/>
          <w:lang w:eastAsia="ru-RU"/>
        </w:rPr>
        <w:t xml:space="preserve"> проект</w:t>
      </w:r>
      <w:r>
        <w:rPr>
          <w:rFonts w:ascii="Times New Roman" w:eastAsia="Times New Roman" w:hAnsi="Times New Roman"/>
          <w:sz w:val="24"/>
          <w:szCs w:val="24"/>
          <w:lang w:eastAsia="ru-RU"/>
        </w:rPr>
        <w:t>а</w:t>
      </w:r>
      <w:r w:rsidRPr="00053909">
        <w:rPr>
          <w:rFonts w:ascii="Times New Roman" w:eastAsia="Times New Roman" w:hAnsi="Times New Roman"/>
          <w:sz w:val="24"/>
          <w:szCs w:val="24"/>
          <w:lang w:eastAsia="ru-RU"/>
        </w:rPr>
        <w:t xml:space="preserve"> внесения в них изменений в </w:t>
      </w:r>
      <w:r>
        <w:rPr>
          <w:rFonts w:ascii="Times New Roman" w:eastAsia="Times New Roman" w:hAnsi="Times New Roman"/>
          <w:sz w:val="24"/>
          <w:szCs w:val="24"/>
          <w:lang w:eastAsia="ru-RU"/>
        </w:rPr>
        <w:t>Представительное собрание муниципального района</w:t>
      </w:r>
      <w:r w:rsidRPr="00053909">
        <w:rPr>
          <w:rFonts w:ascii="Times New Roman" w:eastAsia="Times New Roman" w:hAnsi="Times New Roman"/>
          <w:sz w:val="24"/>
          <w:szCs w:val="24"/>
          <w:lang w:eastAsia="ru-RU"/>
        </w:rPr>
        <w:t xml:space="preserve"> или об их отклонении;</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принимает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lastRenderedPageBreak/>
        <w:t>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утверждает проекты планировки территории и проекты межевания, градостроительные планы земельных участков на территори</w:t>
      </w:r>
      <w:r>
        <w:rPr>
          <w:rFonts w:ascii="Times New Roman" w:eastAsia="Times New Roman" w:hAnsi="Times New Roman"/>
          <w:sz w:val="24"/>
          <w:szCs w:val="24"/>
          <w:lang w:eastAsia="ru-RU"/>
        </w:rPr>
        <w:t xml:space="preserve">и </w:t>
      </w:r>
      <w:r w:rsidRPr="000E6871">
        <w:rPr>
          <w:rFonts w:ascii="Times New Roman" w:hAnsi="Times New Roman"/>
          <w:sz w:val="24"/>
          <w:szCs w:val="24"/>
        </w:rPr>
        <w:t xml:space="preserve">муниципального </w:t>
      </w:r>
      <w:r>
        <w:rPr>
          <w:rFonts w:ascii="Times New Roman" w:hAnsi="Times New Roman"/>
          <w:sz w:val="24"/>
          <w:szCs w:val="24"/>
        </w:rPr>
        <w:t>образования</w:t>
      </w:r>
      <w:r w:rsidRPr="00053909">
        <w:rPr>
          <w:rFonts w:ascii="Times New Roman" w:eastAsia="Times New Roman" w:hAnsi="Times New Roman"/>
          <w:sz w:val="24"/>
          <w:szCs w:val="24"/>
          <w:lang w:eastAsia="ru-RU"/>
        </w:rPr>
        <w:t>;</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принимает решения о </w:t>
      </w:r>
      <w:r w:rsidRPr="007868D1">
        <w:rPr>
          <w:rFonts w:ascii="Times New Roman" w:eastAsia="Times New Roman" w:hAnsi="Times New Roman"/>
          <w:sz w:val="24"/>
          <w:szCs w:val="24"/>
          <w:lang w:eastAsia="ru-RU"/>
        </w:rPr>
        <w:t xml:space="preserve">проведении </w:t>
      </w:r>
      <w:r w:rsidRPr="007868D1">
        <w:rPr>
          <w:rFonts w:ascii="Times New Roman" w:hAnsi="Times New Roman"/>
          <w:sz w:val="24"/>
          <w:szCs w:val="24"/>
        </w:rPr>
        <w:t xml:space="preserve">общественных обсуждениях или </w:t>
      </w:r>
      <w:r w:rsidRPr="007868D1">
        <w:rPr>
          <w:rFonts w:ascii="Times New Roman" w:eastAsia="Times New Roman" w:hAnsi="Times New Roman"/>
          <w:sz w:val="24"/>
          <w:szCs w:val="24"/>
          <w:lang w:eastAsia="ru-RU"/>
        </w:rPr>
        <w:t xml:space="preserve">публичных слушаний по проекту Правил землепользования и застройки </w:t>
      </w:r>
      <w:r w:rsidRPr="007868D1">
        <w:rPr>
          <w:rFonts w:ascii="Times New Roman" w:hAnsi="Times New Roman"/>
          <w:sz w:val="24"/>
          <w:szCs w:val="24"/>
        </w:rPr>
        <w:t>муниципальных образований</w:t>
      </w:r>
      <w:r>
        <w:rPr>
          <w:rFonts w:ascii="Times New Roman" w:hAnsi="Times New Roman"/>
          <w:sz w:val="24"/>
          <w:szCs w:val="24"/>
        </w:rPr>
        <w:t xml:space="preserve"> района</w:t>
      </w:r>
      <w:r w:rsidRPr="000E6871">
        <w:rPr>
          <w:rFonts w:ascii="Times New Roman" w:hAnsi="Times New Roman"/>
          <w:sz w:val="24"/>
          <w:szCs w:val="24"/>
        </w:rPr>
        <w:t xml:space="preserve"> </w:t>
      </w:r>
      <w:r w:rsidRPr="00053909">
        <w:rPr>
          <w:rFonts w:ascii="Times New Roman" w:eastAsia="Times New Roman" w:hAnsi="Times New Roman"/>
          <w:sz w:val="24"/>
          <w:szCs w:val="24"/>
          <w:lang w:eastAsia="ru-RU"/>
        </w:rPr>
        <w:t>и по проектам внесения в них изменений;</w:t>
      </w:r>
    </w:p>
    <w:p w:rsidR="006D7697" w:rsidRPr="0091000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осуществляет иные полномочия в сфере регулирования землепользования и застройки в соответствии с законодательством Российской Федерации, Курской области и нормативными правовыми актами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eastAsia="Times New Roman" w:hAnsi="Times New Roman"/>
          <w:sz w:val="24"/>
          <w:szCs w:val="24"/>
          <w:lang w:eastAsia="ru-RU"/>
        </w:rPr>
        <w:t>.</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2.1.4.</w:t>
      </w:r>
      <w:r>
        <w:rPr>
          <w:rFonts w:ascii="Times New Roman" w:hAnsi="Times New Roman"/>
          <w:sz w:val="24"/>
          <w:szCs w:val="24"/>
        </w:rPr>
        <w:t> </w:t>
      </w:r>
      <w:r w:rsidRPr="00EA24F8">
        <w:rPr>
          <w:rFonts w:ascii="Times New Roman" w:hAnsi="Times New Roman"/>
          <w:sz w:val="24"/>
          <w:szCs w:val="24"/>
        </w:rPr>
        <w:t xml:space="preserve">Администрация </w:t>
      </w:r>
      <w:r>
        <w:rPr>
          <w:rFonts w:ascii="Times New Roman" w:hAnsi="Times New Roman"/>
          <w:sz w:val="24"/>
          <w:szCs w:val="24"/>
        </w:rPr>
        <w:t>муниципального района</w:t>
      </w:r>
      <w:r w:rsidRPr="00053909">
        <w:rPr>
          <w:rFonts w:ascii="Times New Roman" w:hAnsi="Times New Roman"/>
          <w:sz w:val="24"/>
          <w:szCs w:val="24"/>
        </w:rPr>
        <w:t xml:space="preserve"> осуществляет свои полномочия по вопросам регулирования землепользования и застройки </w:t>
      </w:r>
      <w:r>
        <w:rPr>
          <w:rFonts w:ascii="Times New Roman" w:hAnsi="Times New Roman"/>
          <w:sz w:val="24"/>
          <w:szCs w:val="24"/>
        </w:rPr>
        <w:t xml:space="preserve">муниципальных образований </w:t>
      </w:r>
      <w:r w:rsidRPr="00053909">
        <w:rPr>
          <w:rFonts w:ascii="Times New Roman" w:hAnsi="Times New Roman"/>
          <w:sz w:val="24"/>
          <w:szCs w:val="24"/>
        </w:rPr>
        <w:t>на территори</w:t>
      </w:r>
      <w:r>
        <w:rPr>
          <w:rFonts w:ascii="Times New Roman" w:hAnsi="Times New Roman"/>
          <w:sz w:val="24"/>
          <w:szCs w:val="24"/>
        </w:rPr>
        <w:t xml:space="preserve">и </w:t>
      </w:r>
      <w:r w:rsidRPr="000E6871">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hAnsi="Times New Roman"/>
          <w:sz w:val="24"/>
          <w:szCs w:val="24"/>
        </w:rPr>
        <w:t xml:space="preserve"> в соответствии с законодательством Российской Федерации, Курской области и муниципальными правовыми актами </w:t>
      </w:r>
      <w:r>
        <w:rPr>
          <w:rFonts w:ascii="Times New Roman" w:hAnsi="Times New Roman"/>
          <w:sz w:val="24"/>
          <w:szCs w:val="24"/>
        </w:rPr>
        <w:t>муниципального района</w:t>
      </w:r>
      <w:r w:rsidRPr="00053909">
        <w:rPr>
          <w:rFonts w:ascii="Times New Roman" w:hAnsi="Times New Roman"/>
          <w:sz w:val="24"/>
          <w:szCs w:val="24"/>
        </w:rPr>
        <w:t>, в том числе:</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принимает решения о возможности размещения объектов строительства на территори</w:t>
      </w:r>
      <w:r>
        <w:rPr>
          <w:rFonts w:ascii="Times New Roman" w:eastAsia="Times New Roman" w:hAnsi="Times New Roman"/>
          <w:sz w:val="24"/>
          <w:szCs w:val="24"/>
          <w:lang w:eastAsia="ru-RU"/>
        </w:rPr>
        <w:t xml:space="preserve">и </w:t>
      </w:r>
      <w:r w:rsidRPr="000E6871">
        <w:rPr>
          <w:rFonts w:ascii="Times New Roman" w:hAnsi="Times New Roman"/>
          <w:sz w:val="24"/>
          <w:szCs w:val="24"/>
        </w:rPr>
        <w:t>муниципальн</w:t>
      </w:r>
      <w:r>
        <w:rPr>
          <w:rFonts w:ascii="Times New Roman" w:hAnsi="Times New Roman"/>
          <w:sz w:val="24"/>
          <w:szCs w:val="24"/>
        </w:rPr>
        <w:t>ых</w:t>
      </w:r>
      <w:r w:rsidRPr="000E6871">
        <w:rPr>
          <w:rFonts w:ascii="Times New Roman" w:hAnsi="Times New Roman"/>
          <w:sz w:val="24"/>
          <w:szCs w:val="24"/>
        </w:rPr>
        <w:t xml:space="preserve"> образовани</w:t>
      </w:r>
      <w:r>
        <w:rPr>
          <w:rFonts w:ascii="Times New Roman" w:hAnsi="Times New Roman"/>
          <w:sz w:val="24"/>
          <w:szCs w:val="24"/>
        </w:rPr>
        <w:t>й</w:t>
      </w:r>
      <w:r w:rsidRPr="00053909">
        <w:rPr>
          <w:rFonts w:ascii="Times New Roman" w:eastAsia="Times New Roman" w:hAnsi="Times New Roman"/>
          <w:sz w:val="24"/>
          <w:szCs w:val="24"/>
          <w:lang w:eastAsia="ru-RU"/>
        </w:rPr>
        <w:t>, необходимых для муниципальных нужд;</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принимает решения о резервировании и об изъятии земель на территори</w:t>
      </w:r>
      <w:r>
        <w:rPr>
          <w:rFonts w:ascii="Times New Roman" w:eastAsia="Times New Roman" w:hAnsi="Times New Roman"/>
          <w:sz w:val="24"/>
          <w:szCs w:val="24"/>
          <w:lang w:eastAsia="ru-RU"/>
        </w:rPr>
        <w:t xml:space="preserve">и </w:t>
      </w:r>
      <w:r w:rsidRPr="000E6871">
        <w:rPr>
          <w:rFonts w:ascii="Times New Roman" w:hAnsi="Times New Roman"/>
          <w:sz w:val="24"/>
          <w:szCs w:val="24"/>
        </w:rPr>
        <w:t>муниципальн</w:t>
      </w:r>
      <w:r>
        <w:rPr>
          <w:rFonts w:ascii="Times New Roman" w:hAnsi="Times New Roman"/>
          <w:sz w:val="24"/>
          <w:szCs w:val="24"/>
        </w:rPr>
        <w:t>ых</w:t>
      </w:r>
      <w:r w:rsidRPr="000E6871">
        <w:rPr>
          <w:rFonts w:ascii="Times New Roman" w:hAnsi="Times New Roman"/>
          <w:sz w:val="24"/>
          <w:szCs w:val="24"/>
        </w:rPr>
        <w:t xml:space="preserve"> образовани</w:t>
      </w:r>
      <w:r>
        <w:rPr>
          <w:rFonts w:ascii="Times New Roman" w:hAnsi="Times New Roman"/>
          <w:sz w:val="24"/>
          <w:szCs w:val="24"/>
        </w:rPr>
        <w:t xml:space="preserve">й </w:t>
      </w:r>
      <w:r>
        <w:rPr>
          <w:rFonts w:ascii="Times New Roman" w:eastAsia="Times New Roman" w:hAnsi="Times New Roman"/>
          <w:sz w:val="24"/>
          <w:szCs w:val="24"/>
          <w:lang w:eastAsia="ru-RU"/>
        </w:rPr>
        <w:t>для муниципальных нужд;</w:t>
      </w:r>
    </w:p>
    <w:p w:rsidR="006D7697" w:rsidRPr="0091000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910005">
        <w:rPr>
          <w:rFonts w:ascii="Times New Roman" w:eastAsia="Times New Roman" w:hAnsi="Times New Roman"/>
          <w:sz w:val="24"/>
          <w:szCs w:val="24"/>
          <w:lang w:eastAsia="ru-RU"/>
        </w:rPr>
        <w:t>осуществляет проверку проектной документации по планировке территории на соответствие требованиям документов территориального планирования, правил землепользования и застройки муниципального образования, на  соответствие программам комплексного развития систем коммунальной инфраструктуры, программам комплексного развития транспортной инфраструктуры, программам комплексного развития социальной инфраструктуры, нормативам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rsidR="006D7697" w:rsidRPr="00053909" w:rsidRDefault="006D7697" w:rsidP="006D7697">
      <w:pPr>
        <w:pStyle w:val="a7"/>
        <w:widowControl w:val="0"/>
        <w:numPr>
          <w:ilvl w:val="2"/>
          <w:numId w:val="1"/>
        </w:numPr>
        <w:autoSpaceDE w:val="0"/>
        <w:autoSpaceDN w:val="0"/>
        <w:adjustRightInd w:val="0"/>
        <w:spacing w:after="0" w:line="240" w:lineRule="auto"/>
        <w:ind w:left="0" w:firstLine="709"/>
        <w:jc w:val="both"/>
        <w:rPr>
          <w:rFonts w:ascii="Times New Roman" w:hAnsi="Times New Roman"/>
          <w:b/>
          <w:sz w:val="24"/>
          <w:szCs w:val="24"/>
        </w:rPr>
      </w:pPr>
      <w:bookmarkStart w:id="25" w:name="_Toc270676539"/>
      <w:bookmarkStart w:id="26" w:name="_Toc286828537"/>
      <w:r>
        <w:rPr>
          <w:rFonts w:ascii="Times New Roman" w:hAnsi="Times New Roman"/>
          <w:b/>
          <w:sz w:val="24"/>
          <w:szCs w:val="24"/>
        </w:rPr>
        <w:t> </w:t>
      </w:r>
      <w:r w:rsidRPr="00053909">
        <w:rPr>
          <w:rFonts w:ascii="Times New Roman" w:hAnsi="Times New Roman"/>
          <w:b/>
          <w:sz w:val="24"/>
          <w:szCs w:val="24"/>
        </w:rPr>
        <w:t>Комиссия по подготовке проекта Правил землепользования и застройки</w:t>
      </w:r>
      <w:bookmarkEnd w:id="25"/>
      <w:bookmarkEnd w:id="26"/>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2.2.1. Комиссия по подготовке проекта настоящих Правил является коллегиальным координационным органом при Администраци</w:t>
      </w:r>
      <w:r>
        <w:rPr>
          <w:rFonts w:ascii="Times New Roman" w:hAnsi="Times New Roman"/>
          <w:sz w:val="24"/>
          <w:szCs w:val="24"/>
        </w:rPr>
        <w:t>и</w:t>
      </w:r>
      <w:r w:rsidRPr="00053909">
        <w:rPr>
          <w:rFonts w:ascii="Times New Roman" w:hAnsi="Times New Roman"/>
          <w:sz w:val="24"/>
          <w:szCs w:val="24"/>
        </w:rPr>
        <w:t xml:space="preserve"> </w:t>
      </w:r>
      <w:r w:rsidRPr="000E6871">
        <w:rPr>
          <w:rFonts w:ascii="Times New Roman" w:hAnsi="Times New Roman"/>
          <w:sz w:val="24"/>
          <w:szCs w:val="24"/>
        </w:rPr>
        <w:t>муниципального</w:t>
      </w:r>
      <w:r>
        <w:rPr>
          <w:rFonts w:ascii="Times New Roman" w:hAnsi="Times New Roman"/>
          <w:sz w:val="24"/>
          <w:szCs w:val="24"/>
        </w:rPr>
        <w:t xml:space="preserve"> района</w:t>
      </w:r>
      <w:r w:rsidRPr="00053909">
        <w:rPr>
          <w:rFonts w:ascii="Times New Roman" w:hAnsi="Times New Roman"/>
          <w:sz w:val="24"/>
          <w:szCs w:val="24"/>
        </w:rPr>
        <w:t xml:space="preserve">, созданным для организации подготовки проекта Правил землепользования и застройки </w:t>
      </w:r>
      <w:r w:rsidRPr="000E6871">
        <w:rPr>
          <w:rFonts w:ascii="Times New Roman" w:hAnsi="Times New Roman"/>
          <w:sz w:val="24"/>
          <w:szCs w:val="24"/>
        </w:rPr>
        <w:t>муниципальн</w:t>
      </w:r>
      <w:r>
        <w:rPr>
          <w:rFonts w:ascii="Times New Roman" w:hAnsi="Times New Roman"/>
          <w:sz w:val="24"/>
          <w:szCs w:val="24"/>
        </w:rPr>
        <w:t>ых</w:t>
      </w:r>
      <w:r w:rsidRPr="000E6871">
        <w:rPr>
          <w:rFonts w:ascii="Times New Roman" w:hAnsi="Times New Roman"/>
          <w:sz w:val="24"/>
          <w:szCs w:val="24"/>
        </w:rPr>
        <w:t xml:space="preserve"> образовани</w:t>
      </w:r>
      <w:r>
        <w:rPr>
          <w:rFonts w:ascii="Times New Roman" w:hAnsi="Times New Roman"/>
          <w:sz w:val="24"/>
          <w:szCs w:val="24"/>
        </w:rPr>
        <w:t>й</w:t>
      </w:r>
      <w:r w:rsidRPr="000E6871">
        <w:rPr>
          <w:rFonts w:ascii="Times New Roman" w:hAnsi="Times New Roman"/>
          <w:sz w:val="24"/>
          <w:szCs w:val="24"/>
        </w:rPr>
        <w:t xml:space="preserve"> муниципального</w:t>
      </w:r>
      <w:r>
        <w:rPr>
          <w:rFonts w:ascii="Times New Roman" w:hAnsi="Times New Roman"/>
          <w:sz w:val="24"/>
          <w:szCs w:val="24"/>
        </w:rPr>
        <w:t xml:space="preserve"> района</w:t>
      </w:r>
      <w:r w:rsidRPr="00053909">
        <w:rPr>
          <w:rFonts w:ascii="Times New Roman" w:hAnsi="Times New Roman"/>
          <w:sz w:val="24"/>
          <w:szCs w:val="24"/>
        </w:rPr>
        <w:t>, решения вопросов в области градостроительного регулирования при размещении объектов строительства (реконструкции, реставрации, капитального ремонта) на территори</w:t>
      </w:r>
      <w:r>
        <w:rPr>
          <w:rFonts w:ascii="Times New Roman" w:hAnsi="Times New Roman"/>
          <w:sz w:val="24"/>
          <w:szCs w:val="24"/>
        </w:rPr>
        <w:t xml:space="preserve">и </w:t>
      </w:r>
      <w:r w:rsidRPr="000E6871">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hAnsi="Times New Roman"/>
          <w:sz w:val="24"/>
          <w:szCs w:val="24"/>
        </w:rPr>
        <w:t>, а также иных вопросов в соответствии с Градостроительным кодексом Российской Федерации.</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2.2.2. К компетенции Комиссии в соответствии с федеральным законодательством и настоящими Правилами относятся: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координация деятельности </w:t>
      </w:r>
      <w:r w:rsidRPr="00053909">
        <w:rPr>
          <w:rFonts w:ascii="Times New Roman" w:hAnsi="Times New Roman"/>
          <w:sz w:val="24"/>
          <w:szCs w:val="24"/>
        </w:rPr>
        <w:t>Администраци</w:t>
      </w:r>
      <w:r>
        <w:rPr>
          <w:rFonts w:ascii="Times New Roman" w:hAnsi="Times New Roman"/>
          <w:sz w:val="24"/>
          <w:szCs w:val="24"/>
        </w:rPr>
        <w:t xml:space="preserve">и </w:t>
      </w:r>
      <w:r w:rsidRPr="004670CC">
        <w:rPr>
          <w:rFonts w:ascii="Times New Roman" w:hAnsi="Times New Roman"/>
          <w:sz w:val="24"/>
          <w:szCs w:val="24"/>
        </w:rPr>
        <w:t xml:space="preserve">муниципального </w:t>
      </w:r>
      <w:r>
        <w:rPr>
          <w:rFonts w:ascii="Times New Roman" w:hAnsi="Times New Roman"/>
          <w:sz w:val="24"/>
          <w:szCs w:val="24"/>
        </w:rPr>
        <w:t>района</w:t>
      </w:r>
      <w:r w:rsidRPr="00053909">
        <w:rPr>
          <w:rFonts w:ascii="Times New Roman" w:eastAsia="Times New Roman" w:hAnsi="Times New Roman"/>
          <w:sz w:val="24"/>
          <w:szCs w:val="24"/>
          <w:lang w:eastAsia="ru-RU"/>
        </w:rPr>
        <w:t xml:space="preserve"> в области разработки настоящих Правил;</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обеспечение подготовки настоящих Правил;</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рассмотрение проекта настоящих Правил;</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lastRenderedPageBreak/>
        <w:t xml:space="preserve">рассмотрение предложений по внесению изменений в настоящие Правила и подготовка заключений по ним для принятия Главой </w:t>
      </w:r>
      <w:r w:rsidRPr="000E6871">
        <w:rPr>
          <w:rFonts w:ascii="Times New Roman" w:hAnsi="Times New Roman"/>
          <w:sz w:val="24"/>
          <w:szCs w:val="24"/>
        </w:rPr>
        <w:t>муниципального</w:t>
      </w:r>
      <w:r>
        <w:rPr>
          <w:rFonts w:ascii="Times New Roman" w:eastAsia="Times New Roman" w:hAnsi="Times New Roman"/>
          <w:sz w:val="24"/>
          <w:szCs w:val="24"/>
          <w:lang w:eastAsia="ru-RU"/>
        </w:rPr>
        <w:t xml:space="preserve"> района</w:t>
      </w:r>
      <w:r w:rsidRPr="00053909">
        <w:rPr>
          <w:rFonts w:ascii="Times New Roman" w:eastAsia="Times New Roman" w:hAnsi="Times New Roman"/>
          <w:sz w:val="24"/>
          <w:szCs w:val="24"/>
          <w:lang w:eastAsia="ru-RU"/>
        </w:rPr>
        <w:t xml:space="preserve"> и </w:t>
      </w:r>
      <w:r>
        <w:rPr>
          <w:rFonts w:ascii="Times New Roman" w:eastAsia="Times New Roman" w:hAnsi="Times New Roman"/>
          <w:sz w:val="24"/>
          <w:szCs w:val="24"/>
          <w:lang w:eastAsia="ru-RU"/>
        </w:rPr>
        <w:t>Представительным с</w:t>
      </w:r>
      <w:r w:rsidRPr="00053909">
        <w:rPr>
          <w:rFonts w:ascii="Times New Roman" w:eastAsia="Times New Roman" w:hAnsi="Times New Roman"/>
          <w:sz w:val="24"/>
          <w:szCs w:val="24"/>
          <w:lang w:eastAsia="ru-RU"/>
        </w:rPr>
        <w:t xml:space="preserve">обранием </w:t>
      </w:r>
      <w:r w:rsidRPr="000E6871">
        <w:rPr>
          <w:rFonts w:ascii="Times New Roman" w:hAnsi="Times New Roman"/>
          <w:sz w:val="24"/>
          <w:szCs w:val="24"/>
        </w:rPr>
        <w:t>муниципального</w:t>
      </w:r>
      <w:r>
        <w:rPr>
          <w:rFonts w:ascii="Times New Roman" w:eastAsia="Times New Roman" w:hAnsi="Times New Roman"/>
          <w:sz w:val="24"/>
          <w:szCs w:val="24"/>
          <w:lang w:eastAsia="ru-RU"/>
        </w:rPr>
        <w:t xml:space="preserve"> района</w:t>
      </w:r>
      <w:r w:rsidRPr="00053909">
        <w:rPr>
          <w:rFonts w:ascii="Times New Roman" w:eastAsia="Times New Roman" w:hAnsi="Times New Roman"/>
          <w:sz w:val="24"/>
          <w:szCs w:val="24"/>
          <w:lang w:eastAsia="ru-RU"/>
        </w:rPr>
        <w:t xml:space="preserve"> решений о внесении изменений в Правила землепользования и застройки </w:t>
      </w:r>
      <w:r w:rsidRPr="000E6871">
        <w:rPr>
          <w:rFonts w:ascii="Times New Roman" w:hAnsi="Times New Roman"/>
          <w:sz w:val="24"/>
          <w:szCs w:val="24"/>
        </w:rPr>
        <w:t>муниципальн</w:t>
      </w:r>
      <w:r>
        <w:rPr>
          <w:rFonts w:ascii="Times New Roman" w:hAnsi="Times New Roman"/>
          <w:sz w:val="24"/>
          <w:szCs w:val="24"/>
        </w:rPr>
        <w:t>ого</w:t>
      </w:r>
      <w:r w:rsidRPr="000E6871">
        <w:rPr>
          <w:rFonts w:ascii="Times New Roman" w:hAnsi="Times New Roman"/>
          <w:sz w:val="24"/>
          <w:szCs w:val="24"/>
        </w:rPr>
        <w:t xml:space="preserve"> образовани</w:t>
      </w:r>
      <w:r>
        <w:rPr>
          <w:rFonts w:ascii="Times New Roman" w:hAnsi="Times New Roman"/>
          <w:sz w:val="24"/>
          <w:szCs w:val="24"/>
        </w:rPr>
        <w:t>я</w:t>
      </w:r>
      <w:r w:rsidRPr="000E6871">
        <w:rPr>
          <w:rFonts w:ascii="Times New Roman" w:hAnsi="Times New Roman"/>
          <w:sz w:val="24"/>
          <w:szCs w:val="24"/>
        </w:rPr>
        <w:t xml:space="preserve"> </w:t>
      </w:r>
      <w:r w:rsidRPr="00053909">
        <w:rPr>
          <w:rFonts w:ascii="Times New Roman" w:eastAsia="Times New Roman" w:hAnsi="Times New Roman"/>
          <w:sz w:val="24"/>
          <w:szCs w:val="24"/>
          <w:lang w:eastAsia="ru-RU"/>
        </w:rPr>
        <w:t>или об отклонении таких предложений согласно части I настоящих Правил;</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910005">
        <w:rPr>
          <w:rFonts w:ascii="Times New Roman" w:eastAsia="Times New Roman" w:hAnsi="Times New Roman"/>
          <w:sz w:val="24"/>
          <w:szCs w:val="24"/>
          <w:lang w:eastAsia="ru-RU"/>
        </w:rPr>
        <w:t>обеспечение мероприятий для принятия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6D7697" w:rsidRPr="0091000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910005">
        <w:rPr>
          <w:rFonts w:ascii="Times New Roman" w:eastAsia="Times New Roman" w:hAnsi="Times New Roman"/>
          <w:sz w:val="24"/>
          <w:szCs w:val="24"/>
          <w:lang w:eastAsia="ru-RU"/>
        </w:rPr>
        <w:t>обеспечение мероприятий для принятия решений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решение других вопросов в области градостроительного регулирования в соответствии с принятыми муниципальными правовыми актами.</w:t>
      </w:r>
    </w:p>
    <w:p w:rsidR="006D7697" w:rsidRDefault="006D7697" w:rsidP="006D7697">
      <w:pPr>
        <w:pStyle w:val="a7"/>
        <w:widowControl w:val="0"/>
        <w:spacing w:after="0" w:line="240" w:lineRule="auto"/>
        <w:ind w:left="0" w:firstLine="720"/>
        <w:jc w:val="both"/>
        <w:rPr>
          <w:rFonts w:ascii="Times New Roman" w:eastAsia="Times New Roman" w:hAnsi="Times New Roman"/>
          <w:b/>
          <w:sz w:val="24"/>
          <w:szCs w:val="24"/>
          <w:lang w:eastAsia="ru-RU"/>
        </w:rPr>
      </w:pPr>
      <w:r w:rsidRPr="00DA2041">
        <w:rPr>
          <w:rFonts w:ascii="Times New Roman" w:eastAsia="Times New Roman" w:hAnsi="Times New Roman"/>
          <w:b/>
          <w:sz w:val="24"/>
          <w:szCs w:val="24"/>
          <w:lang w:eastAsia="ru-RU"/>
        </w:rPr>
        <w:t>Статья 2.3.</w:t>
      </w:r>
      <w:r>
        <w:rPr>
          <w:rFonts w:ascii="Times New Roman" w:eastAsia="Times New Roman" w:hAnsi="Times New Roman"/>
          <w:sz w:val="24"/>
          <w:szCs w:val="24"/>
          <w:lang w:eastAsia="ru-RU"/>
        </w:rPr>
        <w:t> </w:t>
      </w:r>
      <w:r w:rsidRPr="00537BA9">
        <w:rPr>
          <w:rFonts w:ascii="Times New Roman" w:eastAsia="Times New Roman" w:hAnsi="Times New Roman"/>
          <w:b/>
          <w:sz w:val="24"/>
          <w:szCs w:val="24"/>
          <w:lang w:eastAsia="ru-RU"/>
        </w:rPr>
        <w:t>О передаче осуществления части полномочий в сфере градостроительной деятельности органам местного самоуправления</w:t>
      </w:r>
      <w:r>
        <w:rPr>
          <w:rFonts w:ascii="Times New Roman" w:eastAsia="Times New Roman" w:hAnsi="Times New Roman"/>
          <w:b/>
          <w:sz w:val="24"/>
          <w:szCs w:val="24"/>
          <w:lang w:eastAsia="ru-RU"/>
        </w:rPr>
        <w:t xml:space="preserve"> (муниципальному образованию)</w:t>
      </w:r>
      <w:r w:rsidRPr="00537BA9">
        <w:rPr>
          <w:rFonts w:ascii="Times New Roman" w:eastAsia="Times New Roman" w:hAnsi="Times New Roman"/>
          <w:b/>
          <w:sz w:val="24"/>
          <w:szCs w:val="24"/>
          <w:lang w:eastAsia="ru-RU"/>
        </w:rPr>
        <w:t>.</w:t>
      </w:r>
    </w:p>
    <w:p w:rsidR="006D7697" w:rsidRDefault="006D7697" w:rsidP="006D7697">
      <w:pPr>
        <w:pStyle w:val="a7"/>
        <w:widowControl w:val="0"/>
        <w:spacing w:after="0" w:line="240" w:lineRule="auto"/>
        <w:ind w:left="0" w:firstLine="72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Полномочия по градостроительной деятельности, могут быть переданы на основе Соглашения, заключенного между муниципальным районом и муниципальным образованием в соответствии с частью 4 статьи 15 ФЗ от 6 .10.2003 г. №131-ФЗ «Об общих принципах местного самоуправления в Российской Федерации», Уставом муниципального образования.</w:t>
      </w:r>
    </w:p>
    <w:p w:rsidR="006D7697" w:rsidRPr="0051284C" w:rsidRDefault="006D7697" w:rsidP="006D7697">
      <w:pPr>
        <w:pStyle w:val="a7"/>
        <w:widowControl w:val="0"/>
        <w:spacing w:after="0" w:line="240" w:lineRule="auto"/>
        <w:ind w:left="0" w:firstLine="720"/>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2. В случае передачи полномочий в сфере градостроительной деятельности на основе Соглашения, полномочия, изложенные в главе 2 настоящих Правил осуществляет орган местного </w:t>
      </w:r>
      <w:r w:rsidRPr="0051284C">
        <w:rPr>
          <w:rFonts w:ascii="Times New Roman" w:eastAsia="Times New Roman" w:hAnsi="Times New Roman"/>
          <w:sz w:val="24"/>
          <w:szCs w:val="24"/>
          <w:lang w:eastAsia="ru-RU"/>
        </w:rPr>
        <w:t>самоуправления «</w:t>
      </w:r>
      <w:r>
        <w:rPr>
          <w:rFonts w:ascii="Times New Roman" w:eastAsia="Times New Roman" w:hAnsi="Times New Roman"/>
          <w:sz w:val="24"/>
          <w:szCs w:val="24"/>
          <w:lang w:eastAsia="ru-RU"/>
        </w:rPr>
        <w:t>Новопоселеновский</w:t>
      </w:r>
      <w:r w:rsidRPr="0051284C">
        <w:rPr>
          <w:rFonts w:ascii="Times New Roman" w:eastAsia="Times New Roman" w:hAnsi="Times New Roman"/>
          <w:sz w:val="24"/>
          <w:szCs w:val="24"/>
          <w:lang w:eastAsia="ru-RU"/>
        </w:rPr>
        <w:t xml:space="preserve"> сельсовет».</w:t>
      </w:r>
    </w:p>
    <w:p w:rsidR="006D7697" w:rsidRPr="00C71FAD" w:rsidRDefault="006D7697" w:rsidP="006D7697">
      <w:pPr>
        <w:pStyle w:val="3"/>
        <w:keepNext w:val="0"/>
        <w:keepLines w:val="0"/>
        <w:widowControl w:val="0"/>
        <w:numPr>
          <w:ilvl w:val="1"/>
          <w:numId w:val="1"/>
        </w:numPr>
        <w:spacing w:before="0" w:line="240" w:lineRule="auto"/>
        <w:ind w:firstLine="709"/>
        <w:jc w:val="both"/>
        <w:rPr>
          <w:rFonts w:ascii="Times New Roman" w:hAnsi="Times New Roman"/>
          <w:color w:val="auto"/>
          <w:kern w:val="32"/>
          <w:sz w:val="24"/>
          <w:szCs w:val="24"/>
          <w:lang w:eastAsia="ru-RU"/>
        </w:rPr>
      </w:pPr>
      <w:bookmarkStart w:id="27" w:name="_Toc270676540"/>
      <w:bookmarkStart w:id="28" w:name="_Toc286828538"/>
      <w:bookmarkStart w:id="29" w:name="_Toc442797229"/>
      <w:r>
        <w:rPr>
          <w:rFonts w:ascii="Times New Roman" w:hAnsi="Times New Roman"/>
          <w:color w:val="auto"/>
          <w:kern w:val="32"/>
          <w:sz w:val="24"/>
          <w:szCs w:val="24"/>
          <w:lang w:eastAsia="ru-RU"/>
        </w:rPr>
        <w:t> </w:t>
      </w:r>
      <w:r w:rsidRPr="00587D37">
        <w:rPr>
          <w:rFonts w:ascii="Times New Roman" w:hAnsi="Times New Roman"/>
          <w:color w:val="auto"/>
          <w:kern w:val="32"/>
          <w:sz w:val="24"/>
          <w:szCs w:val="24"/>
          <w:lang w:eastAsia="ru-RU"/>
        </w:rPr>
        <w:t>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Pr="00C71FAD">
        <w:rPr>
          <w:rFonts w:ascii="Times New Roman" w:hAnsi="Times New Roman"/>
          <w:color w:val="auto"/>
          <w:kern w:val="32"/>
          <w:sz w:val="24"/>
          <w:szCs w:val="24"/>
          <w:lang w:eastAsia="ru-RU"/>
        </w:rPr>
        <w:t>.</w:t>
      </w:r>
    </w:p>
    <w:p w:rsidR="006D7697" w:rsidRPr="00053909" w:rsidRDefault="006D7697" w:rsidP="006D7697">
      <w:pPr>
        <w:pStyle w:val="a7"/>
        <w:widowControl w:val="0"/>
        <w:numPr>
          <w:ilvl w:val="2"/>
          <w:numId w:val="1"/>
        </w:numPr>
        <w:autoSpaceDE w:val="0"/>
        <w:autoSpaceDN w:val="0"/>
        <w:adjustRightInd w:val="0"/>
        <w:spacing w:after="0" w:line="240" w:lineRule="auto"/>
        <w:ind w:left="0" w:firstLine="709"/>
        <w:jc w:val="both"/>
        <w:rPr>
          <w:rFonts w:ascii="Times New Roman" w:hAnsi="Times New Roman"/>
          <w:b/>
          <w:sz w:val="24"/>
          <w:szCs w:val="24"/>
        </w:rPr>
      </w:pPr>
      <w:bookmarkStart w:id="30" w:name="_Toc270676541"/>
      <w:bookmarkStart w:id="31" w:name="_Toc286828539"/>
      <w:bookmarkEnd w:id="27"/>
      <w:bookmarkEnd w:id="28"/>
      <w:bookmarkEnd w:id="29"/>
      <w:r>
        <w:rPr>
          <w:rFonts w:ascii="Times New Roman" w:hAnsi="Times New Roman"/>
          <w:b/>
          <w:sz w:val="24"/>
          <w:szCs w:val="24"/>
        </w:rPr>
        <w:t> </w:t>
      </w:r>
      <w:bookmarkEnd w:id="30"/>
      <w:bookmarkEnd w:id="31"/>
      <w:r w:rsidRPr="00053909">
        <w:rPr>
          <w:rFonts w:ascii="Times New Roman" w:hAnsi="Times New Roman"/>
          <w:b/>
          <w:sz w:val="24"/>
          <w:szCs w:val="24"/>
        </w:rPr>
        <w:t>Общий порядок изменения видов разрешенного использования земельных участков и объектов капитального строительства</w:t>
      </w:r>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bookmarkStart w:id="32" w:name="_Toc270676545"/>
      <w:bookmarkStart w:id="33" w:name="_Toc286828543"/>
      <w:r>
        <w:rPr>
          <w:rFonts w:ascii="Times New Roman" w:hAnsi="Times New Roman"/>
          <w:sz w:val="24"/>
          <w:szCs w:val="24"/>
        </w:rPr>
        <w:t>3</w:t>
      </w:r>
      <w:r w:rsidRPr="00053909">
        <w:rPr>
          <w:rFonts w:ascii="Times New Roman" w:hAnsi="Times New Roman"/>
          <w:sz w:val="24"/>
          <w:szCs w:val="24"/>
        </w:rPr>
        <w:t>.1.1.</w:t>
      </w:r>
      <w:r>
        <w:rPr>
          <w:rFonts w:ascii="Times New Roman" w:hAnsi="Times New Roman"/>
          <w:sz w:val="24"/>
          <w:szCs w:val="24"/>
        </w:rPr>
        <w:t> </w:t>
      </w:r>
      <w:r w:rsidRPr="00053909">
        <w:rPr>
          <w:rFonts w:ascii="Times New Roman" w:hAnsi="Times New Roman"/>
          <w:sz w:val="24"/>
          <w:szCs w:val="24"/>
        </w:rPr>
        <w:t>Землепользование и застройка земельных участков на территори</w:t>
      </w:r>
      <w:r>
        <w:rPr>
          <w:rFonts w:ascii="Times New Roman" w:hAnsi="Times New Roman"/>
          <w:sz w:val="24"/>
          <w:szCs w:val="24"/>
        </w:rPr>
        <w:t xml:space="preserve">и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 объектов их прав.</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.1.2.</w:t>
      </w:r>
      <w:r>
        <w:rPr>
          <w:rFonts w:ascii="Times New Roman" w:hAnsi="Times New Roman"/>
          <w:sz w:val="24"/>
          <w:szCs w:val="24"/>
        </w:rPr>
        <w:t xml:space="preserve"> </w:t>
      </w:r>
      <w:r w:rsidRPr="00053909">
        <w:rPr>
          <w:rFonts w:ascii="Times New Roman" w:hAnsi="Times New Roman"/>
          <w:sz w:val="24"/>
          <w:szCs w:val="24"/>
        </w:rPr>
        <w:t>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rsidR="006D7697" w:rsidRPr="00053909" w:rsidRDefault="006D7697" w:rsidP="006D7697">
      <w:pPr>
        <w:pStyle w:val="a7"/>
        <w:widowControl w:val="0"/>
        <w:numPr>
          <w:ilvl w:val="0"/>
          <w:numId w:val="10"/>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видами разрешенного использования земельных участков и объектов капитального строительства;</w:t>
      </w:r>
    </w:p>
    <w:p w:rsidR="006D7697" w:rsidRPr="00053909" w:rsidRDefault="006D7697" w:rsidP="006D7697">
      <w:pPr>
        <w:pStyle w:val="a7"/>
        <w:widowControl w:val="0"/>
        <w:numPr>
          <w:ilvl w:val="0"/>
          <w:numId w:val="10"/>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rsidR="006D7697" w:rsidRPr="00053909" w:rsidRDefault="006D7697" w:rsidP="006D7697">
      <w:pPr>
        <w:pStyle w:val="a7"/>
        <w:widowControl w:val="0"/>
        <w:numPr>
          <w:ilvl w:val="0"/>
          <w:numId w:val="10"/>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.1.3.</w:t>
      </w:r>
      <w:r>
        <w:rPr>
          <w:rFonts w:ascii="Times New Roman" w:hAnsi="Times New Roman"/>
          <w:sz w:val="24"/>
          <w:szCs w:val="24"/>
        </w:rPr>
        <w:t> </w:t>
      </w:r>
      <w:r w:rsidRPr="00053909">
        <w:rPr>
          <w:rFonts w:ascii="Times New Roman" w:hAnsi="Times New Roman"/>
          <w:sz w:val="24"/>
          <w:szCs w:val="24"/>
        </w:rPr>
        <w:t xml:space="preserve">При использовании и застройке земельных участков положения и требования градостроительных регламентов, содержащиеся в Правилах, обязательны для соблюдения наряду с техническими регламентами, региональными нормативами </w:t>
      </w:r>
      <w:r w:rsidRPr="00053909">
        <w:rPr>
          <w:rFonts w:ascii="Times New Roman" w:hAnsi="Times New Roman"/>
          <w:sz w:val="24"/>
          <w:szCs w:val="24"/>
        </w:rPr>
        <w:lastRenderedPageBreak/>
        <w:t>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.1.4.</w:t>
      </w:r>
      <w:r>
        <w:rPr>
          <w:rFonts w:ascii="Times New Roman" w:hAnsi="Times New Roman"/>
          <w:sz w:val="24"/>
          <w:szCs w:val="24"/>
        </w:rPr>
        <w:t> </w:t>
      </w:r>
      <w:r w:rsidRPr="00053909">
        <w:rPr>
          <w:rFonts w:ascii="Times New Roman" w:hAnsi="Times New Roman"/>
          <w:sz w:val="24"/>
          <w:szCs w:val="24"/>
        </w:rPr>
        <w:t>Изменение видов разрешенного использования земельных участков и объектов капитального строительства на территори</w:t>
      </w:r>
      <w:r>
        <w:rPr>
          <w:rFonts w:ascii="Times New Roman" w:hAnsi="Times New Roman"/>
          <w:sz w:val="24"/>
          <w:szCs w:val="24"/>
        </w:rPr>
        <w:t xml:space="preserve">и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xml:space="preserve">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.1.5.</w:t>
      </w:r>
      <w:r>
        <w:rPr>
          <w:rFonts w:ascii="Times New Roman" w:hAnsi="Times New Roman"/>
          <w:sz w:val="24"/>
          <w:szCs w:val="24"/>
        </w:rPr>
        <w:t> </w:t>
      </w:r>
      <w:r w:rsidRPr="00053909">
        <w:rPr>
          <w:rFonts w:ascii="Times New Roman" w:hAnsi="Times New Roman"/>
          <w:sz w:val="24"/>
          <w:szCs w:val="24"/>
        </w:rPr>
        <w:t>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.1.6.</w:t>
      </w:r>
      <w:r>
        <w:rPr>
          <w:rFonts w:ascii="Times New Roman" w:hAnsi="Times New Roman"/>
          <w:sz w:val="24"/>
          <w:szCs w:val="24"/>
        </w:rPr>
        <w:t xml:space="preserve"> </w:t>
      </w:r>
      <w:r w:rsidRPr="00053909">
        <w:rPr>
          <w:rFonts w:ascii="Times New Roman" w:hAnsi="Times New Roman"/>
          <w:sz w:val="24"/>
          <w:szCs w:val="24"/>
        </w:rPr>
        <w:t>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Для получения разрешения на условно разрешенный вид использования земельного участка, объекта капитального строительства правообладатели такого земельного участка, объекта капитального строительства направляют заявление в </w:t>
      </w:r>
      <w:r w:rsidRPr="00EB20CE">
        <w:rPr>
          <w:rFonts w:ascii="Times New Roman" w:hAnsi="Times New Roman"/>
          <w:sz w:val="24"/>
          <w:szCs w:val="24"/>
        </w:rPr>
        <w:t>Комиссию по подготовке проекта Правил землепользования и застройки. Предоставление разрешения</w:t>
      </w:r>
      <w:r w:rsidRPr="00053909">
        <w:rPr>
          <w:rFonts w:ascii="Times New Roman" w:hAnsi="Times New Roman"/>
          <w:sz w:val="24"/>
          <w:szCs w:val="24"/>
        </w:rPr>
        <w:t xml:space="preserve">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 и муниципальными правовыми актами.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.1.7.</w:t>
      </w:r>
      <w:r>
        <w:rPr>
          <w:rFonts w:ascii="Times New Roman" w:hAnsi="Times New Roman"/>
          <w:sz w:val="24"/>
          <w:szCs w:val="24"/>
        </w:rPr>
        <w:t> </w:t>
      </w:r>
      <w:r w:rsidRPr="00053909">
        <w:rPr>
          <w:rFonts w:ascii="Times New Roman" w:hAnsi="Times New Roman"/>
          <w:sz w:val="24"/>
          <w:szCs w:val="24"/>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.1.8.</w:t>
      </w:r>
      <w:r>
        <w:rPr>
          <w:rFonts w:ascii="Times New Roman" w:hAnsi="Times New Roman"/>
          <w:sz w:val="24"/>
          <w:szCs w:val="24"/>
        </w:rPr>
        <w:t> </w:t>
      </w:r>
      <w:r w:rsidRPr="00053909">
        <w:rPr>
          <w:rFonts w:ascii="Times New Roman" w:hAnsi="Times New Roman"/>
          <w:sz w:val="24"/>
          <w:szCs w:val="24"/>
        </w:rPr>
        <w:t>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.1.9.</w:t>
      </w:r>
      <w:r>
        <w:rPr>
          <w:rFonts w:ascii="Times New Roman" w:hAnsi="Times New Roman"/>
          <w:sz w:val="24"/>
          <w:szCs w:val="24"/>
        </w:rPr>
        <w:t> </w:t>
      </w:r>
      <w:r w:rsidRPr="00053909">
        <w:rPr>
          <w:rFonts w:ascii="Times New Roman" w:hAnsi="Times New Roman"/>
          <w:sz w:val="24"/>
          <w:szCs w:val="24"/>
        </w:rPr>
        <w:t>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.1.10.</w:t>
      </w:r>
      <w:r>
        <w:rPr>
          <w:rFonts w:ascii="Times New Roman" w:hAnsi="Times New Roman"/>
          <w:sz w:val="24"/>
          <w:szCs w:val="24"/>
        </w:rPr>
        <w:t> </w:t>
      </w:r>
      <w:r w:rsidRPr="00053909">
        <w:rPr>
          <w:rFonts w:ascii="Times New Roman" w:hAnsi="Times New Roman"/>
          <w:sz w:val="24"/>
          <w:szCs w:val="24"/>
        </w:rPr>
        <w:t xml:space="preserve">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w:t>
      </w:r>
      <w:r w:rsidRPr="00053909">
        <w:rPr>
          <w:rFonts w:ascii="Times New Roman" w:hAnsi="Times New Roman"/>
          <w:sz w:val="24"/>
          <w:szCs w:val="24"/>
        </w:rPr>
        <w:lastRenderedPageBreak/>
        <w:t>градостроительных регламентах.</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При этом более строгие требования, относящиеся к одному и тому же параметру, поглощают более мягкие.</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w:t>
      </w:r>
      <w:r>
        <w:rPr>
          <w:rFonts w:ascii="Times New Roman" w:hAnsi="Times New Roman"/>
          <w:sz w:val="24"/>
          <w:szCs w:val="24"/>
        </w:rPr>
        <w:t>схем</w:t>
      </w:r>
      <w:r w:rsidRPr="00053909">
        <w:rPr>
          <w:rFonts w:ascii="Times New Roman" w:hAnsi="Times New Roman"/>
          <w:sz w:val="24"/>
          <w:szCs w:val="24"/>
        </w:rPr>
        <w:t>е градостроительного зонирования</w:t>
      </w:r>
      <w:r>
        <w:rPr>
          <w:rFonts w:ascii="Times New Roman" w:hAnsi="Times New Roman"/>
          <w:sz w:val="24"/>
          <w:szCs w:val="24"/>
        </w:rPr>
        <w:t xml:space="preserve">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w:t>
      </w:r>
      <w:r w:rsidRPr="00053909">
        <w:rPr>
          <w:rFonts w:ascii="Times New Roman" w:hAnsi="Times New Roman"/>
          <w:sz w:val="24"/>
          <w:szCs w:val="24"/>
        </w:rPr>
        <w:t>.1.11.</w:t>
      </w:r>
      <w:r>
        <w:rPr>
          <w:rFonts w:ascii="Times New Roman" w:hAnsi="Times New Roman"/>
          <w:sz w:val="24"/>
          <w:szCs w:val="24"/>
        </w:rPr>
        <w:t> </w:t>
      </w:r>
      <w:r w:rsidRPr="00053909">
        <w:rPr>
          <w:rFonts w:ascii="Times New Roman" w:hAnsi="Times New Roman"/>
          <w:sz w:val="24"/>
          <w:szCs w:val="24"/>
        </w:rPr>
        <w:t>Разрешения на строительство, выданные до вступления в силу Правил, действуют вплоть до их изменения, истечения сроков их действия или наступления иных обстоятельств, прекращающих их действие. Указанные разрешения действуют также в случае продления сроков их действия или переоформления переуступки прав на строительство иным лицам в соответствии с действующим законодательством.</w:t>
      </w:r>
    </w:p>
    <w:p w:rsidR="006D7697" w:rsidRPr="004670CC" w:rsidRDefault="006D7697" w:rsidP="006D7697">
      <w:pPr>
        <w:pStyle w:val="3"/>
        <w:keepNext w:val="0"/>
        <w:keepLines w:val="0"/>
        <w:widowControl w:val="0"/>
        <w:numPr>
          <w:ilvl w:val="1"/>
          <w:numId w:val="1"/>
        </w:numPr>
        <w:spacing w:before="0" w:line="240" w:lineRule="auto"/>
        <w:ind w:firstLine="709"/>
        <w:jc w:val="both"/>
        <w:rPr>
          <w:rFonts w:ascii="Times New Roman" w:hAnsi="Times New Roman"/>
          <w:color w:val="auto"/>
          <w:kern w:val="32"/>
          <w:sz w:val="24"/>
          <w:szCs w:val="24"/>
          <w:lang w:eastAsia="ru-RU"/>
        </w:rPr>
      </w:pPr>
      <w:r w:rsidRPr="004670CC">
        <w:rPr>
          <w:rFonts w:ascii="Times New Roman" w:hAnsi="Times New Roman"/>
          <w:color w:val="auto"/>
          <w:kern w:val="32"/>
          <w:sz w:val="24"/>
          <w:szCs w:val="24"/>
          <w:lang w:eastAsia="ru-RU"/>
        </w:rPr>
        <w:t> </w:t>
      </w:r>
      <w:bookmarkStart w:id="34" w:name="_Toc442797230"/>
      <w:r>
        <w:rPr>
          <w:rFonts w:ascii="Times New Roman" w:hAnsi="Times New Roman"/>
          <w:color w:val="auto"/>
          <w:kern w:val="32"/>
          <w:sz w:val="24"/>
          <w:szCs w:val="24"/>
          <w:lang w:eastAsia="ru-RU"/>
        </w:rPr>
        <w:t>Положения</w:t>
      </w:r>
      <w:r w:rsidRPr="00587D37">
        <w:rPr>
          <w:rFonts w:ascii="Times New Roman" w:hAnsi="Times New Roman"/>
          <w:color w:val="auto"/>
          <w:kern w:val="32"/>
          <w:sz w:val="24"/>
          <w:szCs w:val="24"/>
          <w:lang w:eastAsia="ru-RU"/>
        </w:rPr>
        <w:t xml:space="preserve"> о подготовке документации по планировке территории органами местного самоуправления</w:t>
      </w:r>
      <w:bookmarkStart w:id="35" w:name="_Toc270676547"/>
      <w:bookmarkStart w:id="36" w:name="_Toc286828545"/>
      <w:bookmarkEnd w:id="32"/>
      <w:bookmarkEnd w:id="33"/>
      <w:bookmarkEnd w:id="34"/>
      <w:r>
        <w:rPr>
          <w:rFonts w:ascii="Times New Roman" w:hAnsi="Times New Roman"/>
          <w:color w:val="auto"/>
          <w:kern w:val="32"/>
          <w:sz w:val="24"/>
          <w:szCs w:val="24"/>
          <w:lang w:eastAsia="ru-RU"/>
        </w:rPr>
        <w:t>.</w:t>
      </w:r>
    </w:p>
    <w:p w:rsidR="006D7697" w:rsidRPr="00053909" w:rsidRDefault="006D7697" w:rsidP="006D7697">
      <w:pPr>
        <w:pStyle w:val="a7"/>
        <w:widowControl w:val="0"/>
        <w:numPr>
          <w:ilvl w:val="2"/>
          <w:numId w:val="1"/>
        </w:numPr>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 </w:t>
      </w:r>
      <w:r w:rsidRPr="00053909">
        <w:rPr>
          <w:rFonts w:ascii="Times New Roman" w:hAnsi="Times New Roman"/>
          <w:b/>
          <w:sz w:val="24"/>
          <w:szCs w:val="24"/>
        </w:rPr>
        <w:t>Работы по формированию земельных участков</w:t>
      </w:r>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w:t>
      </w:r>
      <w:r w:rsidRPr="00053909">
        <w:rPr>
          <w:rFonts w:ascii="Times New Roman" w:hAnsi="Times New Roman"/>
          <w:sz w:val="24"/>
          <w:szCs w:val="24"/>
        </w:rPr>
        <w:t>.1.1. Земельные участки могут быть переданы физическим и юридическим лицам для целей строительства при условии, что на момент передачи эти земельные участки являются сформированными как объекты недвижимости.</w:t>
      </w:r>
    </w:p>
    <w:p w:rsidR="006D7697" w:rsidRPr="00053909" w:rsidRDefault="006D7697" w:rsidP="006D7697">
      <w:pPr>
        <w:widowControl w:val="0"/>
        <w:spacing w:line="240" w:lineRule="auto"/>
        <w:ind w:firstLine="709"/>
        <w:jc w:val="both"/>
        <w:rPr>
          <w:rFonts w:ascii="Times New Roman" w:eastAsia="Times New Roman" w:hAnsi="Times New Roman"/>
          <w:sz w:val="24"/>
          <w:szCs w:val="24"/>
          <w:lang w:eastAsia="ru-RU"/>
        </w:rPr>
      </w:pPr>
      <w:r w:rsidRPr="00053909">
        <w:rPr>
          <w:rFonts w:ascii="Times New Roman" w:hAnsi="Times New Roman"/>
          <w:sz w:val="24"/>
          <w:szCs w:val="24"/>
        </w:rPr>
        <w:t xml:space="preserve">Земельные участки являются сформированными как объекты недвижимости, если они </w:t>
      </w:r>
      <w:r>
        <w:rPr>
          <w:rFonts w:ascii="Times New Roman" w:hAnsi="Times New Roman"/>
          <w:sz w:val="24"/>
          <w:szCs w:val="24"/>
        </w:rPr>
        <w:t>стоят на кадастровом учете</w:t>
      </w:r>
      <w:r w:rsidRPr="00053909">
        <w:rPr>
          <w:rFonts w:ascii="Times New Roman" w:eastAsia="Times New Roman" w:hAnsi="Times New Roman"/>
          <w:sz w:val="24"/>
          <w:szCs w:val="24"/>
          <w:lang w:eastAsia="ru-RU"/>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w:t>
      </w:r>
      <w:r w:rsidRPr="00053909">
        <w:rPr>
          <w:rFonts w:ascii="Times New Roman" w:hAnsi="Times New Roman"/>
          <w:sz w:val="24"/>
          <w:szCs w:val="24"/>
        </w:rPr>
        <w:t>.1.</w:t>
      </w:r>
      <w:r>
        <w:rPr>
          <w:rFonts w:ascii="Times New Roman" w:hAnsi="Times New Roman"/>
          <w:sz w:val="24"/>
          <w:szCs w:val="24"/>
        </w:rPr>
        <w:t>2</w:t>
      </w:r>
      <w:r w:rsidRPr="00053909">
        <w:rPr>
          <w:rFonts w:ascii="Times New Roman" w:hAnsi="Times New Roman"/>
          <w:sz w:val="24"/>
          <w:szCs w:val="24"/>
        </w:rPr>
        <w:t>.</w:t>
      </w:r>
      <w:r>
        <w:rPr>
          <w:rFonts w:ascii="Times New Roman" w:hAnsi="Times New Roman"/>
          <w:sz w:val="24"/>
          <w:szCs w:val="24"/>
        </w:rPr>
        <w:t> </w:t>
      </w:r>
      <w:r w:rsidRPr="00053909">
        <w:rPr>
          <w:rFonts w:ascii="Times New Roman" w:hAnsi="Times New Roman"/>
          <w:sz w:val="24"/>
          <w:szCs w:val="24"/>
        </w:rPr>
        <w:t>Подготовительные работы по формированию земельных участков могут проводиться по инициативе и за счет средств:</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бюджета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 </w:t>
      </w:r>
      <w:r>
        <w:rPr>
          <w:rFonts w:ascii="Times New Roman" w:hAnsi="Times New Roman"/>
          <w:sz w:val="24"/>
          <w:szCs w:val="24"/>
        </w:rPr>
        <w:t>Курского</w:t>
      </w:r>
      <w:r>
        <w:rPr>
          <w:rFonts w:ascii="Times New Roman" w:eastAsia="Times New Roman" w:hAnsi="Times New Roman"/>
          <w:sz w:val="24"/>
          <w:szCs w:val="24"/>
          <w:lang w:eastAsia="ru-RU"/>
        </w:rPr>
        <w:t xml:space="preserve"> района</w:t>
      </w:r>
      <w:r w:rsidRPr="00053909">
        <w:rPr>
          <w:rFonts w:ascii="Times New Roman" w:eastAsia="Times New Roman" w:hAnsi="Times New Roman"/>
          <w:sz w:val="24"/>
          <w:szCs w:val="24"/>
          <w:lang w:eastAsia="ru-RU"/>
        </w:rPr>
        <w:t>;</w:t>
      </w:r>
    </w:p>
    <w:p w:rsidR="006D7697" w:rsidRPr="00856D14"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 xml:space="preserve">бюджета </w:t>
      </w:r>
      <w:r>
        <w:rPr>
          <w:rFonts w:ascii="Times New Roman" w:hAnsi="Times New Roman"/>
          <w:sz w:val="24"/>
          <w:szCs w:val="24"/>
        </w:rPr>
        <w:t>Курского</w:t>
      </w:r>
      <w:r>
        <w:rPr>
          <w:rFonts w:ascii="Times New Roman" w:eastAsia="Times New Roman" w:hAnsi="Times New Roman"/>
          <w:sz w:val="24"/>
          <w:szCs w:val="24"/>
          <w:lang w:eastAsia="ru-RU"/>
        </w:rPr>
        <w:t xml:space="preserve"> района</w:t>
      </w:r>
      <w:r w:rsidRPr="00053909">
        <w:rPr>
          <w:rFonts w:ascii="Times New Roman" w:eastAsia="Times New Roman" w:hAnsi="Times New Roman"/>
          <w:sz w:val="24"/>
          <w:szCs w:val="24"/>
          <w:lang w:eastAsia="ru-RU"/>
        </w:rPr>
        <w:t>;</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физических и юридических лиц в случае передачи земельных участков в аренду по заявкам физических или юридических лиц без проведения торгов на бесконкурсной основе в установленном законом порядке.</w:t>
      </w:r>
    </w:p>
    <w:p w:rsidR="006D7697" w:rsidRPr="00053909" w:rsidRDefault="006D7697" w:rsidP="006D7697">
      <w:pPr>
        <w:pStyle w:val="a7"/>
        <w:widowControl w:val="0"/>
        <w:numPr>
          <w:ilvl w:val="2"/>
          <w:numId w:val="1"/>
        </w:numPr>
        <w:autoSpaceDE w:val="0"/>
        <w:autoSpaceDN w:val="0"/>
        <w:adjustRightInd w:val="0"/>
        <w:spacing w:after="0" w:line="240" w:lineRule="auto"/>
        <w:ind w:left="0" w:firstLine="709"/>
        <w:jc w:val="both"/>
        <w:rPr>
          <w:rFonts w:ascii="Times New Roman" w:hAnsi="Times New Roman"/>
          <w:b/>
          <w:sz w:val="24"/>
          <w:szCs w:val="24"/>
        </w:rPr>
      </w:pPr>
      <w:bookmarkStart w:id="37" w:name="_Toc270676542"/>
      <w:bookmarkStart w:id="38" w:name="_Toc286828540"/>
      <w:r>
        <w:rPr>
          <w:rFonts w:ascii="Times New Roman" w:hAnsi="Times New Roman"/>
          <w:b/>
          <w:sz w:val="24"/>
          <w:szCs w:val="24"/>
        </w:rPr>
        <w:t> </w:t>
      </w:r>
      <w:r w:rsidRPr="00053909">
        <w:rPr>
          <w:rFonts w:ascii="Times New Roman" w:hAnsi="Times New Roman"/>
          <w:b/>
          <w:sz w:val="24"/>
          <w:szCs w:val="24"/>
        </w:rPr>
        <w:t>Общие положения о документации по планировке территори</w:t>
      </w:r>
      <w:r>
        <w:rPr>
          <w:rFonts w:ascii="Times New Roman" w:hAnsi="Times New Roman"/>
          <w:b/>
          <w:sz w:val="24"/>
          <w:szCs w:val="24"/>
        </w:rPr>
        <w:t xml:space="preserve">и </w:t>
      </w:r>
      <w:r w:rsidRPr="00B314B1">
        <w:rPr>
          <w:rFonts w:ascii="Times New Roman" w:hAnsi="Times New Roman"/>
          <w:b/>
          <w:sz w:val="24"/>
          <w:szCs w:val="24"/>
        </w:rPr>
        <w:t>муниципального образования</w:t>
      </w:r>
      <w:bookmarkEnd w:id="37"/>
      <w:bookmarkEnd w:id="38"/>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w:t>
      </w:r>
      <w:r w:rsidRPr="00053909">
        <w:rPr>
          <w:rFonts w:ascii="Times New Roman" w:hAnsi="Times New Roman"/>
          <w:sz w:val="24"/>
          <w:szCs w:val="24"/>
        </w:rPr>
        <w:t>.2.1.</w:t>
      </w:r>
      <w:r>
        <w:rPr>
          <w:rFonts w:ascii="Times New Roman" w:hAnsi="Times New Roman"/>
          <w:sz w:val="24"/>
          <w:szCs w:val="24"/>
        </w:rPr>
        <w:t xml:space="preserve"> </w:t>
      </w:r>
      <w:r w:rsidRPr="00053909">
        <w:rPr>
          <w:rFonts w:ascii="Times New Roman" w:hAnsi="Times New Roman"/>
          <w:sz w:val="24"/>
          <w:szCs w:val="24"/>
        </w:rPr>
        <w:t xml:space="preserve">Состав и содержание </w:t>
      </w:r>
      <w:r>
        <w:rPr>
          <w:rFonts w:ascii="Times New Roman" w:hAnsi="Times New Roman"/>
          <w:sz w:val="24"/>
          <w:szCs w:val="24"/>
        </w:rPr>
        <w:t xml:space="preserve">документации по </w:t>
      </w:r>
      <w:r w:rsidRPr="00053909">
        <w:rPr>
          <w:rFonts w:ascii="Times New Roman" w:hAnsi="Times New Roman"/>
          <w:sz w:val="24"/>
          <w:szCs w:val="24"/>
        </w:rPr>
        <w:t>планировк</w:t>
      </w:r>
      <w:r>
        <w:rPr>
          <w:rFonts w:ascii="Times New Roman" w:hAnsi="Times New Roman"/>
          <w:sz w:val="24"/>
          <w:szCs w:val="24"/>
        </w:rPr>
        <w:t>е</w:t>
      </w:r>
      <w:r w:rsidRPr="00053909">
        <w:rPr>
          <w:rFonts w:ascii="Times New Roman" w:hAnsi="Times New Roman"/>
          <w:sz w:val="24"/>
          <w:szCs w:val="24"/>
        </w:rPr>
        <w:t xml:space="preserve"> территори</w:t>
      </w:r>
      <w:r>
        <w:rPr>
          <w:rFonts w:ascii="Times New Roman" w:hAnsi="Times New Roman"/>
          <w:sz w:val="24"/>
          <w:szCs w:val="24"/>
        </w:rPr>
        <w:t>и</w:t>
      </w:r>
      <w:r w:rsidRPr="00053909">
        <w:rPr>
          <w:rFonts w:ascii="Times New Roman" w:hAnsi="Times New Roman"/>
          <w:sz w:val="24"/>
          <w:szCs w:val="24"/>
        </w:rPr>
        <w:t xml:space="preserve">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xml:space="preserve">, определяется Градостроительным кодексом Российской Федерации, нормативными правовыми актами Российской Федерации, законами Курской области и принимаемыми в соответствии с ними муниципальными правовыми актами </w:t>
      </w:r>
      <w:r>
        <w:rPr>
          <w:rFonts w:ascii="Times New Roman" w:hAnsi="Times New Roman"/>
          <w:sz w:val="24"/>
          <w:szCs w:val="24"/>
        </w:rPr>
        <w:t>Курского района</w:t>
      </w:r>
      <w:r w:rsidRPr="00053909">
        <w:rPr>
          <w:rFonts w:ascii="Times New Roman" w:hAnsi="Times New Roman"/>
          <w:sz w:val="24"/>
          <w:szCs w:val="24"/>
        </w:rPr>
        <w:t>.</w:t>
      </w:r>
    </w:p>
    <w:p w:rsidR="006D7697" w:rsidRPr="00856D14"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w:t>
      </w:r>
      <w:r w:rsidRPr="00053909">
        <w:rPr>
          <w:rFonts w:ascii="Times New Roman" w:hAnsi="Times New Roman"/>
          <w:sz w:val="24"/>
          <w:szCs w:val="24"/>
        </w:rPr>
        <w:t>.2.</w:t>
      </w:r>
      <w:r>
        <w:rPr>
          <w:rFonts w:ascii="Times New Roman" w:hAnsi="Times New Roman"/>
          <w:sz w:val="24"/>
          <w:szCs w:val="24"/>
        </w:rPr>
        <w:t>2</w:t>
      </w:r>
      <w:r w:rsidRPr="00053909">
        <w:rPr>
          <w:rFonts w:ascii="Times New Roman" w:hAnsi="Times New Roman"/>
          <w:sz w:val="24"/>
          <w:szCs w:val="24"/>
        </w:rPr>
        <w:t>.</w:t>
      </w:r>
      <w:r>
        <w:rPr>
          <w:rFonts w:ascii="Times New Roman" w:hAnsi="Times New Roman"/>
          <w:sz w:val="24"/>
          <w:szCs w:val="24"/>
        </w:rPr>
        <w:t> </w:t>
      </w:r>
      <w:r w:rsidRPr="00053909">
        <w:rPr>
          <w:rFonts w:ascii="Times New Roman" w:hAnsi="Times New Roman"/>
          <w:sz w:val="24"/>
          <w:szCs w:val="24"/>
        </w:rPr>
        <w:t>Порядок подготовки и согласования документации по планировке территори</w:t>
      </w:r>
      <w:r>
        <w:rPr>
          <w:rFonts w:ascii="Times New Roman" w:hAnsi="Times New Roman"/>
          <w:sz w:val="24"/>
          <w:szCs w:val="24"/>
        </w:rPr>
        <w:t xml:space="preserve">и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xml:space="preserve"> в части проектов планировки и проектов межевания территорий, подготовка, которой осуществляется на основании решений Администраци</w:t>
      </w:r>
      <w:r>
        <w:rPr>
          <w:rFonts w:ascii="Times New Roman" w:hAnsi="Times New Roman"/>
          <w:sz w:val="24"/>
          <w:szCs w:val="24"/>
        </w:rPr>
        <w:t>и</w:t>
      </w:r>
      <w:r w:rsidRPr="00053909">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xml:space="preserve">, определяется Градостроительным кодексом Российской Федерации, законами Курской области и муниципальными правовыми актами </w:t>
      </w:r>
      <w:r>
        <w:rPr>
          <w:rFonts w:ascii="Times New Roman" w:hAnsi="Times New Roman"/>
          <w:sz w:val="24"/>
          <w:szCs w:val="24"/>
        </w:rPr>
        <w:t>Курского</w:t>
      </w:r>
      <w:r w:rsidRPr="00856D14">
        <w:rPr>
          <w:rFonts w:ascii="Times New Roman" w:hAnsi="Times New Roman"/>
          <w:sz w:val="24"/>
          <w:szCs w:val="24"/>
        </w:rPr>
        <w:t xml:space="preserve"> района.</w:t>
      </w:r>
      <w:bookmarkStart w:id="39" w:name="_Toc270676543"/>
      <w:bookmarkStart w:id="40" w:name="_Toc286828541"/>
    </w:p>
    <w:p w:rsidR="006D7697" w:rsidRPr="00B71A1E" w:rsidRDefault="006D7697" w:rsidP="006D7697">
      <w:pPr>
        <w:widowControl w:val="0"/>
        <w:spacing w:line="240" w:lineRule="auto"/>
        <w:ind w:firstLine="709"/>
        <w:jc w:val="both"/>
        <w:rPr>
          <w:rFonts w:ascii="Times New Roman" w:hAnsi="Times New Roman"/>
          <w:sz w:val="24"/>
          <w:szCs w:val="24"/>
        </w:rPr>
      </w:pPr>
      <w:r w:rsidRPr="00856D14">
        <w:rPr>
          <w:rFonts w:ascii="Times New Roman" w:hAnsi="Times New Roman"/>
          <w:sz w:val="24"/>
          <w:szCs w:val="24"/>
        </w:rPr>
        <w:t>4.2.3.</w:t>
      </w:r>
      <w:r>
        <w:rPr>
          <w:rFonts w:ascii="Times New Roman" w:hAnsi="Times New Roman"/>
          <w:sz w:val="24"/>
          <w:szCs w:val="24"/>
        </w:rPr>
        <w:t> </w:t>
      </w:r>
      <w:r w:rsidRPr="00856D14">
        <w:rPr>
          <w:rFonts w:ascii="Times New Roman" w:hAnsi="Times New Roman"/>
          <w:sz w:val="24"/>
          <w:szCs w:val="24"/>
        </w:rPr>
        <w:t>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lastRenderedPageBreak/>
        <w:t>4.2.4</w:t>
      </w:r>
      <w:r w:rsidRPr="00283ED0">
        <w:rPr>
          <w:rFonts w:ascii="Times New Roman" w:hAnsi="Times New Roman"/>
          <w:sz w:val="24"/>
          <w:szCs w:val="24"/>
        </w:rPr>
        <w:t>.</w:t>
      </w:r>
      <w:r>
        <w:rPr>
          <w:rFonts w:ascii="Times New Roman" w:hAnsi="Times New Roman"/>
          <w:sz w:val="24"/>
          <w:szCs w:val="24"/>
        </w:rPr>
        <w:t> </w:t>
      </w:r>
      <w:r w:rsidRPr="00283ED0">
        <w:rPr>
          <w:rFonts w:ascii="Times New Roman" w:hAnsi="Times New Roman"/>
          <w:sz w:val="24"/>
          <w:szCs w:val="24"/>
        </w:rPr>
        <w:t>Подготовка документации по планировке территории в целях размещения объект</w:t>
      </w:r>
      <w:r>
        <w:rPr>
          <w:rFonts w:ascii="Times New Roman" w:hAnsi="Times New Roman"/>
          <w:sz w:val="24"/>
          <w:szCs w:val="24"/>
        </w:rPr>
        <w:t>ов</w:t>
      </w:r>
      <w:r w:rsidRPr="00283ED0">
        <w:rPr>
          <w:rFonts w:ascii="Times New Roman" w:hAnsi="Times New Roman"/>
          <w:sz w:val="24"/>
          <w:szCs w:val="24"/>
        </w:rPr>
        <w:t xml:space="preserve"> капитального строительства является об</w:t>
      </w:r>
      <w:r>
        <w:rPr>
          <w:rFonts w:ascii="Times New Roman" w:hAnsi="Times New Roman"/>
          <w:sz w:val="24"/>
          <w:szCs w:val="24"/>
        </w:rPr>
        <w:t>язательной в следующих случаях:</w:t>
      </w:r>
    </w:p>
    <w:p w:rsidR="006D7697" w:rsidRPr="00953099" w:rsidRDefault="006D7697" w:rsidP="006D7697">
      <w:pPr>
        <w:autoSpaceDE w:val="0"/>
        <w:autoSpaceDN w:val="0"/>
        <w:adjustRightInd w:val="0"/>
        <w:spacing w:line="240" w:lineRule="auto"/>
        <w:ind w:firstLine="53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1)</w:t>
      </w:r>
      <w:r>
        <w:rPr>
          <w:rFonts w:ascii="Times New Roman" w:eastAsia="Times New Roman" w:hAnsi="Times New Roman"/>
          <w:sz w:val="24"/>
          <w:szCs w:val="24"/>
          <w:lang w:eastAsia="ru-RU"/>
        </w:rPr>
        <w:t> </w:t>
      </w:r>
      <w:r w:rsidRPr="00953099">
        <w:rPr>
          <w:rFonts w:ascii="Times New Roman" w:eastAsia="Times New Roman" w:hAnsi="Times New Roman"/>
          <w:sz w:val="24"/>
          <w:szCs w:val="24"/>
          <w:lang w:eastAsia="ru-RU"/>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6D7697" w:rsidRPr="00953099" w:rsidRDefault="006D7697" w:rsidP="006D7697">
      <w:pPr>
        <w:autoSpaceDE w:val="0"/>
        <w:autoSpaceDN w:val="0"/>
        <w:adjustRightInd w:val="0"/>
        <w:spacing w:line="240" w:lineRule="auto"/>
        <w:ind w:firstLine="53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2) необходимы установление, изменение или отмена красных линий;</w:t>
      </w:r>
    </w:p>
    <w:p w:rsidR="006D7697" w:rsidRPr="00953099" w:rsidRDefault="006D7697" w:rsidP="006D7697">
      <w:pPr>
        <w:autoSpaceDE w:val="0"/>
        <w:autoSpaceDN w:val="0"/>
        <w:adjustRightInd w:val="0"/>
        <w:spacing w:line="240" w:lineRule="auto"/>
        <w:ind w:firstLine="53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3)</w:t>
      </w:r>
      <w:r>
        <w:rPr>
          <w:rFonts w:ascii="Times New Roman" w:eastAsia="Times New Roman" w:hAnsi="Times New Roman"/>
          <w:sz w:val="24"/>
          <w:szCs w:val="24"/>
          <w:lang w:eastAsia="ru-RU"/>
        </w:rPr>
        <w:t> </w:t>
      </w:r>
      <w:r w:rsidRPr="00953099">
        <w:rPr>
          <w:rFonts w:ascii="Times New Roman" w:eastAsia="Times New Roman" w:hAnsi="Times New Roman"/>
          <w:sz w:val="24"/>
          <w:szCs w:val="24"/>
          <w:lang w:eastAsia="ru-RU"/>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6D7697" w:rsidRPr="00953099" w:rsidRDefault="006D7697" w:rsidP="006D7697">
      <w:pPr>
        <w:autoSpaceDE w:val="0"/>
        <w:autoSpaceDN w:val="0"/>
        <w:adjustRightInd w:val="0"/>
        <w:spacing w:line="240" w:lineRule="auto"/>
        <w:ind w:firstLine="53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6D7697" w:rsidRPr="00953099" w:rsidRDefault="006D7697" w:rsidP="006D7697">
      <w:pPr>
        <w:autoSpaceDE w:val="0"/>
        <w:autoSpaceDN w:val="0"/>
        <w:adjustRightInd w:val="0"/>
        <w:spacing w:line="240" w:lineRule="auto"/>
        <w:ind w:firstLine="53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5)</w:t>
      </w:r>
      <w:r>
        <w:rPr>
          <w:rFonts w:ascii="Times New Roman" w:eastAsia="Times New Roman" w:hAnsi="Times New Roman"/>
          <w:sz w:val="24"/>
          <w:szCs w:val="24"/>
          <w:lang w:eastAsia="ru-RU"/>
        </w:rPr>
        <w:t> </w:t>
      </w:r>
      <w:r w:rsidRPr="00953099">
        <w:rPr>
          <w:rFonts w:ascii="Times New Roman" w:eastAsia="Times New Roman" w:hAnsi="Times New Roman"/>
          <w:sz w:val="24"/>
          <w:szCs w:val="24"/>
          <w:lang w:eastAsia="ru-RU"/>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4.2.5</w:t>
      </w:r>
      <w:r w:rsidRPr="00283ED0">
        <w:rPr>
          <w:rFonts w:ascii="Times New Roman" w:hAnsi="Times New Roman"/>
          <w:sz w:val="24"/>
          <w:szCs w:val="24"/>
        </w:rPr>
        <w:t>.</w:t>
      </w:r>
      <w:r>
        <w:rPr>
          <w:rFonts w:ascii="Times New Roman" w:hAnsi="Times New Roman"/>
          <w:sz w:val="24"/>
          <w:szCs w:val="24"/>
        </w:rPr>
        <w:t> </w:t>
      </w:r>
      <w:r w:rsidRPr="00856D14">
        <w:rPr>
          <w:rFonts w:ascii="Times New Roman" w:hAnsi="Times New Roman"/>
          <w:sz w:val="24"/>
          <w:szCs w:val="24"/>
        </w:rPr>
        <w:t>При подготовке документации по планировке территории разрабатываются проекты планировки территории</w:t>
      </w:r>
      <w:r>
        <w:rPr>
          <w:rFonts w:ascii="Times New Roman" w:hAnsi="Times New Roman"/>
          <w:sz w:val="24"/>
          <w:szCs w:val="24"/>
        </w:rPr>
        <w:t>.</w:t>
      </w:r>
      <w:r w:rsidRPr="00856D14">
        <w:rPr>
          <w:rFonts w:ascii="Times New Roman" w:hAnsi="Times New Roman"/>
          <w:sz w:val="24"/>
          <w:szCs w:val="24"/>
        </w:rPr>
        <w:t>, проекты межевания территории и градостроительные планы земельных участков, которые разрабатываются в составе документации по планировке территории, либо в виде отдельных документов.</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4.2.6.</w:t>
      </w:r>
      <w:r>
        <w:rPr>
          <w:rFonts w:ascii="Times New Roman" w:hAnsi="Times New Roman"/>
          <w:sz w:val="24"/>
          <w:szCs w:val="24"/>
        </w:rPr>
        <w:t> </w:t>
      </w:r>
      <w:r w:rsidRPr="00856D14">
        <w:rPr>
          <w:rFonts w:ascii="Times New Roman" w:hAnsi="Times New Roman"/>
          <w:sz w:val="24"/>
          <w:szCs w:val="24"/>
        </w:rPr>
        <w:t>Проект планировки территории является основой для подготовки проекта межевания территории.</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4.2.7</w:t>
      </w:r>
      <w:r>
        <w:rPr>
          <w:rFonts w:ascii="Times New Roman" w:hAnsi="Times New Roman"/>
          <w:sz w:val="24"/>
          <w:szCs w:val="24"/>
        </w:rPr>
        <w:t>. </w:t>
      </w:r>
      <w:r w:rsidRPr="00856D14">
        <w:rPr>
          <w:rFonts w:ascii="Times New Roman" w:hAnsi="Times New Roman"/>
          <w:sz w:val="24"/>
          <w:szCs w:val="24"/>
        </w:rPr>
        <w:t>Подготовка документации по планировке территории осуществляется в соответствии с материалами и результатами инженерных изысканий.</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Инженерные изыскания для подготовки документации по планировке территории выполняются в целях получения:</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1)</w:t>
      </w:r>
      <w:r>
        <w:rPr>
          <w:rFonts w:ascii="Times New Roman" w:hAnsi="Times New Roman"/>
          <w:sz w:val="24"/>
          <w:szCs w:val="24"/>
        </w:rPr>
        <w:t> </w:t>
      </w:r>
      <w:r w:rsidRPr="00856D14">
        <w:rPr>
          <w:rFonts w:ascii="Times New Roman" w:hAnsi="Times New Roman"/>
          <w:sz w:val="24"/>
          <w:szCs w:val="24"/>
        </w:rPr>
        <w:t>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6D7697" w:rsidRPr="00856D14"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 xml:space="preserve">Состав и объем инженерных изысканий для подготовки документации по планировке территории, метод их выполнения устанавливаются с учетом требований </w:t>
      </w:r>
      <w:r w:rsidRPr="00856D14">
        <w:rPr>
          <w:rFonts w:ascii="Times New Roman" w:hAnsi="Times New Roman"/>
          <w:sz w:val="24"/>
          <w:szCs w:val="24"/>
        </w:rPr>
        <w:lastRenderedPageBreak/>
        <w:t>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856D14">
        <w:rPr>
          <w:rFonts w:ascii="Times New Roman" w:hAnsi="Times New Roman"/>
          <w:sz w:val="24"/>
          <w:szCs w:val="24"/>
        </w:rPr>
        <w:t>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4.3. </w:t>
      </w:r>
      <w:r w:rsidRPr="00053909">
        <w:rPr>
          <w:rFonts w:ascii="Times New Roman" w:hAnsi="Times New Roman"/>
          <w:b/>
          <w:sz w:val="24"/>
          <w:szCs w:val="24"/>
        </w:rPr>
        <w:t>Особенности подготовки документации по планировке территори</w:t>
      </w:r>
      <w:r>
        <w:rPr>
          <w:rFonts w:ascii="Times New Roman" w:hAnsi="Times New Roman"/>
          <w:b/>
          <w:sz w:val="24"/>
          <w:szCs w:val="24"/>
        </w:rPr>
        <w:t>и</w:t>
      </w:r>
      <w:r w:rsidRPr="00053909">
        <w:rPr>
          <w:rFonts w:ascii="Times New Roman" w:hAnsi="Times New Roman"/>
          <w:b/>
          <w:sz w:val="24"/>
          <w:szCs w:val="24"/>
        </w:rPr>
        <w:t xml:space="preserve">, разрабатываемой на основании </w:t>
      </w:r>
      <w:r w:rsidRPr="0051284C">
        <w:rPr>
          <w:rFonts w:ascii="Times New Roman" w:hAnsi="Times New Roman"/>
          <w:b/>
          <w:sz w:val="24"/>
          <w:szCs w:val="24"/>
        </w:rPr>
        <w:t>решения Администрации</w:t>
      </w:r>
      <w:bookmarkEnd w:id="39"/>
      <w:bookmarkEnd w:id="40"/>
      <w:r w:rsidRPr="0051284C">
        <w:rPr>
          <w:rFonts w:ascii="Times New Roman" w:hAnsi="Times New Roman"/>
          <w:b/>
          <w:sz w:val="24"/>
          <w:szCs w:val="24"/>
        </w:rPr>
        <w:t xml:space="preserve"> </w:t>
      </w:r>
      <w:r>
        <w:rPr>
          <w:rFonts w:ascii="Times New Roman" w:hAnsi="Times New Roman"/>
          <w:b/>
          <w:sz w:val="24"/>
          <w:szCs w:val="24"/>
        </w:rPr>
        <w:t>Курского</w:t>
      </w:r>
      <w:r w:rsidRPr="0051284C">
        <w:rPr>
          <w:rFonts w:ascii="Times New Roman" w:hAnsi="Times New Roman"/>
          <w:b/>
          <w:sz w:val="24"/>
          <w:szCs w:val="24"/>
        </w:rPr>
        <w:t xml:space="preserve"> района.</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4.3.1. </w:t>
      </w:r>
      <w:r w:rsidRPr="009A118E">
        <w:rPr>
          <w:rFonts w:ascii="Times New Roman" w:hAnsi="Times New Roman"/>
          <w:sz w:val="24"/>
          <w:szCs w:val="24"/>
        </w:rPr>
        <w:t>Развитие элементов планировочной структуры, застройка земельных участков, площадь которых превышает 0,5</w:t>
      </w:r>
      <w:r>
        <w:rPr>
          <w:rFonts w:ascii="Times New Roman" w:hAnsi="Times New Roman"/>
          <w:sz w:val="24"/>
          <w:szCs w:val="24"/>
        </w:rPr>
        <w:t> </w:t>
      </w:r>
      <w:r w:rsidRPr="009A118E">
        <w:rPr>
          <w:rFonts w:ascii="Times New Roman" w:hAnsi="Times New Roman"/>
          <w:sz w:val="24"/>
          <w:szCs w:val="24"/>
        </w:rPr>
        <w:t>га, предназначенных для</w:t>
      </w:r>
      <w:r>
        <w:rPr>
          <w:rFonts w:ascii="Times New Roman" w:hAnsi="Times New Roman"/>
          <w:sz w:val="24"/>
          <w:szCs w:val="24"/>
        </w:rPr>
        <w:t xml:space="preserve"> раздела в целях индивидуального</w:t>
      </w:r>
      <w:r w:rsidRPr="009A118E">
        <w:rPr>
          <w:rFonts w:ascii="Times New Roman" w:hAnsi="Times New Roman"/>
          <w:sz w:val="24"/>
          <w:szCs w:val="24"/>
        </w:rPr>
        <w:t xml:space="preserve"> жилищного строительства</w:t>
      </w:r>
      <w:r>
        <w:rPr>
          <w:rFonts w:ascii="Times New Roman" w:hAnsi="Times New Roman"/>
          <w:sz w:val="24"/>
          <w:szCs w:val="24"/>
        </w:rPr>
        <w:t xml:space="preserve">, ведения личного подсобного </w:t>
      </w:r>
      <w:r w:rsidRPr="0051284C">
        <w:rPr>
          <w:rFonts w:ascii="Times New Roman" w:hAnsi="Times New Roman"/>
          <w:sz w:val="24"/>
          <w:szCs w:val="24"/>
        </w:rPr>
        <w:t>хозяйства на территории</w:t>
      </w:r>
      <w:r w:rsidRPr="009A118E">
        <w:rPr>
          <w:rFonts w:ascii="Times New Roman" w:hAnsi="Times New Roman"/>
          <w:sz w:val="24"/>
          <w:szCs w:val="24"/>
        </w:rPr>
        <w:t xml:space="preserve">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sidRPr="009A118E">
        <w:rPr>
          <w:rFonts w:ascii="Times New Roman" w:hAnsi="Times New Roman"/>
          <w:sz w:val="24"/>
          <w:szCs w:val="24"/>
        </w:rPr>
        <w:t xml:space="preserve">, размещение линейных объектов осуществляется в соответствии с генеральным планом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sidRPr="009A118E">
        <w:rPr>
          <w:rFonts w:ascii="Times New Roman" w:hAnsi="Times New Roman"/>
          <w:sz w:val="24"/>
          <w:szCs w:val="24"/>
        </w:rPr>
        <w:t>, на основе настоящих правил землепользования и застройки</w:t>
      </w:r>
      <w:r>
        <w:rPr>
          <w:rFonts w:ascii="Times New Roman" w:hAnsi="Times New Roman"/>
          <w:sz w:val="24"/>
          <w:szCs w:val="24"/>
        </w:rPr>
        <w:t>,</w:t>
      </w:r>
      <w:r w:rsidRPr="009A118E">
        <w:t xml:space="preserve"> </w:t>
      </w:r>
      <w:r w:rsidRPr="009A118E">
        <w:rPr>
          <w:rFonts w:ascii="Times New Roman" w:hAnsi="Times New Roman"/>
          <w:sz w:val="24"/>
          <w:szCs w:val="24"/>
        </w:rPr>
        <w:t>исключительно посредством разработки документации по планировке территории.</w:t>
      </w:r>
    </w:p>
    <w:p w:rsidR="006D7697" w:rsidRPr="0051284C"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9A118E">
        <w:rPr>
          <w:rFonts w:ascii="Times New Roman" w:hAnsi="Times New Roman"/>
          <w:sz w:val="24"/>
          <w:szCs w:val="24"/>
        </w:rPr>
        <w:t xml:space="preserve">Не допускается выполнение мероприятий по разделу земельных участков, </w:t>
      </w:r>
      <w:r>
        <w:rPr>
          <w:rFonts w:ascii="Times New Roman" w:hAnsi="Times New Roman"/>
          <w:sz w:val="24"/>
          <w:szCs w:val="24"/>
        </w:rPr>
        <w:t xml:space="preserve">независимо от форм собственности, </w:t>
      </w:r>
      <w:r w:rsidRPr="009A118E">
        <w:rPr>
          <w:rFonts w:ascii="Times New Roman" w:hAnsi="Times New Roman"/>
          <w:sz w:val="24"/>
          <w:szCs w:val="24"/>
        </w:rPr>
        <w:t>площадь которых превышает 0,5</w:t>
      </w:r>
      <w:r>
        <w:rPr>
          <w:rFonts w:ascii="Times New Roman" w:hAnsi="Times New Roman"/>
          <w:sz w:val="24"/>
          <w:szCs w:val="24"/>
        </w:rPr>
        <w:t> </w:t>
      </w:r>
      <w:r w:rsidRPr="009A118E">
        <w:rPr>
          <w:rFonts w:ascii="Times New Roman" w:hAnsi="Times New Roman"/>
          <w:sz w:val="24"/>
          <w:szCs w:val="24"/>
        </w:rPr>
        <w:t xml:space="preserve">га в отсутствие разработанной и утвержденной в </w:t>
      </w:r>
      <w:r w:rsidRPr="0051284C">
        <w:rPr>
          <w:rFonts w:ascii="Times New Roman" w:hAnsi="Times New Roman"/>
          <w:sz w:val="24"/>
          <w:szCs w:val="24"/>
        </w:rPr>
        <w:t>установленном настоящими правилами порядке, документации по планировке территории.</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4.3.2.</w:t>
      </w:r>
      <w:r>
        <w:rPr>
          <w:rFonts w:ascii="Times New Roman" w:hAnsi="Times New Roman"/>
          <w:sz w:val="24"/>
          <w:szCs w:val="24"/>
        </w:rPr>
        <w:t> </w:t>
      </w:r>
      <w:r w:rsidRPr="0051284C">
        <w:rPr>
          <w:rFonts w:ascii="Times New Roman" w:hAnsi="Times New Roman"/>
          <w:sz w:val="24"/>
          <w:szCs w:val="24"/>
        </w:rPr>
        <w:t xml:space="preserve">Решение о подготовке документации по планировке территории принимается Администрацией </w:t>
      </w:r>
      <w:r>
        <w:rPr>
          <w:rFonts w:ascii="Times New Roman" w:hAnsi="Times New Roman"/>
          <w:sz w:val="24"/>
          <w:szCs w:val="24"/>
        </w:rPr>
        <w:t>Курского</w:t>
      </w:r>
      <w:r w:rsidRPr="0051284C">
        <w:rPr>
          <w:rFonts w:ascii="Times New Roman" w:hAnsi="Times New Roman"/>
          <w:sz w:val="24"/>
          <w:szCs w:val="24"/>
        </w:rPr>
        <w:t xml:space="preserve"> района по собственной инициативе, в случаях установленных Градостроительным кодексом Российской Федерации, либо на основании предложений физических или юридических лиц о подготовке документации по планировке территории.</w:t>
      </w:r>
    </w:p>
    <w:p w:rsidR="006D7697"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4.3.3. Указанное решение подлежит опубликованию (обнародованию) в порядке, установленном для официального опубликования (обнародования) муниципальных правовых актов, в течение трех дней со дня принятия такого решения и размещается на официальном сайте Администрации </w:t>
      </w:r>
      <w:r>
        <w:rPr>
          <w:rFonts w:ascii="Times New Roman" w:hAnsi="Times New Roman"/>
          <w:sz w:val="24"/>
          <w:szCs w:val="24"/>
        </w:rPr>
        <w:t>Курского</w:t>
      </w:r>
      <w:r w:rsidRPr="0051284C">
        <w:rPr>
          <w:rFonts w:ascii="Times New Roman" w:hAnsi="Times New Roman"/>
          <w:sz w:val="24"/>
          <w:szCs w:val="24"/>
        </w:rPr>
        <w:t xml:space="preserve"> района в сети «Интернет».</w:t>
      </w:r>
    </w:p>
    <w:p w:rsidR="006D7697" w:rsidRPr="004F5884"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4.3.4. </w:t>
      </w:r>
      <w:r w:rsidRPr="004F5884">
        <w:rPr>
          <w:rFonts w:ascii="Times New Roman" w:hAnsi="Times New Roman"/>
          <w:sz w:val="24"/>
          <w:szCs w:val="24"/>
        </w:rPr>
        <w:t>Решения о подготовке документации по планировке территории принимаются самостоятельно:</w:t>
      </w:r>
    </w:p>
    <w:p w:rsidR="006D7697" w:rsidRPr="004F5884" w:rsidRDefault="006D7697" w:rsidP="006D7697">
      <w:pPr>
        <w:widowControl w:val="0"/>
        <w:spacing w:line="240" w:lineRule="auto"/>
        <w:ind w:firstLine="709"/>
        <w:jc w:val="both"/>
        <w:rPr>
          <w:rFonts w:ascii="Times New Roman" w:hAnsi="Times New Roman"/>
          <w:sz w:val="24"/>
          <w:szCs w:val="24"/>
        </w:rPr>
      </w:pPr>
      <w:r w:rsidRPr="004F5884">
        <w:rPr>
          <w:rFonts w:ascii="Times New Roman" w:hAnsi="Times New Roman"/>
          <w:sz w:val="24"/>
          <w:szCs w:val="24"/>
        </w:rPr>
        <w:t>1) лицами, с которыми заключены договоры о развитии застроенной территории, договоры о комплексном освоении территории, в том числе в целях строительства жилья экономического класса, договоры о комплексном развитии территории по инициативе органа местного самоуправления;</w:t>
      </w:r>
    </w:p>
    <w:p w:rsidR="006D7697" w:rsidRPr="004F5884" w:rsidRDefault="006D7697" w:rsidP="006D7697">
      <w:pPr>
        <w:widowControl w:val="0"/>
        <w:spacing w:line="240" w:lineRule="auto"/>
        <w:ind w:firstLine="709"/>
        <w:jc w:val="both"/>
        <w:rPr>
          <w:rFonts w:ascii="Times New Roman" w:hAnsi="Times New Roman"/>
          <w:sz w:val="24"/>
          <w:szCs w:val="24"/>
        </w:rPr>
      </w:pPr>
      <w:r w:rsidRPr="004F5884">
        <w:rPr>
          <w:rFonts w:ascii="Times New Roman" w:hAnsi="Times New Roman"/>
          <w:sz w:val="24"/>
          <w:szCs w:val="24"/>
        </w:rPr>
        <w:t>2) лицами, указанными в </w:t>
      </w:r>
      <w:hyperlink r:id="rId16" w:history="1">
        <w:r w:rsidRPr="004F5884">
          <w:rPr>
            <w:rFonts w:ascii="Times New Roman" w:hAnsi="Times New Roman"/>
            <w:sz w:val="24"/>
            <w:szCs w:val="24"/>
          </w:rPr>
          <w:t>части 3 статьи 46.9 Градостроительного кодекса</w:t>
        </w:r>
      </w:hyperlink>
      <w:r w:rsidRPr="004F5884">
        <w:rPr>
          <w:rFonts w:ascii="Times New Roman" w:hAnsi="Times New Roman"/>
          <w:sz w:val="24"/>
          <w:szCs w:val="24"/>
        </w:rPr>
        <w:t xml:space="preserve"> Российской  Федерации;</w:t>
      </w:r>
    </w:p>
    <w:p w:rsidR="006D7697" w:rsidRPr="004F5884" w:rsidRDefault="006D7697" w:rsidP="006D7697">
      <w:pPr>
        <w:widowControl w:val="0"/>
        <w:spacing w:line="240" w:lineRule="auto"/>
        <w:ind w:firstLine="709"/>
        <w:jc w:val="both"/>
        <w:rPr>
          <w:rFonts w:ascii="Times New Roman" w:hAnsi="Times New Roman"/>
          <w:sz w:val="24"/>
          <w:szCs w:val="24"/>
        </w:rPr>
      </w:pPr>
      <w:r w:rsidRPr="004F5884">
        <w:rPr>
          <w:rFonts w:ascii="Times New Roman" w:hAnsi="Times New Roman"/>
          <w:sz w:val="24"/>
          <w:szCs w:val="24"/>
        </w:rPr>
        <w:t>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w:t>
      </w:r>
    </w:p>
    <w:p w:rsidR="006D7697" w:rsidRPr="004F5884" w:rsidRDefault="006D7697" w:rsidP="006D7697">
      <w:pPr>
        <w:widowControl w:val="0"/>
        <w:spacing w:line="240" w:lineRule="auto"/>
        <w:ind w:firstLine="709"/>
        <w:jc w:val="both"/>
        <w:rPr>
          <w:rFonts w:ascii="Times New Roman" w:hAnsi="Times New Roman"/>
          <w:sz w:val="24"/>
          <w:szCs w:val="24"/>
        </w:rPr>
      </w:pPr>
      <w:r w:rsidRPr="004F5884">
        <w:rPr>
          <w:rFonts w:ascii="Times New Roman" w:hAnsi="Times New Roman"/>
          <w:sz w:val="24"/>
          <w:szCs w:val="24"/>
        </w:rPr>
        <w:t xml:space="preserve">4) субъектами естественных монополий, организациями коммунального комплекса в случае подготовки документации по планировке территории для </w:t>
      </w:r>
      <w:r w:rsidRPr="004F5884">
        <w:rPr>
          <w:rFonts w:ascii="Times New Roman" w:hAnsi="Times New Roman"/>
          <w:sz w:val="24"/>
          <w:szCs w:val="24"/>
        </w:rPr>
        <w:lastRenderedPageBreak/>
        <w:t>размещения объектов федерального значения, объектов регионального значения, объектов местного значения.</w:t>
      </w:r>
    </w:p>
    <w:p w:rsidR="006D7697" w:rsidRDefault="006D7697" w:rsidP="006D7697">
      <w:pPr>
        <w:widowControl w:val="0"/>
        <w:spacing w:line="240" w:lineRule="auto"/>
        <w:ind w:firstLine="709"/>
        <w:jc w:val="both"/>
        <w:rPr>
          <w:rFonts w:ascii="Times New Roman" w:hAnsi="Times New Roman"/>
          <w:sz w:val="24"/>
          <w:szCs w:val="24"/>
        </w:rPr>
      </w:pPr>
      <w:r w:rsidRPr="004F5884">
        <w:rPr>
          <w:rFonts w:ascii="Times New Roman" w:hAnsi="Times New Roman"/>
          <w:sz w:val="24"/>
          <w:szCs w:val="24"/>
        </w:rPr>
        <w:t>В случаях, предусмотренных пунктом 4.3.4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бюджета муниципального района.</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4.3.</w:t>
      </w:r>
      <w:r>
        <w:rPr>
          <w:rFonts w:ascii="Times New Roman" w:hAnsi="Times New Roman"/>
          <w:sz w:val="24"/>
          <w:szCs w:val="24"/>
        </w:rPr>
        <w:t>5</w:t>
      </w:r>
      <w:r w:rsidRPr="0051284C">
        <w:rPr>
          <w:rFonts w:ascii="Times New Roman" w:hAnsi="Times New Roman"/>
          <w:sz w:val="24"/>
          <w:szCs w:val="24"/>
        </w:rPr>
        <w:t xml:space="preserve">. Со дня опубликования (обнародования) решения о подготовке документации по планировке территории физические или юридические лица вправе представить в Администрацию </w:t>
      </w:r>
      <w:r>
        <w:rPr>
          <w:rFonts w:ascii="Times New Roman" w:hAnsi="Times New Roman"/>
          <w:sz w:val="24"/>
          <w:szCs w:val="24"/>
        </w:rPr>
        <w:t>Курского</w:t>
      </w:r>
      <w:r w:rsidRPr="0051284C">
        <w:rPr>
          <w:rFonts w:ascii="Times New Roman" w:hAnsi="Times New Roman"/>
          <w:sz w:val="24"/>
          <w:szCs w:val="24"/>
        </w:rPr>
        <w:t xml:space="preserve"> района свои предложения о порядке, сроках подготовки и содержании документации по планировке территории.</w:t>
      </w:r>
    </w:p>
    <w:p w:rsidR="006D7697" w:rsidRPr="00053909"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4.3.</w:t>
      </w:r>
      <w:r>
        <w:rPr>
          <w:rFonts w:ascii="Times New Roman" w:hAnsi="Times New Roman"/>
          <w:sz w:val="24"/>
          <w:szCs w:val="24"/>
        </w:rPr>
        <w:t>6</w:t>
      </w:r>
      <w:r w:rsidRPr="0051284C">
        <w:rPr>
          <w:rFonts w:ascii="Times New Roman" w:hAnsi="Times New Roman"/>
          <w:sz w:val="24"/>
          <w:szCs w:val="24"/>
        </w:rPr>
        <w:t>. Комиссия осуществляет проверку документации на основании документов территориального</w:t>
      </w:r>
      <w:r w:rsidRPr="00053909">
        <w:rPr>
          <w:rFonts w:ascii="Times New Roman" w:hAnsi="Times New Roman"/>
          <w:sz w:val="24"/>
          <w:szCs w:val="24"/>
        </w:rPr>
        <w:t xml:space="preserve"> планирования, настоящих Правил в соответствии с требованиями технических регламентов,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По </w:t>
      </w:r>
      <w:r>
        <w:rPr>
          <w:rFonts w:ascii="Times New Roman" w:hAnsi="Times New Roman"/>
          <w:sz w:val="24"/>
          <w:szCs w:val="24"/>
        </w:rPr>
        <w:t>результатам проверки</w:t>
      </w:r>
      <w:r w:rsidRPr="00053909">
        <w:rPr>
          <w:rFonts w:ascii="Times New Roman" w:hAnsi="Times New Roman"/>
          <w:sz w:val="24"/>
          <w:szCs w:val="24"/>
        </w:rPr>
        <w:t xml:space="preserve"> комиссия принимает соответствующее решение о направлении документации по планировке территории Главе </w:t>
      </w:r>
      <w:r>
        <w:rPr>
          <w:rFonts w:ascii="Times New Roman" w:hAnsi="Times New Roman"/>
          <w:sz w:val="24"/>
          <w:szCs w:val="24"/>
        </w:rPr>
        <w:t>Курского района</w:t>
      </w:r>
      <w:r w:rsidRPr="00053909">
        <w:rPr>
          <w:rFonts w:ascii="Times New Roman" w:hAnsi="Times New Roman"/>
          <w:sz w:val="24"/>
          <w:szCs w:val="24"/>
        </w:rPr>
        <w:t xml:space="preserve"> или об отклонении такой документации и о направлении ее на доработку.</w:t>
      </w:r>
    </w:p>
    <w:p w:rsidR="006D7697" w:rsidRPr="007868D1"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4.3.7. </w:t>
      </w:r>
      <w:r w:rsidRPr="0051284C">
        <w:rPr>
          <w:rFonts w:ascii="Times New Roman" w:hAnsi="Times New Roman"/>
          <w:sz w:val="24"/>
          <w:szCs w:val="24"/>
        </w:rPr>
        <w:t>Проекты планировки территории и проекты межевания территории, подготовленные в составе документации по планировке территорий</w:t>
      </w:r>
      <w:r>
        <w:rPr>
          <w:rFonts w:ascii="Times New Roman" w:hAnsi="Times New Roman"/>
          <w:sz w:val="24"/>
          <w:szCs w:val="24"/>
        </w:rPr>
        <w:t>, или в виде отдельных документов</w:t>
      </w:r>
      <w:r w:rsidRPr="0051284C">
        <w:rPr>
          <w:rFonts w:ascii="Times New Roman" w:hAnsi="Times New Roman"/>
          <w:sz w:val="24"/>
          <w:szCs w:val="24"/>
        </w:rPr>
        <w:t xml:space="preserve"> до их утверждения подлежат обязательному </w:t>
      </w:r>
      <w:r w:rsidRPr="007868D1">
        <w:rPr>
          <w:rFonts w:ascii="Times New Roman" w:hAnsi="Times New Roman"/>
          <w:sz w:val="24"/>
          <w:szCs w:val="24"/>
        </w:rPr>
        <w:t>рассмотрению на общественных обсуждениях или публичных слушаниях.</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w:t>
      </w:r>
      <w:r w:rsidRPr="00053909">
        <w:rPr>
          <w:rFonts w:ascii="Times New Roman" w:hAnsi="Times New Roman"/>
          <w:sz w:val="24"/>
          <w:szCs w:val="24"/>
        </w:rPr>
        <w:t>.3.</w:t>
      </w:r>
      <w:r>
        <w:rPr>
          <w:rFonts w:ascii="Times New Roman" w:hAnsi="Times New Roman"/>
          <w:sz w:val="24"/>
          <w:szCs w:val="24"/>
        </w:rPr>
        <w:t>8</w:t>
      </w:r>
      <w:r w:rsidRPr="00053909">
        <w:rPr>
          <w:rFonts w:ascii="Times New Roman" w:hAnsi="Times New Roman"/>
          <w:sz w:val="24"/>
          <w:szCs w:val="24"/>
        </w:rPr>
        <w:t>.</w:t>
      </w:r>
      <w:r>
        <w:rPr>
          <w:rFonts w:ascii="Times New Roman" w:hAnsi="Times New Roman"/>
          <w:sz w:val="24"/>
          <w:szCs w:val="24"/>
        </w:rPr>
        <w:t> </w:t>
      </w:r>
      <w:r w:rsidRPr="00053909">
        <w:rPr>
          <w:rFonts w:ascii="Times New Roman" w:hAnsi="Times New Roman"/>
          <w:sz w:val="24"/>
          <w:szCs w:val="24"/>
        </w:rPr>
        <w:t xml:space="preserve">Порядок организации и </w:t>
      </w:r>
      <w:r w:rsidRPr="007868D1">
        <w:rPr>
          <w:rFonts w:ascii="Times New Roman" w:hAnsi="Times New Roman"/>
          <w:sz w:val="24"/>
          <w:szCs w:val="24"/>
        </w:rPr>
        <w:t>проведения общественных обсуждениях или публичных</w:t>
      </w:r>
      <w:r w:rsidRPr="00053909">
        <w:rPr>
          <w:rFonts w:ascii="Times New Roman" w:hAnsi="Times New Roman"/>
          <w:sz w:val="24"/>
          <w:szCs w:val="24"/>
        </w:rPr>
        <w:t xml:space="preserve"> слушаний по проекту планировки территории и проекту межевания </w:t>
      </w:r>
      <w:r>
        <w:rPr>
          <w:rFonts w:ascii="Times New Roman" w:hAnsi="Times New Roman"/>
          <w:sz w:val="24"/>
          <w:szCs w:val="24"/>
        </w:rPr>
        <w:t xml:space="preserve">этой </w:t>
      </w:r>
      <w:r w:rsidRPr="00053909">
        <w:rPr>
          <w:rFonts w:ascii="Times New Roman" w:hAnsi="Times New Roman"/>
          <w:sz w:val="24"/>
          <w:szCs w:val="24"/>
        </w:rPr>
        <w:t>территори</w:t>
      </w:r>
      <w:r>
        <w:rPr>
          <w:rFonts w:ascii="Times New Roman" w:hAnsi="Times New Roman"/>
          <w:sz w:val="24"/>
          <w:szCs w:val="24"/>
        </w:rPr>
        <w:t>и</w:t>
      </w:r>
      <w:r w:rsidRPr="00053909">
        <w:rPr>
          <w:rFonts w:ascii="Times New Roman" w:hAnsi="Times New Roman"/>
          <w:sz w:val="24"/>
          <w:szCs w:val="24"/>
        </w:rPr>
        <w:t xml:space="preserve"> определяется </w:t>
      </w:r>
      <w:r w:rsidRPr="000538AD">
        <w:rPr>
          <w:rFonts w:ascii="Times New Roman" w:hAnsi="Times New Roman"/>
          <w:sz w:val="24"/>
          <w:szCs w:val="24"/>
        </w:rPr>
        <w:t>положениями Градостроительного кодекса Российской Федерации</w:t>
      </w:r>
      <w:r>
        <w:rPr>
          <w:rFonts w:ascii="Times New Roman" w:hAnsi="Times New Roman"/>
          <w:sz w:val="24"/>
          <w:szCs w:val="24"/>
        </w:rPr>
        <w:t xml:space="preserve"> </w:t>
      </w:r>
      <w:r w:rsidRPr="000538AD">
        <w:rPr>
          <w:rFonts w:ascii="Times New Roman" w:hAnsi="Times New Roman"/>
          <w:sz w:val="24"/>
          <w:szCs w:val="24"/>
        </w:rPr>
        <w:t xml:space="preserve">и в соответствии с Уставом </w:t>
      </w:r>
      <w:r>
        <w:rPr>
          <w:rFonts w:ascii="Times New Roman" w:hAnsi="Times New Roman"/>
          <w:sz w:val="24"/>
          <w:szCs w:val="24"/>
        </w:rPr>
        <w:t>Курского</w:t>
      </w:r>
      <w:r w:rsidRPr="000538AD">
        <w:rPr>
          <w:rFonts w:ascii="Times New Roman" w:hAnsi="Times New Roman"/>
          <w:sz w:val="24"/>
          <w:szCs w:val="24"/>
        </w:rPr>
        <w:t xml:space="preserve"> района</w:t>
      </w:r>
      <w:r>
        <w:rPr>
          <w:rFonts w:ascii="Times New Roman" w:hAnsi="Times New Roman"/>
          <w:sz w:val="24"/>
          <w:szCs w:val="24"/>
        </w:rPr>
        <w:t xml:space="preserve"> </w:t>
      </w:r>
      <w:r w:rsidRPr="000538AD">
        <w:rPr>
          <w:rFonts w:ascii="Times New Roman" w:hAnsi="Times New Roman"/>
          <w:sz w:val="24"/>
          <w:szCs w:val="24"/>
        </w:rPr>
        <w:t>и главой 5 настоящих Правил</w:t>
      </w:r>
      <w:r w:rsidRPr="00053909">
        <w:rPr>
          <w:rFonts w:ascii="Times New Roman" w:hAnsi="Times New Roman"/>
          <w:sz w:val="24"/>
          <w:szCs w:val="24"/>
        </w:rPr>
        <w:t>.</w:t>
      </w:r>
    </w:p>
    <w:p w:rsidR="006D7697" w:rsidRDefault="006D7697" w:rsidP="006D7697">
      <w:pPr>
        <w:pStyle w:val="a7"/>
        <w:widowControl w:val="0"/>
        <w:autoSpaceDE w:val="0"/>
        <w:autoSpaceDN w:val="0"/>
        <w:adjustRightInd w:val="0"/>
        <w:spacing w:after="0" w:line="240" w:lineRule="auto"/>
        <w:ind w:left="709"/>
        <w:jc w:val="both"/>
        <w:rPr>
          <w:rFonts w:ascii="Times New Roman" w:hAnsi="Times New Roman"/>
          <w:b/>
          <w:sz w:val="24"/>
          <w:szCs w:val="24"/>
        </w:rPr>
      </w:pPr>
      <w:bookmarkStart w:id="41" w:name="_Toc270676544"/>
      <w:bookmarkStart w:id="42" w:name="_Toc286828542"/>
      <w:r>
        <w:rPr>
          <w:rFonts w:ascii="Times New Roman" w:hAnsi="Times New Roman"/>
          <w:b/>
          <w:sz w:val="24"/>
          <w:szCs w:val="24"/>
        </w:rPr>
        <w:t>Статья 4.4. </w:t>
      </w:r>
      <w:r w:rsidRPr="00053909">
        <w:rPr>
          <w:rFonts w:ascii="Times New Roman" w:hAnsi="Times New Roman"/>
          <w:b/>
          <w:sz w:val="24"/>
          <w:szCs w:val="24"/>
        </w:rPr>
        <w:t>Порядок подготовки градостроительных планов земельных участков</w:t>
      </w:r>
      <w:bookmarkEnd w:id="41"/>
      <w:bookmarkEnd w:id="42"/>
      <w:r>
        <w:rPr>
          <w:rFonts w:ascii="Times New Roman" w:hAnsi="Times New Roman"/>
          <w:b/>
          <w:sz w:val="24"/>
          <w:szCs w:val="24"/>
        </w:rPr>
        <w:t>.</w:t>
      </w:r>
      <w:bookmarkStart w:id="43" w:name="_Toc270676557"/>
      <w:bookmarkStart w:id="44" w:name="_Toc286828555"/>
      <w:bookmarkEnd w:id="35"/>
      <w:bookmarkEnd w:id="36"/>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4.4.1. </w:t>
      </w:r>
      <w:r w:rsidRPr="00222114">
        <w:rPr>
          <w:rFonts w:ascii="Times New Roman" w:hAnsi="Times New Roman"/>
          <w:sz w:val="24"/>
          <w:szCs w:val="24"/>
        </w:rPr>
        <w:t xml:space="preserve">В случае, если в соответствии с </w:t>
      </w:r>
      <w:r>
        <w:rPr>
          <w:rFonts w:ascii="Times New Roman" w:hAnsi="Times New Roman"/>
          <w:sz w:val="24"/>
          <w:szCs w:val="24"/>
        </w:rPr>
        <w:t>федеральным законодательством</w:t>
      </w:r>
      <w:r w:rsidRPr="00222114">
        <w:rPr>
          <w:rFonts w:ascii="Times New Roman" w:hAnsi="Times New Roman"/>
          <w:sz w:val="24"/>
          <w:szCs w:val="24"/>
        </w:rPr>
        <w:t xml:space="preserve">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w:t>
      </w:r>
    </w:p>
    <w:p w:rsidR="006D7697" w:rsidRPr="00222114"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sz w:val="24"/>
          <w:szCs w:val="24"/>
        </w:rPr>
        <w:t>В иных случаях градостроительный план может быть подготовлен в виде отдельного документа.</w:t>
      </w:r>
    </w:p>
    <w:p w:rsidR="006D7697" w:rsidRDefault="006D7697" w:rsidP="006D7697">
      <w:pPr>
        <w:pStyle w:val="3"/>
        <w:keepNext w:val="0"/>
        <w:keepLines w:val="0"/>
        <w:widowControl w:val="0"/>
        <w:spacing w:before="0" w:line="240" w:lineRule="auto"/>
        <w:ind w:firstLine="709"/>
        <w:jc w:val="both"/>
        <w:rPr>
          <w:rFonts w:ascii="Times New Roman" w:eastAsia="Calibri" w:hAnsi="Times New Roman"/>
          <w:b w:val="0"/>
          <w:bCs w:val="0"/>
          <w:color w:val="auto"/>
          <w:sz w:val="24"/>
          <w:szCs w:val="24"/>
        </w:rPr>
      </w:pPr>
      <w:r>
        <w:rPr>
          <w:rFonts w:ascii="Times New Roman" w:eastAsia="Calibri" w:hAnsi="Times New Roman"/>
          <w:b w:val="0"/>
          <w:bCs w:val="0"/>
          <w:color w:val="auto"/>
          <w:sz w:val="24"/>
          <w:szCs w:val="24"/>
        </w:rPr>
        <w:t>4.4.2. </w:t>
      </w:r>
      <w:r w:rsidRPr="00222114">
        <w:rPr>
          <w:rFonts w:ascii="Times New Roman" w:eastAsia="Calibri" w:hAnsi="Times New Roman"/>
          <w:b w:val="0"/>
          <w:bCs w:val="0"/>
          <w:color w:val="auto"/>
          <w:sz w:val="24"/>
          <w:szCs w:val="24"/>
        </w:rPr>
        <w:t>В целях получения градостроительного плана земельного участка правообладатель земельного уч</w:t>
      </w:r>
      <w:r>
        <w:rPr>
          <w:rFonts w:ascii="Times New Roman" w:eastAsia="Calibri" w:hAnsi="Times New Roman"/>
          <w:b w:val="0"/>
          <w:bCs w:val="0"/>
          <w:color w:val="auto"/>
          <w:sz w:val="24"/>
          <w:szCs w:val="24"/>
        </w:rPr>
        <w:t>астка обращается с заявлением в Администрацию Курского</w:t>
      </w:r>
      <w:r w:rsidRPr="000538AD">
        <w:rPr>
          <w:rFonts w:ascii="Times New Roman" w:eastAsia="Calibri" w:hAnsi="Times New Roman"/>
          <w:b w:val="0"/>
          <w:bCs w:val="0"/>
          <w:color w:val="auto"/>
          <w:sz w:val="24"/>
          <w:szCs w:val="24"/>
        </w:rPr>
        <w:t xml:space="preserve"> района</w:t>
      </w:r>
      <w:r>
        <w:rPr>
          <w:rFonts w:ascii="Times New Roman" w:eastAsia="Calibri" w:hAnsi="Times New Roman"/>
          <w:b w:val="0"/>
          <w:bCs w:val="0"/>
          <w:color w:val="auto"/>
          <w:sz w:val="24"/>
          <w:szCs w:val="24"/>
        </w:rPr>
        <w:t xml:space="preserve">. </w:t>
      </w:r>
      <w:r w:rsidRPr="00222114">
        <w:rPr>
          <w:rFonts w:ascii="Times New Roman" w:eastAsia="Calibri" w:hAnsi="Times New Roman"/>
          <w:b w:val="0"/>
          <w:bCs w:val="0"/>
          <w:color w:val="auto"/>
          <w:sz w:val="24"/>
          <w:szCs w:val="24"/>
        </w:rPr>
        <w:t>Заявление о выдаче градостроительного плана земельного участка может быть подано заявителем через многофункциональный центр.</w:t>
      </w:r>
    </w:p>
    <w:p w:rsidR="006D7697" w:rsidRPr="00953099" w:rsidRDefault="006D7697" w:rsidP="006D7697">
      <w:pPr>
        <w:autoSpaceDE w:val="0"/>
        <w:autoSpaceDN w:val="0"/>
        <w:adjustRightInd w:val="0"/>
        <w:spacing w:line="240" w:lineRule="auto"/>
        <w:ind w:firstLine="540"/>
        <w:jc w:val="both"/>
        <w:rPr>
          <w:rFonts w:ascii="Times New Roman" w:hAnsi="Times New Roman"/>
          <w:b/>
          <w:kern w:val="32"/>
          <w:sz w:val="24"/>
          <w:szCs w:val="24"/>
          <w:lang w:eastAsia="ru-RU"/>
        </w:rPr>
      </w:pPr>
      <w:bookmarkStart w:id="45" w:name="_Toc498329616"/>
      <w:bookmarkEnd w:id="43"/>
      <w:bookmarkEnd w:id="44"/>
      <w:r w:rsidRPr="00953099">
        <w:rPr>
          <w:rFonts w:ascii="Times New Roman" w:hAnsi="Times New Roman"/>
          <w:b/>
          <w:kern w:val="32"/>
          <w:sz w:val="24"/>
          <w:szCs w:val="24"/>
          <w:lang w:eastAsia="ru-RU"/>
        </w:rPr>
        <w:t xml:space="preserve">Глава 5. Положения о проведении </w:t>
      </w:r>
      <w:r w:rsidRPr="00953099">
        <w:rPr>
          <w:rFonts w:ascii="Times New Roman" w:eastAsia="Times New Roman" w:hAnsi="Times New Roman"/>
          <w:b/>
          <w:sz w:val="24"/>
          <w:szCs w:val="24"/>
          <w:lang w:eastAsia="ru-RU"/>
        </w:rPr>
        <w:t xml:space="preserve">общественных обсуждений или публичных слушаний </w:t>
      </w:r>
      <w:r w:rsidRPr="00953099">
        <w:rPr>
          <w:rFonts w:ascii="Times New Roman" w:hAnsi="Times New Roman"/>
          <w:b/>
          <w:kern w:val="32"/>
          <w:sz w:val="24"/>
          <w:szCs w:val="24"/>
          <w:lang w:eastAsia="ru-RU"/>
        </w:rPr>
        <w:t>по вопросам землепользования и застройки.</w:t>
      </w:r>
      <w:bookmarkEnd w:id="45"/>
    </w:p>
    <w:p w:rsidR="006D7697" w:rsidRPr="0095309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46" w:name="_Toc270676558"/>
      <w:bookmarkStart w:id="47" w:name="_Toc286828556"/>
      <w:r w:rsidRPr="00953099">
        <w:rPr>
          <w:rFonts w:ascii="Times New Roman" w:hAnsi="Times New Roman"/>
          <w:b/>
          <w:sz w:val="24"/>
          <w:szCs w:val="24"/>
        </w:rPr>
        <w:t>Статья 5.1. Общие положения об общественных обсуждениях и</w:t>
      </w:r>
      <w:r>
        <w:rPr>
          <w:rFonts w:ascii="Times New Roman" w:hAnsi="Times New Roman"/>
          <w:b/>
          <w:sz w:val="24"/>
          <w:szCs w:val="24"/>
        </w:rPr>
        <w:t>ли</w:t>
      </w:r>
      <w:r w:rsidRPr="00953099">
        <w:rPr>
          <w:rFonts w:ascii="Times New Roman" w:hAnsi="Times New Roman"/>
          <w:b/>
          <w:sz w:val="24"/>
          <w:szCs w:val="24"/>
        </w:rPr>
        <w:t xml:space="preserve"> </w:t>
      </w:r>
      <w:r w:rsidRPr="00953099">
        <w:rPr>
          <w:rFonts w:ascii="Times New Roman" w:hAnsi="Times New Roman"/>
          <w:b/>
          <w:sz w:val="24"/>
          <w:szCs w:val="24"/>
        </w:rPr>
        <w:lastRenderedPageBreak/>
        <w:t>публичных слушаниях по вопросам градостроительной деятельности</w:t>
      </w:r>
      <w:bookmarkEnd w:id="46"/>
      <w:bookmarkEnd w:id="47"/>
      <w:r w:rsidRPr="00953099">
        <w:rPr>
          <w:rFonts w:ascii="Times New Roman" w:hAnsi="Times New Roman"/>
          <w:b/>
          <w:sz w:val="24"/>
          <w:szCs w:val="24"/>
        </w:rPr>
        <w:t>.</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5.1.1.</w:t>
      </w:r>
      <w:r>
        <w:rPr>
          <w:rFonts w:ascii="Times New Roman" w:hAnsi="Times New Roman"/>
          <w:sz w:val="24"/>
          <w:szCs w:val="24"/>
        </w:rPr>
        <w:t> </w:t>
      </w:r>
      <w:r w:rsidRPr="00953099">
        <w:rPr>
          <w:rFonts w:ascii="Times New Roman" w:hAnsi="Times New Roman"/>
          <w:sz w:val="24"/>
          <w:szCs w:val="24"/>
        </w:rPr>
        <w:t>Общественные обсуждения или публичные слушания по обсуждению вопросов градостроительной деятельности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 Российской Федерации, Уставом Курского района, настоящими Правилами, а также муниципальными правовыми актами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5.1.2.</w:t>
      </w:r>
      <w:r>
        <w:rPr>
          <w:rFonts w:ascii="Times New Roman" w:hAnsi="Times New Roman"/>
          <w:sz w:val="24"/>
          <w:szCs w:val="24"/>
        </w:rPr>
        <w:t> </w:t>
      </w:r>
      <w:r w:rsidRPr="00953099">
        <w:rPr>
          <w:rFonts w:ascii="Times New Roman" w:hAnsi="Times New Roman"/>
          <w:sz w:val="24"/>
          <w:szCs w:val="24"/>
        </w:rPr>
        <w:t>В соответствии с Градостроительным кодексом Российской Федерации общественные обсуждения или публичные слушания по вопросам градостроительной деятельности в обязательном порядке проводятся в следующих случаях:</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1) внесения изменений в настоящие Правила;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2) утверждения проекта документации по планировке территории сельсовета, проекта предложений о внесении изменений в документацию по планировке территорий: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а) проектов планировки территорий, содержащих в своем составе проекты межевания территорий;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б)</w:t>
      </w:r>
      <w:r>
        <w:rPr>
          <w:rFonts w:ascii="Times New Roman" w:eastAsia="Times New Roman" w:hAnsi="Times New Roman"/>
          <w:sz w:val="24"/>
          <w:szCs w:val="24"/>
          <w:lang w:eastAsia="ru-RU"/>
        </w:rPr>
        <w:t> </w:t>
      </w:r>
      <w:r w:rsidRPr="00953099">
        <w:rPr>
          <w:rFonts w:ascii="Times New Roman" w:eastAsia="Times New Roman" w:hAnsi="Times New Roman"/>
          <w:sz w:val="24"/>
          <w:szCs w:val="24"/>
          <w:lang w:eastAsia="ru-RU"/>
        </w:rPr>
        <w:t>проектов планировки территорий, не содержащих в своем составе проектов межевания территорий;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в) проектов межевания территории вне состава проектов планировки территории в случае межевания территории, на которой расположены многоквартирные дома;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3) предоставления разрешений на условно разрешенные виды использования земельных участков и объектов капитального строительства;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4) предоставления разрешений на отклонения от предельных параметров разрешенного строительства.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5.1.3.</w:t>
      </w:r>
      <w:r>
        <w:rPr>
          <w:rFonts w:ascii="Times New Roman" w:hAnsi="Times New Roman"/>
          <w:sz w:val="24"/>
          <w:szCs w:val="24"/>
        </w:rPr>
        <w:t> </w:t>
      </w:r>
      <w:r w:rsidRPr="00953099">
        <w:rPr>
          <w:rFonts w:ascii="Times New Roman" w:hAnsi="Times New Roman"/>
          <w:sz w:val="24"/>
          <w:szCs w:val="24"/>
        </w:rPr>
        <w:t>Орган, уполномоченный в области градостроительной деятельности, перед представлением на общественные обсуждения или публичные слушания проектов документов, заявлений в обязательном порядке обеспечивает проверку представляемых проектов документов, заявлений на соответствие требованиям технических регламентов (а вплоть до их вступления в установленном порядке в силу - нормативных технических документов в части, не противоречащей Федеральному закону «О техническом регулировании» и Градостроительному кодексу Российской Федерации), нормативам градостроительного проектирования и подготавливает заключение.</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5.1.4. При отсутствии положительного заключения, указанного в подпункте 5.1.3, не допускается принимать положительные решения по поводу проектов документов, заявлений, представляемых на общественные обсуждения или публичные слушания.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5.1.5. Органом, уполномоченным на проведение общественных обсуждений или публичных слушаний по вопросам градостроительной деятельности, являются:</w:t>
      </w:r>
    </w:p>
    <w:p w:rsidR="006D7697" w:rsidRPr="00953099" w:rsidRDefault="006D7697" w:rsidP="006D7697">
      <w:pPr>
        <w:pStyle w:val="a7"/>
        <w:widowControl w:val="0"/>
        <w:spacing w:after="0" w:line="240" w:lineRule="auto"/>
        <w:ind w:left="0" w:firstLine="709"/>
        <w:jc w:val="both"/>
        <w:rPr>
          <w:rFonts w:ascii="Times New Roman" w:hAnsi="Times New Roman"/>
          <w:sz w:val="24"/>
          <w:szCs w:val="24"/>
        </w:rPr>
      </w:pPr>
      <w:r w:rsidRPr="00953099">
        <w:rPr>
          <w:rFonts w:ascii="Times New Roman" w:hAnsi="Times New Roman"/>
          <w:sz w:val="24"/>
          <w:szCs w:val="24"/>
        </w:rPr>
        <w:t>1) комиссия по подготовке проекта Правил землепользования Курского района.</w:t>
      </w:r>
    </w:p>
    <w:p w:rsidR="006D7697" w:rsidRPr="00953099" w:rsidRDefault="006D7697" w:rsidP="006D7697">
      <w:pPr>
        <w:pStyle w:val="a7"/>
        <w:widowControl w:val="0"/>
        <w:spacing w:after="0" w:line="240" w:lineRule="auto"/>
        <w:ind w:left="0" w:firstLine="709"/>
        <w:jc w:val="both"/>
        <w:rPr>
          <w:rFonts w:ascii="Times New Roman" w:hAnsi="Times New Roman"/>
          <w:sz w:val="24"/>
          <w:szCs w:val="24"/>
        </w:rPr>
      </w:pPr>
      <w:r w:rsidRPr="00953099">
        <w:rPr>
          <w:rFonts w:ascii="Times New Roman" w:hAnsi="Times New Roman"/>
          <w:sz w:val="24"/>
          <w:szCs w:val="24"/>
        </w:rPr>
        <w:t>В случае передачи полномочий по подготовке проекта правил землепользования и застройки Новопоселеновского сельсовета организация и проведения общественных обсуждений или публичных слушаний осуществляется комиссией, созданной решением  муниципального образования «Новопоселеновский сельсовет».</w:t>
      </w:r>
    </w:p>
    <w:p w:rsidR="006D7697" w:rsidRPr="00953099" w:rsidRDefault="006D7697" w:rsidP="006D7697">
      <w:pPr>
        <w:pStyle w:val="a7"/>
        <w:widowControl w:val="0"/>
        <w:spacing w:after="0" w:line="240" w:lineRule="auto"/>
        <w:ind w:left="0" w:firstLine="709"/>
        <w:jc w:val="both"/>
        <w:rPr>
          <w:rFonts w:ascii="Times New Roman" w:hAnsi="Times New Roman"/>
          <w:sz w:val="24"/>
          <w:szCs w:val="24"/>
        </w:rPr>
      </w:pPr>
      <w:r w:rsidRPr="00953099">
        <w:rPr>
          <w:rFonts w:ascii="Times New Roman" w:hAnsi="Times New Roman"/>
          <w:sz w:val="24"/>
          <w:szCs w:val="24"/>
        </w:rPr>
        <w:t xml:space="preserve">5.1.6. Способами представления информации участникам общественных обсуждений или публичных слушаний по вопросам градостроительной деятельности помимо документов, материалов, определенных настоящими Правилами, являются выставки, экспозиции демонстрационных материалов, выступления представителей органов местного самоуправления, разработчиков </w:t>
      </w:r>
      <w:r w:rsidRPr="007868D1">
        <w:rPr>
          <w:rFonts w:ascii="Times New Roman" w:hAnsi="Times New Roman"/>
          <w:sz w:val="24"/>
          <w:szCs w:val="24"/>
        </w:rPr>
        <w:t>проектов документов на общественных обсуждениях или</w:t>
      </w:r>
      <w:r w:rsidRPr="00515E4B">
        <w:rPr>
          <w:rFonts w:ascii="Times New Roman" w:hAnsi="Times New Roman"/>
          <w:color w:val="FF0000"/>
          <w:sz w:val="24"/>
          <w:szCs w:val="24"/>
        </w:rPr>
        <w:t xml:space="preserve"> </w:t>
      </w:r>
      <w:r w:rsidRPr="00953099">
        <w:rPr>
          <w:rFonts w:ascii="Times New Roman" w:hAnsi="Times New Roman"/>
          <w:sz w:val="24"/>
          <w:szCs w:val="24"/>
        </w:rPr>
        <w:t xml:space="preserve">публичных слушаниях, в печатных средствах массовой информации, по радио, телевидению и в сети «Интернет» и другие, не запрещенные </w:t>
      </w:r>
      <w:r w:rsidRPr="00953099">
        <w:rPr>
          <w:rFonts w:ascii="Times New Roman" w:hAnsi="Times New Roman"/>
          <w:sz w:val="24"/>
          <w:szCs w:val="24"/>
        </w:rPr>
        <w:lastRenderedPageBreak/>
        <w:t>законом способы, а также способы, описанные в Уставе муниципального образования.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5.1.7. Участники общественных обсуждений или публичных слушаний вправе представлять свои предложения и замечания, касающиеся обсуждаемых вопросов, для включения в протокол общественных обсуждений или публичных слушаний.</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5.1.8. Выявление мнений участников общественных обсуждений или публичных слушаний путем голосования не влечет обязанности органа, принимающего решения с учетом результатов общественных обсуждений или публичных слушаний, принимать решение, отражающее мнение большинства участников общественных обсуждений или публичных слушаний.</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5.1.9. Общественные обсуждения или публичные слушания считаются состоявшимися в случаях, когда выполнены требования Градостроительного кодекса Российской Федерации и настоящих Правил в части сроков, процедур информирования и наличия подготовленных к  общественным обсуждениям или публичным слушаниям документов и материалов. Тот факт, что в общественных обсуждениях или публичных слушаниях, подготовленных с соблюдением всех указанных требований, не приняло участие ни одно лицо, не является основанием для признания общественных обсуждений или публичных слушаний несостоявшимися.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5.1.10. Общественные обсуждения или публичные слушания не проводятся в выходные и праздничные дни, а в рабочие дни - позднее 18 часов.</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5.1.11. В месте (местах) проведения общественных обсуждений или публичных слушаний размещаются документы, материалы в составе, определенном требованиями к составу обсуждаемого проекта документа, заявления и требованиями, установленными настоящими Правилами или соответствующим порядком, утвержденным решением Представительного собрания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5.1.12. Расходы, связанные с организацией и проведением общественных обсуждений или публичных слушаний по вопросам градостроительной деятельности, несут соответственно органы местного самоуправления Новопоселеновского сельсовета Курского района, физические и юридические лица, подготовившие проекты документов, заявлений по вопросам, требующим проведения общественных обсуждений или  публичных слушаний.</w:t>
      </w:r>
    </w:p>
    <w:p w:rsidR="006D7697" w:rsidRPr="0095309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48" w:name="_Toc270676559"/>
      <w:bookmarkStart w:id="49" w:name="_Toc286828557"/>
      <w:r w:rsidRPr="00953099">
        <w:rPr>
          <w:rFonts w:ascii="Times New Roman" w:hAnsi="Times New Roman"/>
          <w:b/>
          <w:sz w:val="24"/>
          <w:szCs w:val="24"/>
        </w:rPr>
        <w:t>Статья 5.2. Порядок проведения общественных обсуждений или</w:t>
      </w:r>
      <w:r w:rsidRPr="00953099">
        <w:rPr>
          <w:rFonts w:ascii="Times New Roman" w:hAnsi="Times New Roman"/>
          <w:sz w:val="24"/>
          <w:szCs w:val="24"/>
        </w:rPr>
        <w:t xml:space="preserve"> </w:t>
      </w:r>
      <w:r w:rsidRPr="00953099">
        <w:rPr>
          <w:rFonts w:ascii="Times New Roman" w:hAnsi="Times New Roman"/>
          <w:b/>
          <w:sz w:val="24"/>
          <w:szCs w:val="24"/>
        </w:rPr>
        <w:t>публичных слушаний по вопросам градостроительной деятельности</w:t>
      </w:r>
      <w:bookmarkEnd w:id="48"/>
      <w:bookmarkEnd w:id="49"/>
      <w:r w:rsidRPr="00953099">
        <w:rPr>
          <w:rFonts w:ascii="Times New Roman" w:hAnsi="Times New Roman"/>
          <w:b/>
          <w:sz w:val="24"/>
          <w:szCs w:val="24"/>
        </w:rPr>
        <w:t>.</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5.2.1. Решение о назначении общественных обсуждений или публичных слушаний принимает Глава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В случае заключения Соглашения о делегировании полномочий по организации и проведению общественных обсуждений или публичных слушаний в муниципальном образовании, Решение о назначении общественных обсуждений или публичных слушаний принимает Глава Новопоселеновского сельсовета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Решение о назначении общественных обсуждений или публичных слушаний подлежит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 и размещается на официальном сайте </w:t>
      </w:r>
      <w:r w:rsidRPr="00953099">
        <w:rPr>
          <w:rFonts w:ascii="Times New Roman" w:eastAsia="Times New Roman" w:hAnsi="Times New Roman"/>
          <w:sz w:val="24"/>
          <w:szCs w:val="24"/>
          <w:lang w:eastAsia="ru-RU"/>
        </w:rPr>
        <w:t xml:space="preserve">Администрации </w:t>
      </w:r>
      <w:r w:rsidRPr="00953099">
        <w:rPr>
          <w:rFonts w:ascii="Times New Roman" w:hAnsi="Times New Roman"/>
          <w:sz w:val="24"/>
          <w:szCs w:val="24"/>
        </w:rPr>
        <w:t>Курского района в сети «Интернет»,</w:t>
      </w:r>
      <w:r w:rsidRPr="00953099">
        <w:rPr>
          <w:rFonts w:ascii="Times New Roman" w:eastAsia="Times New Roman" w:hAnsi="Times New Roman"/>
          <w:sz w:val="24"/>
          <w:szCs w:val="24"/>
          <w:lang w:eastAsia="ru-RU"/>
        </w:rPr>
        <w:t xml:space="preserve"> а также </w:t>
      </w:r>
      <w:r w:rsidRPr="00953099">
        <w:rPr>
          <w:rFonts w:ascii="Times New Roman" w:hAnsi="Times New Roman"/>
          <w:sz w:val="24"/>
          <w:szCs w:val="24"/>
        </w:rPr>
        <w:t>на информационных стендах, установленных в общедоступных местах и в соответствии с Уставом муниципального образования.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5.2.2. Исчисление сроков проведения общественных обсуждений или публичных слушаний начинается со дня опубликования (обнародования) решения о назначении</w:t>
      </w:r>
      <w:r w:rsidRPr="007868D1">
        <w:rPr>
          <w:rFonts w:ascii="Times New Roman" w:hAnsi="Times New Roman"/>
          <w:color w:val="FF0000"/>
          <w:sz w:val="24"/>
          <w:szCs w:val="24"/>
        </w:rPr>
        <w:t xml:space="preserve"> </w:t>
      </w:r>
      <w:r w:rsidRPr="007868D1">
        <w:rPr>
          <w:rFonts w:ascii="Times New Roman" w:hAnsi="Times New Roman"/>
          <w:sz w:val="24"/>
          <w:szCs w:val="24"/>
        </w:rPr>
        <w:lastRenderedPageBreak/>
        <w:t>общественных обсуждений или публичных</w:t>
      </w:r>
      <w:r w:rsidRPr="00953099">
        <w:rPr>
          <w:rFonts w:ascii="Times New Roman" w:hAnsi="Times New Roman"/>
          <w:sz w:val="24"/>
          <w:szCs w:val="24"/>
        </w:rPr>
        <w:t xml:space="preserve"> слушаний в установленном порядке и в случаях, определенных законодательством, - опубликования (обнародования) проекта правового акта.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5.2.3. В ходе проведения общественных обсуждений или публичных слушаний ведется протокол, который оформляется в 2 экземплярах.</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5.2.4. С учетом положений протокола орган, проводивший общественные обсуждения или публичные слушания, подготавливает заключение о результатах общественных обсуждений или публичных слушаний.</w:t>
      </w:r>
    </w:p>
    <w:p w:rsidR="006D7697" w:rsidRPr="00953099" w:rsidRDefault="006D7697" w:rsidP="006D7697">
      <w:pPr>
        <w:widowControl w:val="0"/>
        <w:spacing w:line="240" w:lineRule="auto"/>
        <w:ind w:firstLine="709"/>
        <w:jc w:val="both"/>
      </w:pPr>
      <w:r w:rsidRPr="00953099">
        <w:rPr>
          <w:rFonts w:ascii="Times New Roman" w:hAnsi="Times New Roman"/>
          <w:sz w:val="24"/>
          <w:szCs w:val="24"/>
        </w:rPr>
        <w:t>Заключения о результатах общественных обсуждений или публичных слушаний подлежат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 и размещаются на официальном</w:t>
      </w:r>
      <w:r w:rsidRPr="00953099">
        <w:rPr>
          <w:rFonts w:ascii="Times New Roman" w:eastAsia="Times New Roman" w:hAnsi="Times New Roman"/>
          <w:sz w:val="24"/>
          <w:szCs w:val="24"/>
          <w:lang w:eastAsia="ru-RU"/>
        </w:rPr>
        <w:t xml:space="preserve"> сайте Администрации </w:t>
      </w:r>
      <w:r w:rsidRPr="00953099">
        <w:rPr>
          <w:rFonts w:ascii="Times New Roman" w:hAnsi="Times New Roman"/>
          <w:sz w:val="24"/>
          <w:szCs w:val="24"/>
        </w:rPr>
        <w:t xml:space="preserve">Курского района в сети «Интернет» (при наличии), </w:t>
      </w:r>
      <w:r w:rsidRPr="00953099">
        <w:rPr>
          <w:rFonts w:ascii="Times New Roman" w:eastAsia="Times New Roman" w:hAnsi="Times New Roman"/>
          <w:sz w:val="24"/>
          <w:szCs w:val="24"/>
          <w:lang w:eastAsia="ru-RU"/>
        </w:rPr>
        <w:t xml:space="preserve">а также </w:t>
      </w:r>
      <w:r w:rsidRPr="00953099">
        <w:rPr>
          <w:rFonts w:ascii="Times New Roman" w:hAnsi="Times New Roman"/>
          <w:sz w:val="24"/>
          <w:szCs w:val="24"/>
        </w:rPr>
        <w:t>на информационных стендах, установленных в общедоступных местах и в соответствии с Уставом муниципального образования.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Одновременно, с подготовкой проекта заключения о результатах </w:t>
      </w:r>
      <w:r w:rsidRPr="00953099">
        <w:rPr>
          <w:rFonts w:ascii="Times New Roman" w:eastAsia="Times New Roman" w:hAnsi="Times New Roman"/>
          <w:sz w:val="24"/>
          <w:szCs w:val="24"/>
          <w:lang w:eastAsia="ru-RU"/>
        </w:rPr>
        <w:t xml:space="preserve">общественных обсуждений или </w:t>
      </w:r>
      <w:r w:rsidRPr="00953099">
        <w:rPr>
          <w:rFonts w:ascii="Times New Roman" w:hAnsi="Times New Roman"/>
          <w:sz w:val="24"/>
          <w:szCs w:val="24"/>
        </w:rPr>
        <w:t>публичных слушаний по обсуждению заявления о предоставлении разрешения на условно разрешенный вид использования или на отклонение от предельных параметров разрешенного строительства Комиссия осуществляет подготовку проекта рекомендаций Главе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В случае проведения </w:t>
      </w:r>
      <w:r w:rsidRPr="00953099">
        <w:rPr>
          <w:rFonts w:ascii="Times New Roman" w:eastAsia="Times New Roman" w:hAnsi="Times New Roman"/>
          <w:sz w:val="24"/>
          <w:szCs w:val="24"/>
          <w:lang w:eastAsia="ru-RU"/>
        </w:rPr>
        <w:t xml:space="preserve">общественных обсуждений или </w:t>
      </w:r>
      <w:r w:rsidRPr="00953099">
        <w:rPr>
          <w:rFonts w:ascii="Times New Roman" w:hAnsi="Times New Roman"/>
          <w:sz w:val="24"/>
          <w:szCs w:val="24"/>
        </w:rPr>
        <w:t>публичных слушаний муниципальным образованием «Новопоселеновский сельсовет» – Главе муниципального образования.</w:t>
      </w:r>
    </w:p>
    <w:p w:rsidR="006D7697" w:rsidRPr="0095309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50" w:name="_Toc270676560"/>
      <w:bookmarkStart w:id="51" w:name="_Toc286828558"/>
      <w:r w:rsidRPr="00953099">
        <w:rPr>
          <w:rFonts w:ascii="Times New Roman" w:hAnsi="Times New Roman"/>
          <w:b/>
          <w:sz w:val="24"/>
          <w:szCs w:val="24"/>
        </w:rPr>
        <w:t xml:space="preserve">Статья 5.3  Особенности проведения </w:t>
      </w:r>
      <w:r w:rsidRPr="00953099">
        <w:rPr>
          <w:rFonts w:ascii="Times New Roman" w:eastAsia="Times New Roman" w:hAnsi="Times New Roman"/>
          <w:b/>
          <w:sz w:val="24"/>
          <w:szCs w:val="24"/>
          <w:lang w:eastAsia="ru-RU"/>
        </w:rPr>
        <w:t>общественных обсуждений</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b/>
          <w:sz w:val="24"/>
          <w:szCs w:val="24"/>
          <w:lang w:eastAsia="ru-RU"/>
        </w:rPr>
        <w:t>или</w:t>
      </w:r>
      <w:r w:rsidRPr="00953099">
        <w:rPr>
          <w:rFonts w:ascii="Times New Roman" w:eastAsia="Times New Roman" w:hAnsi="Times New Roman"/>
          <w:sz w:val="24"/>
          <w:szCs w:val="24"/>
          <w:lang w:eastAsia="ru-RU"/>
        </w:rPr>
        <w:t xml:space="preserve"> </w:t>
      </w:r>
      <w:r w:rsidRPr="00953099">
        <w:rPr>
          <w:rFonts w:ascii="Times New Roman" w:hAnsi="Times New Roman"/>
          <w:b/>
          <w:sz w:val="24"/>
          <w:szCs w:val="24"/>
        </w:rPr>
        <w:t>публичных слушаний по внесению изменений в настоящие Правила</w:t>
      </w:r>
      <w:bookmarkEnd w:id="50"/>
      <w:bookmarkEnd w:id="51"/>
      <w:r w:rsidRPr="00953099">
        <w:rPr>
          <w:rFonts w:ascii="Times New Roman" w:hAnsi="Times New Roman"/>
          <w:b/>
          <w:sz w:val="24"/>
          <w:szCs w:val="24"/>
        </w:rPr>
        <w:t>.</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5.3.1. Инициаторами подготовки проектов документов, обсуждаемых на общественных обсуждени</w:t>
      </w:r>
      <w:r>
        <w:rPr>
          <w:rFonts w:ascii="Times New Roman" w:hAnsi="Times New Roman"/>
          <w:sz w:val="24"/>
          <w:szCs w:val="24"/>
        </w:rPr>
        <w:t>ях</w:t>
      </w:r>
      <w:r w:rsidRPr="00953099">
        <w:rPr>
          <w:rFonts w:ascii="Times New Roman" w:hAnsi="Times New Roman"/>
          <w:sz w:val="24"/>
          <w:szCs w:val="24"/>
        </w:rPr>
        <w:t xml:space="preserve"> или публичных слушаниях по внесению изменений в настоящие Правила, могут быть федеральный орган исполнительной власти, орган исполнительной власти субъекта Российской Федерации, орган местного самоуправления Курского района, заинтересованные физические и юридические лица, в соответствии с частью 3 статьи 33 Градостроительного кодекса Российской Федерации, подготовившие предложения о внесении изменений в настоящие Правила.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5.3.2.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Курского района.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5.3.3. Глава Курского района с учетом рекомендаций, содержащихся в заключение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5.3.4. Продолжительность общественных обсуждений или публичных слушаний по проекту правил землепользования и застройки составляет не менее двух и не более четырех месяцев со дня опубликования такого проекта.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lastRenderedPageBreak/>
        <w:t>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5.3.5. Участниками общественных обсуждений или публичных слушаний по проекту о внесении изменений в настоящие Правила являются жители Новопоселеновского сельсовета Курского района, правообладатели земельных участков и объектов капитального строительства, расположенных в </w:t>
      </w:r>
      <w:r w:rsidRPr="00953099">
        <w:rPr>
          <w:rFonts w:ascii="Times New Roman" w:eastAsia="Times New Roman" w:hAnsi="Times New Roman"/>
          <w:sz w:val="24"/>
          <w:szCs w:val="24"/>
          <w:lang w:eastAsia="ru-RU"/>
        </w:rPr>
        <w:t>населенных пунктах</w:t>
      </w:r>
      <w:r w:rsidRPr="00953099">
        <w:rPr>
          <w:rFonts w:ascii="Times New Roman" w:hAnsi="Times New Roman"/>
          <w:sz w:val="24"/>
          <w:szCs w:val="24"/>
        </w:rPr>
        <w:t xml:space="preserve"> Новопоселеновского сельсовета Курского района, иные заинтересованные лица.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В случае если внесение изменений в настоящие Правила связано с размещением или реконструкцией отдельного объекта капитального строительства, общественные обсуждения или публичные слушания по внесению изменений в настоящие Правила проводятся в границах территории, планируемой для размещения или реконструкции такого объекта, и в границах устанавливаемой для такого объекта зоны с особыми условиями использования территорий.</w:t>
      </w:r>
    </w:p>
    <w:p w:rsidR="006D7697" w:rsidRPr="00953099" w:rsidRDefault="006D7697" w:rsidP="006D7697">
      <w:pPr>
        <w:widowControl w:val="0"/>
        <w:spacing w:line="240" w:lineRule="auto"/>
        <w:ind w:firstLine="709"/>
        <w:jc w:val="both"/>
      </w:pPr>
      <w:r w:rsidRPr="00953099">
        <w:rPr>
          <w:rFonts w:ascii="Times New Roman" w:hAnsi="Times New Roman"/>
          <w:sz w:val="24"/>
          <w:szCs w:val="24"/>
        </w:rPr>
        <w:t>5.3.6. После проведения общественных обсуждений или публичных слушаний по проекту о внесении изменений в настоящие Правила Комиссия обеспечивает подготовку заключения о результатах общественных обсуждений или публичных слушаний, его опубликование (обнародование) и размещение на официальном сайте Администрации Новопоселеновского сельсовета Курского района в сети «Интернет» и на официальном сайте Администрации Курского района в сети «Интернет», а также на информационных стендах, установленных в общедоступных местах и в соответствии с Уставом муниципального образования.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В случае, когда проект подготовлен по инициативе органа местного самоуправления, Комиссия также:</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1) обеспечивает доработку проекта о внесении изменений в настоящие Правила по заключению общественных обсуждений или  публичных слушаний;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 xml:space="preserve">2) подготавливает комплект документов и направляет его Главе </w:t>
      </w:r>
      <w:r w:rsidRPr="00953099">
        <w:rPr>
          <w:rFonts w:ascii="Times New Roman" w:hAnsi="Times New Roman"/>
          <w:sz w:val="24"/>
          <w:szCs w:val="24"/>
        </w:rPr>
        <w:t>Курского района</w:t>
      </w:r>
      <w:r w:rsidRPr="00953099">
        <w:rPr>
          <w:rFonts w:ascii="Times New Roman" w:eastAsia="Times New Roman" w:hAnsi="Times New Roman"/>
          <w:sz w:val="24"/>
          <w:szCs w:val="24"/>
          <w:lang w:eastAsia="ru-RU"/>
        </w:rPr>
        <w:t>.</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В случае, когда проект предложений подготовлен по инициативе заинтересованных физических и юридических лиц, Комиссия:</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1) может предложить указанным лицам внести изменения в проект предложений (в случае, когда по заключению общественных обсуждений или публичных слушаний выявилась такая необходимость);</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 xml:space="preserve">2) подготавливает комплект документов и направляет его Главе </w:t>
      </w:r>
      <w:r w:rsidRPr="00953099">
        <w:rPr>
          <w:rFonts w:ascii="Times New Roman" w:hAnsi="Times New Roman"/>
          <w:sz w:val="24"/>
          <w:szCs w:val="24"/>
        </w:rPr>
        <w:t>Курского района</w:t>
      </w:r>
      <w:r w:rsidRPr="00953099">
        <w:rPr>
          <w:rFonts w:ascii="Times New Roman" w:eastAsia="Times New Roman" w:hAnsi="Times New Roman"/>
          <w:sz w:val="24"/>
          <w:szCs w:val="24"/>
          <w:lang w:eastAsia="ru-RU"/>
        </w:rPr>
        <w:t xml:space="preserve"> (в случаях, когда по заключению общественных обсуждений или публичных слушаний не возникла необходимость внесения изменений в предложения, а также в случаях, когда указанными лицами были внесены необходимые изменения в проект предложений).</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5.3.7. Глава Курского района с учетом представленных ему документов в установленные законодательством сроки принимает одно из двух решений: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 xml:space="preserve">1) о направлении проекта о внесении изменений в настоящие Правила в </w:t>
      </w:r>
      <w:r w:rsidRPr="00953099">
        <w:rPr>
          <w:rFonts w:ascii="Times New Roman" w:hAnsi="Times New Roman"/>
          <w:sz w:val="24"/>
          <w:szCs w:val="24"/>
        </w:rPr>
        <w:t>Представительное собрание</w:t>
      </w:r>
      <w:r w:rsidRPr="00953099">
        <w:rPr>
          <w:rFonts w:ascii="Times New Roman" w:eastAsia="Times New Roman" w:hAnsi="Times New Roman"/>
          <w:sz w:val="24"/>
          <w:szCs w:val="24"/>
          <w:lang w:eastAsia="ru-RU"/>
        </w:rPr>
        <w:t xml:space="preserve"> </w:t>
      </w:r>
      <w:r w:rsidRPr="00953099">
        <w:rPr>
          <w:rFonts w:ascii="Times New Roman" w:hAnsi="Times New Roman"/>
          <w:sz w:val="24"/>
          <w:szCs w:val="24"/>
        </w:rPr>
        <w:t>Курского района</w:t>
      </w:r>
      <w:r w:rsidRPr="00953099">
        <w:rPr>
          <w:rFonts w:ascii="Times New Roman" w:eastAsia="Times New Roman" w:hAnsi="Times New Roman"/>
          <w:sz w:val="24"/>
          <w:szCs w:val="24"/>
          <w:lang w:eastAsia="ru-RU"/>
        </w:rPr>
        <w:t>;</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2) об отклонении проекта.</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В случае если Главой Курского района принято решении о направлении в Представительное собрание Курского района указанного проекта, то к проекту о </w:t>
      </w:r>
      <w:r w:rsidRPr="00953099">
        <w:rPr>
          <w:rFonts w:ascii="Times New Roman" w:hAnsi="Times New Roman"/>
          <w:sz w:val="24"/>
          <w:szCs w:val="24"/>
        </w:rPr>
        <w:lastRenderedPageBreak/>
        <w:t xml:space="preserve">внесении изменений в настоящие Правила также прикладываются протоколы </w:t>
      </w:r>
      <w:r w:rsidRPr="00953099">
        <w:rPr>
          <w:rFonts w:ascii="Times New Roman" w:eastAsia="Times New Roman" w:hAnsi="Times New Roman"/>
          <w:sz w:val="24"/>
          <w:szCs w:val="24"/>
          <w:lang w:eastAsia="ru-RU"/>
        </w:rPr>
        <w:t xml:space="preserve">общественных обсуждений или </w:t>
      </w:r>
      <w:r w:rsidRPr="00953099">
        <w:rPr>
          <w:rFonts w:ascii="Times New Roman" w:hAnsi="Times New Roman"/>
          <w:sz w:val="24"/>
          <w:szCs w:val="24"/>
        </w:rPr>
        <w:t xml:space="preserve">публичных слушаний по указанному проекту и заключение о результатах таких </w:t>
      </w:r>
      <w:r w:rsidRPr="00953099">
        <w:rPr>
          <w:rFonts w:ascii="Times New Roman" w:eastAsia="Times New Roman" w:hAnsi="Times New Roman"/>
          <w:sz w:val="24"/>
          <w:szCs w:val="24"/>
          <w:lang w:eastAsia="ru-RU"/>
        </w:rPr>
        <w:t xml:space="preserve">общественных обсуждений или </w:t>
      </w:r>
      <w:r w:rsidRPr="00953099">
        <w:rPr>
          <w:rFonts w:ascii="Times New Roman" w:hAnsi="Times New Roman"/>
          <w:sz w:val="24"/>
          <w:szCs w:val="24"/>
        </w:rPr>
        <w:t>публичных слушаний.</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Представительное собрание Курского района по результатам рассмотрения документов, представленных Главой Курского района, может принять одно из следующих решений:</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1) утвердить изменения в настоящие Правила;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 xml:space="preserve">2) отклонить изменения в настоящие Правила и направить их Главе </w:t>
      </w:r>
      <w:r w:rsidRPr="00953099">
        <w:rPr>
          <w:rFonts w:ascii="Times New Roman" w:hAnsi="Times New Roman"/>
          <w:sz w:val="24"/>
          <w:szCs w:val="24"/>
        </w:rPr>
        <w:t>Курского района</w:t>
      </w:r>
      <w:r w:rsidRPr="00953099">
        <w:rPr>
          <w:rFonts w:ascii="Times New Roman" w:eastAsia="Times New Roman" w:hAnsi="Times New Roman"/>
          <w:sz w:val="24"/>
          <w:szCs w:val="24"/>
          <w:lang w:eastAsia="ru-RU"/>
        </w:rPr>
        <w:t xml:space="preserve"> на доработку в соответствии с заключением </w:t>
      </w:r>
      <w:r w:rsidRPr="00953099">
        <w:rPr>
          <w:rFonts w:ascii="Times New Roman" w:hAnsi="Times New Roman"/>
          <w:sz w:val="24"/>
          <w:szCs w:val="24"/>
        </w:rPr>
        <w:t xml:space="preserve">общественных обсуждений или </w:t>
      </w:r>
      <w:r w:rsidRPr="00953099">
        <w:rPr>
          <w:rFonts w:ascii="Times New Roman" w:eastAsia="Times New Roman" w:hAnsi="Times New Roman"/>
          <w:sz w:val="24"/>
          <w:szCs w:val="24"/>
          <w:lang w:eastAsia="ru-RU"/>
        </w:rPr>
        <w:t>публичных слушаний по указанному проекту.</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5.3.8. Утвержденные изменения в настоящие Правила: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 xml:space="preserve">1) подлежат опубликованию (обнародованию) в порядке, установленном для официального опубликования (обнародования) муниципальных правовых актов, иной официальной информации, и размещаются на официальных сайтах Администрации </w:t>
      </w:r>
      <w:r w:rsidRPr="00953099">
        <w:rPr>
          <w:rFonts w:ascii="Times New Roman" w:hAnsi="Times New Roman"/>
          <w:sz w:val="24"/>
          <w:szCs w:val="24"/>
        </w:rPr>
        <w:t>Новопоселеновского сельсовета и Курского</w:t>
      </w:r>
      <w:r w:rsidRPr="00953099">
        <w:rPr>
          <w:rFonts w:ascii="Times New Roman" w:eastAsia="Times New Roman" w:hAnsi="Times New Roman"/>
          <w:sz w:val="24"/>
          <w:szCs w:val="24"/>
          <w:lang w:eastAsia="ru-RU"/>
        </w:rPr>
        <w:t xml:space="preserve"> района в сети «Интернет»;</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2) в соответствии с требованиями части 2 статьи 57 Градостроительного кодекса Российской Федерации подлежат:</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а) в течение семи дней со дня утверждения - направлению в орган местного самоуправления муниципального района;</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б) в течение четырнадцати дней со дня получения копии документа органом местного самоуправления муниципального района - размещению в информационной системе обеспечения градостроительной деятельности</w:t>
      </w:r>
      <w:bookmarkStart w:id="52" w:name="_Toc270676561"/>
      <w:bookmarkStart w:id="53" w:name="_Toc286828559"/>
      <w:r w:rsidRPr="00953099">
        <w:rPr>
          <w:rFonts w:ascii="Times New Roman" w:eastAsia="Times New Roman" w:hAnsi="Times New Roman"/>
          <w:sz w:val="24"/>
          <w:szCs w:val="24"/>
          <w:lang w:eastAsia="ru-RU"/>
        </w:rPr>
        <w:t>.</w:t>
      </w:r>
    </w:p>
    <w:p w:rsidR="006D7697" w:rsidRPr="0095309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953099">
        <w:rPr>
          <w:rFonts w:ascii="Times New Roman" w:eastAsia="Times New Roman" w:hAnsi="Times New Roman"/>
          <w:sz w:val="24"/>
          <w:szCs w:val="24"/>
          <w:lang w:eastAsia="ru-RU"/>
        </w:rPr>
        <w:t>5.3.9. </w:t>
      </w:r>
      <w:r w:rsidRPr="00953099">
        <w:rPr>
          <w:rFonts w:ascii="Times New Roman" w:eastAsia="Times New Roman" w:hAnsi="Times New Roman" w:hint="eastAsia"/>
          <w:sz w:val="24"/>
          <w:szCs w:val="24"/>
          <w:lang w:eastAsia="ru-RU"/>
        </w:rPr>
        <w:t>Источником</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финансирования</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расходов</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на</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подготовку</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и</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проведение</w:t>
      </w:r>
      <w:r w:rsidRPr="00953099">
        <w:rPr>
          <w:rFonts w:ascii="Times New Roman" w:eastAsia="Times New Roman" w:hAnsi="Times New Roman"/>
          <w:sz w:val="24"/>
          <w:szCs w:val="24"/>
          <w:lang w:eastAsia="ru-RU"/>
        </w:rPr>
        <w:t xml:space="preserve"> </w:t>
      </w:r>
      <w:r w:rsidRPr="00410643">
        <w:rPr>
          <w:rFonts w:ascii="Times New Roman" w:hAnsi="Times New Roman"/>
          <w:sz w:val="24"/>
          <w:szCs w:val="24"/>
        </w:rPr>
        <w:t xml:space="preserve">общественных обсуждениях или </w:t>
      </w:r>
      <w:r w:rsidRPr="00410643">
        <w:rPr>
          <w:rFonts w:ascii="Times New Roman" w:eastAsia="Times New Roman" w:hAnsi="Times New Roman" w:hint="eastAsia"/>
          <w:sz w:val="24"/>
          <w:szCs w:val="24"/>
          <w:lang w:eastAsia="ru-RU"/>
        </w:rPr>
        <w:t>публичных</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слушаний</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являются</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собственные</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средства</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заказчика</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проведения</w:t>
      </w:r>
      <w:r w:rsidRPr="00953099">
        <w:rPr>
          <w:rFonts w:ascii="Times New Roman" w:eastAsia="Times New Roman" w:hAnsi="Times New Roman"/>
          <w:sz w:val="24"/>
          <w:szCs w:val="24"/>
          <w:lang w:eastAsia="ru-RU"/>
        </w:rPr>
        <w:t xml:space="preserve"> общественных обсуждений или </w:t>
      </w:r>
      <w:r w:rsidRPr="00953099">
        <w:rPr>
          <w:rFonts w:ascii="Times New Roman" w:eastAsia="Times New Roman" w:hAnsi="Times New Roman" w:hint="eastAsia"/>
          <w:sz w:val="24"/>
          <w:szCs w:val="24"/>
          <w:lang w:eastAsia="ru-RU"/>
        </w:rPr>
        <w:t>публичных</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слушаний</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заинтересованного</w:t>
      </w:r>
      <w:r w:rsidRPr="00953099">
        <w:rPr>
          <w:rFonts w:ascii="Times New Roman" w:eastAsia="Times New Roman" w:hAnsi="Times New Roman"/>
          <w:sz w:val="24"/>
          <w:szCs w:val="24"/>
          <w:lang w:eastAsia="ru-RU"/>
        </w:rPr>
        <w:t xml:space="preserve"> </w:t>
      </w:r>
      <w:r w:rsidRPr="00953099">
        <w:rPr>
          <w:rFonts w:ascii="Times New Roman" w:eastAsia="Times New Roman" w:hAnsi="Times New Roman" w:hint="eastAsia"/>
          <w:sz w:val="24"/>
          <w:szCs w:val="24"/>
          <w:lang w:eastAsia="ru-RU"/>
        </w:rPr>
        <w:t>лица</w:t>
      </w:r>
      <w:r w:rsidRPr="00953099">
        <w:rPr>
          <w:rFonts w:ascii="Times New Roman" w:eastAsia="Times New Roman" w:hAnsi="Times New Roman"/>
          <w:sz w:val="24"/>
          <w:szCs w:val="24"/>
          <w:lang w:eastAsia="ru-RU"/>
        </w:rPr>
        <w:t>).</w:t>
      </w:r>
    </w:p>
    <w:bookmarkEnd w:id="52"/>
    <w:bookmarkEnd w:id="53"/>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5.4. В</w:t>
      </w:r>
      <w:r w:rsidRPr="000D7B71">
        <w:rPr>
          <w:rFonts w:ascii="Times New Roman" w:hAnsi="Times New Roman"/>
          <w:b/>
          <w:sz w:val="24"/>
          <w:szCs w:val="24"/>
        </w:rPr>
        <w:t>несени</w:t>
      </w:r>
      <w:r>
        <w:rPr>
          <w:rFonts w:ascii="Times New Roman" w:hAnsi="Times New Roman"/>
          <w:b/>
          <w:sz w:val="24"/>
          <w:szCs w:val="24"/>
        </w:rPr>
        <w:t>е</w:t>
      </w:r>
      <w:r w:rsidRPr="000D7B71">
        <w:rPr>
          <w:rFonts w:ascii="Times New Roman" w:hAnsi="Times New Roman"/>
          <w:b/>
          <w:sz w:val="24"/>
          <w:szCs w:val="24"/>
        </w:rPr>
        <w:t xml:space="preserve"> изменений в правила землепользования и застройки</w:t>
      </w:r>
      <w:r>
        <w:rPr>
          <w:rFonts w:ascii="Times New Roman" w:hAnsi="Times New Roman"/>
          <w:kern w:val="32"/>
          <w:sz w:val="24"/>
          <w:szCs w:val="24"/>
          <w:lang w:eastAsia="ru-RU"/>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5</w:t>
      </w:r>
      <w:r w:rsidRPr="00053909">
        <w:rPr>
          <w:rFonts w:ascii="Times New Roman" w:hAnsi="Times New Roman"/>
          <w:sz w:val="24"/>
          <w:szCs w:val="24"/>
        </w:rPr>
        <w:t>.</w:t>
      </w:r>
      <w:r>
        <w:rPr>
          <w:rFonts w:ascii="Times New Roman" w:hAnsi="Times New Roman"/>
          <w:sz w:val="24"/>
          <w:szCs w:val="24"/>
        </w:rPr>
        <w:t>4</w:t>
      </w:r>
      <w:r w:rsidRPr="00053909">
        <w:rPr>
          <w:rFonts w:ascii="Times New Roman" w:hAnsi="Times New Roman"/>
          <w:sz w:val="24"/>
          <w:szCs w:val="24"/>
        </w:rPr>
        <w:t>.1.</w:t>
      </w:r>
      <w:r>
        <w:rPr>
          <w:rFonts w:ascii="Times New Roman" w:hAnsi="Times New Roman"/>
          <w:sz w:val="24"/>
          <w:szCs w:val="24"/>
        </w:rPr>
        <w:t> </w:t>
      </w:r>
      <w:r w:rsidRPr="00053909">
        <w:rPr>
          <w:rFonts w:ascii="Times New Roman" w:hAnsi="Times New Roman"/>
          <w:sz w:val="24"/>
          <w:szCs w:val="24"/>
        </w:rPr>
        <w:t>Подготовка и утверждение вносимых в действующие Правила изменений осуществляются в порядке, предусмотренном статьями 31,32 Градостроительного кодекса Российской Федерации.</w:t>
      </w:r>
    </w:p>
    <w:p w:rsidR="006D7697" w:rsidRPr="0051284C"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5</w:t>
      </w:r>
      <w:r w:rsidRPr="00053909">
        <w:rPr>
          <w:rFonts w:ascii="Times New Roman" w:hAnsi="Times New Roman"/>
          <w:sz w:val="24"/>
          <w:szCs w:val="24"/>
        </w:rPr>
        <w:t>.</w:t>
      </w:r>
      <w:r>
        <w:rPr>
          <w:rFonts w:ascii="Times New Roman" w:hAnsi="Times New Roman"/>
          <w:sz w:val="24"/>
          <w:szCs w:val="24"/>
        </w:rPr>
        <w:t>4</w:t>
      </w:r>
      <w:r w:rsidRPr="00053909">
        <w:rPr>
          <w:rFonts w:ascii="Times New Roman" w:hAnsi="Times New Roman"/>
          <w:sz w:val="24"/>
          <w:szCs w:val="24"/>
        </w:rPr>
        <w:t>.2.</w:t>
      </w:r>
      <w:r>
        <w:rPr>
          <w:rFonts w:ascii="Times New Roman" w:hAnsi="Times New Roman"/>
          <w:sz w:val="24"/>
          <w:szCs w:val="24"/>
        </w:rPr>
        <w:t> </w:t>
      </w:r>
      <w:r w:rsidRPr="00053909">
        <w:rPr>
          <w:rFonts w:ascii="Times New Roman" w:hAnsi="Times New Roman"/>
          <w:sz w:val="24"/>
          <w:szCs w:val="24"/>
        </w:rPr>
        <w:t xml:space="preserve">Основаниями для </w:t>
      </w:r>
      <w:r w:rsidRPr="0051284C">
        <w:rPr>
          <w:rFonts w:ascii="Times New Roman" w:hAnsi="Times New Roman"/>
          <w:sz w:val="24"/>
          <w:szCs w:val="24"/>
        </w:rPr>
        <w:t xml:space="preserve">рассмотрения Главой </w:t>
      </w:r>
      <w:r>
        <w:rPr>
          <w:rFonts w:ascii="Times New Roman" w:hAnsi="Times New Roman"/>
          <w:sz w:val="24"/>
          <w:szCs w:val="24"/>
        </w:rPr>
        <w:t>Курского</w:t>
      </w:r>
      <w:r w:rsidRPr="0051284C">
        <w:rPr>
          <w:rFonts w:ascii="Times New Roman" w:hAnsi="Times New Roman"/>
          <w:sz w:val="24"/>
          <w:szCs w:val="24"/>
        </w:rPr>
        <w:t xml:space="preserve"> района вопроса о внесении изменений в Правила застройки являются:</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6D7697" w:rsidRPr="00953099" w:rsidRDefault="006D7697" w:rsidP="006D7697">
      <w:pPr>
        <w:widowControl w:val="0"/>
        <w:spacing w:line="240" w:lineRule="auto"/>
        <w:ind w:firstLine="709"/>
        <w:jc w:val="both"/>
        <w:rPr>
          <w:rFonts w:ascii="Times New Roman" w:hAnsi="Times New Roman"/>
          <w:sz w:val="24"/>
          <w:szCs w:val="24"/>
        </w:rPr>
      </w:pPr>
      <w:r w:rsidRPr="00953099">
        <w:rPr>
          <w:rFonts w:ascii="Times New Roman" w:hAnsi="Times New Roman"/>
          <w:sz w:val="24"/>
          <w:szCs w:val="24"/>
        </w:rPr>
        <w:t xml:space="preserve">2) поступление предложений об изменении границ территориальных зон, изменении градостроительных регламентов. </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5.4.3. Предложения о внесении изменений в Правила направляются в Комиссию по подготовке проекта Правил землепользования и застройки:</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lastRenderedPageBreak/>
        <w:t>1) федеральными органами исполнительной власти - в случаях, если Правила могут воспрепятствовать функционированию, размещению объектов капитального строительства федерального значения;</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t>2) органами исполнительной власти Курской области - в случаях, если Правила могут воспрепятствовать функционированию, размещению объектов капитального строительства регионального значения;</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t xml:space="preserve">3) органами местного самоуправления </w:t>
      </w:r>
      <w:r>
        <w:rPr>
          <w:rFonts w:ascii="Times New Roman" w:hAnsi="Times New Roman"/>
          <w:sz w:val="24"/>
          <w:szCs w:val="24"/>
        </w:rPr>
        <w:t>Курского</w:t>
      </w:r>
      <w:r w:rsidRPr="0051284C">
        <w:rPr>
          <w:rFonts w:ascii="Times New Roman" w:eastAsia="Times New Roman" w:hAnsi="Times New Roman"/>
          <w:sz w:val="24"/>
          <w:szCs w:val="24"/>
          <w:lang w:eastAsia="ru-RU"/>
        </w:rPr>
        <w:t xml:space="preserve"> района - в случаях, если необходимо совершенствовать порядок регулирования землепользования и застройки на территории </w:t>
      </w:r>
      <w:r w:rsidRPr="0051284C">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51284C">
        <w:rPr>
          <w:rFonts w:ascii="Times New Roman" w:hAnsi="Times New Roman"/>
          <w:sz w:val="24"/>
          <w:szCs w:val="24"/>
        </w:rPr>
        <w:t xml:space="preserve"> сельсовет» </w:t>
      </w:r>
      <w:r>
        <w:rPr>
          <w:rFonts w:ascii="Times New Roman" w:hAnsi="Times New Roman"/>
          <w:sz w:val="24"/>
          <w:szCs w:val="24"/>
        </w:rPr>
        <w:t>Курского</w:t>
      </w:r>
      <w:r w:rsidRPr="0051284C">
        <w:rPr>
          <w:rFonts w:ascii="Times New Roman" w:eastAsia="Times New Roman" w:hAnsi="Times New Roman"/>
          <w:sz w:val="24"/>
          <w:szCs w:val="24"/>
          <w:lang w:eastAsia="ru-RU"/>
        </w:rPr>
        <w:t xml:space="preserve"> района;</w:t>
      </w:r>
    </w:p>
    <w:p w:rsidR="006D7697" w:rsidRPr="0051284C"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t>4) физическими или юридическими лицами -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5.4.4. Комиссия в течение тридцати дней со дня поступления предложений о внесении изменений в Правила осуществляет подготовку заключения, в котором содержатся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 и направляет это заключение Главе </w:t>
      </w:r>
      <w:r>
        <w:rPr>
          <w:rFonts w:ascii="Times New Roman" w:hAnsi="Times New Roman"/>
          <w:sz w:val="24"/>
          <w:szCs w:val="24"/>
        </w:rPr>
        <w:t>Курского</w:t>
      </w:r>
      <w:r w:rsidRPr="0051284C">
        <w:rPr>
          <w:rFonts w:ascii="Times New Roman" w:hAnsi="Times New Roman"/>
          <w:sz w:val="24"/>
          <w:szCs w:val="24"/>
        </w:rPr>
        <w:t xml:space="preserve"> района.</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Для подготовки своего заключения Комиссия запрашивает уполномоченные органы по предмету предлагаемых изменений. Письменные заключения указанных уполномоченных органов в течение 14 дней предоставляются в Комиссию.</w:t>
      </w:r>
    </w:p>
    <w:p w:rsidR="006D7697"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5.4.5. Глава </w:t>
      </w:r>
      <w:r>
        <w:rPr>
          <w:rFonts w:ascii="Times New Roman" w:hAnsi="Times New Roman"/>
          <w:sz w:val="24"/>
          <w:szCs w:val="24"/>
        </w:rPr>
        <w:t>Курского</w:t>
      </w:r>
      <w:r w:rsidRPr="0051284C">
        <w:rPr>
          <w:rFonts w:ascii="Times New Roman" w:hAnsi="Times New Roman"/>
          <w:sz w:val="24"/>
          <w:szCs w:val="24"/>
        </w:rPr>
        <w:t xml:space="preserve"> района при получении</w:t>
      </w:r>
      <w:r w:rsidRPr="00053909">
        <w:rPr>
          <w:rFonts w:ascii="Times New Roman" w:hAnsi="Times New Roman"/>
          <w:sz w:val="24"/>
          <w:szCs w:val="24"/>
        </w:rPr>
        <w:t xml:space="preserve"> от Комиссии рекомендаций об изменении Правил в течение тридцати дней принимает решение о подготовке проекта о внесении изменений в Правила либо об отклонении предложений о внесении изменений в данные Правила с указанием причин отклонения и направляет копию такого решения заявителям.</w:t>
      </w:r>
    </w:p>
    <w:p w:rsidR="006D7697" w:rsidRPr="00237B74"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bookmarkStart w:id="54" w:name="_Toc270676562"/>
      <w:bookmarkStart w:id="55" w:name="_Toc286828561"/>
      <w:r w:rsidRPr="00237B74">
        <w:rPr>
          <w:rFonts w:ascii="Times New Roman" w:hAnsi="Times New Roman"/>
          <w:color w:val="auto"/>
          <w:kern w:val="32"/>
          <w:sz w:val="24"/>
          <w:szCs w:val="24"/>
          <w:lang w:eastAsia="ru-RU"/>
        </w:rPr>
        <w:t>Глава 6. </w:t>
      </w:r>
      <w:bookmarkStart w:id="56" w:name="_Toc442797234"/>
      <w:r w:rsidRPr="00237B74">
        <w:rPr>
          <w:rFonts w:ascii="Times New Roman" w:hAnsi="Times New Roman"/>
          <w:color w:val="auto"/>
          <w:kern w:val="32"/>
          <w:sz w:val="24"/>
          <w:szCs w:val="24"/>
          <w:lang w:eastAsia="ru-RU"/>
        </w:rPr>
        <w:t>Положения о регулировании иных вопросов землепользования и застройки</w:t>
      </w:r>
      <w:bookmarkEnd w:id="54"/>
      <w:bookmarkEnd w:id="55"/>
      <w:r w:rsidRPr="00237B74">
        <w:rPr>
          <w:rFonts w:ascii="Times New Roman" w:hAnsi="Times New Roman"/>
          <w:color w:val="auto"/>
          <w:kern w:val="32"/>
          <w:sz w:val="24"/>
          <w:szCs w:val="24"/>
          <w:lang w:eastAsia="ru-RU"/>
        </w:rPr>
        <w:t>.</w:t>
      </w:r>
      <w:bookmarkEnd w:id="56"/>
    </w:p>
    <w:p w:rsidR="006D7697" w:rsidRPr="00053909" w:rsidRDefault="006D7697" w:rsidP="006D7697">
      <w:pPr>
        <w:pStyle w:val="a7"/>
        <w:widowControl w:val="0"/>
        <w:autoSpaceDE w:val="0"/>
        <w:autoSpaceDN w:val="0"/>
        <w:adjustRightInd w:val="0"/>
        <w:spacing w:after="0" w:line="240" w:lineRule="auto"/>
        <w:jc w:val="both"/>
        <w:rPr>
          <w:rFonts w:ascii="Times New Roman" w:hAnsi="Times New Roman"/>
          <w:b/>
          <w:sz w:val="24"/>
          <w:szCs w:val="24"/>
        </w:rPr>
      </w:pPr>
      <w:bookmarkStart w:id="57" w:name="_Toc270676563"/>
      <w:bookmarkStart w:id="58" w:name="_Toc286828562"/>
      <w:r>
        <w:rPr>
          <w:rFonts w:ascii="Times New Roman" w:hAnsi="Times New Roman"/>
          <w:b/>
          <w:sz w:val="24"/>
          <w:szCs w:val="24"/>
        </w:rPr>
        <w:t>Статья 6.1. У</w:t>
      </w:r>
      <w:r w:rsidRPr="00053909">
        <w:rPr>
          <w:rFonts w:ascii="Times New Roman" w:hAnsi="Times New Roman"/>
          <w:b/>
          <w:sz w:val="24"/>
          <w:szCs w:val="24"/>
        </w:rPr>
        <w:t>тверждени</w:t>
      </w:r>
      <w:r>
        <w:rPr>
          <w:rFonts w:ascii="Times New Roman" w:hAnsi="Times New Roman"/>
          <w:b/>
          <w:sz w:val="24"/>
          <w:szCs w:val="24"/>
        </w:rPr>
        <w:t>е</w:t>
      </w:r>
      <w:r w:rsidRPr="00053909">
        <w:rPr>
          <w:rFonts w:ascii="Times New Roman" w:hAnsi="Times New Roman"/>
          <w:b/>
          <w:sz w:val="24"/>
          <w:szCs w:val="24"/>
        </w:rPr>
        <w:t xml:space="preserve"> красных линий</w:t>
      </w:r>
      <w:bookmarkEnd w:id="57"/>
      <w:bookmarkEnd w:id="58"/>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.1.1.</w:t>
      </w:r>
      <w:r>
        <w:rPr>
          <w:rFonts w:ascii="Times New Roman" w:hAnsi="Times New Roman"/>
          <w:sz w:val="24"/>
          <w:szCs w:val="24"/>
        </w:rPr>
        <w:t> </w:t>
      </w:r>
      <w:r w:rsidRPr="00053909">
        <w:rPr>
          <w:rFonts w:ascii="Times New Roman" w:hAnsi="Times New Roman"/>
          <w:sz w:val="24"/>
          <w:szCs w:val="24"/>
        </w:rPr>
        <w:t>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населенного пункта. Соблюдение красных линий также обязательно при межевании застроенных или подлежащих застройке земель в границах населенного пункта,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.1.2.</w:t>
      </w:r>
      <w:r>
        <w:rPr>
          <w:rFonts w:ascii="Times New Roman" w:hAnsi="Times New Roman"/>
          <w:sz w:val="24"/>
          <w:szCs w:val="24"/>
        </w:rPr>
        <w:t> </w:t>
      </w:r>
      <w:r w:rsidRPr="00053909">
        <w:rPr>
          <w:rFonts w:ascii="Times New Roman" w:hAnsi="Times New Roman"/>
          <w:sz w:val="24"/>
          <w:szCs w:val="24"/>
        </w:rPr>
        <w:t>Красные линии являются основой для разбивки и установления на местности других линий градостроительного регулирования, в том числе и границ землепользования.</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.1.3.</w:t>
      </w:r>
      <w:r>
        <w:rPr>
          <w:rFonts w:ascii="Times New Roman" w:hAnsi="Times New Roman"/>
          <w:sz w:val="24"/>
          <w:szCs w:val="24"/>
        </w:rPr>
        <w:t> </w:t>
      </w:r>
      <w:r w:rsidRPr="00053909">
        <w:rPr>
          <w:rFonts w:ascii="Times New Roman" w:hAnsi="Times New Roman"/>
          <w:sz w:val="24"/>
          <w:szCs w:val="24"/>
        </w:rPr>
        <w:t>Красные и другие линии градостроительного регулирования подлежат обязательному отражению и учету:</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в документации по планировке территории и проектной документации;</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в проектах инженерно-транспортных коммуникаций;</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 инвентаризации земель;</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 установлении границ землепользования;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lastRenderedPageBreak/>
        <w:t>в проектах территориального землеустройства;</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в проектах межевания территорий;</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при установлении границ территориальных зон.</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.1.4.</w:t>
      </w:r>
      <w:r>
        <w:rPr>
          <w:rFonts w:ascii="Times New Roman" w:hAnsi="Times New Roman"/>
          <w:sz w:val="24"/>
          <w:szCs w:val="24"/>
        </w:rPr>
        <w:t> </w:t>
      </w:r>
      <w:r w:rsidRPr="00053909">
        <w:rPr>
          <w:rFonts w:ascii="Times New Roman" w:hAnsi="Times New Roman"/>
          <w:sz w:val="24"/>
          <w:szCs w:val="24"/>
        </w:rPr>
        <w:t>Красные линии разрабатываются, согласовываются и утверждаются в составе документации</w:t>
      </w:r>
      <w:r>
        <w:rPr>
          <w:rFonts w:ascii="Times New Roman" w:hAnsi="Times New Roman"/>
          <w:sz w:val="24"/>
          <w:szCs w:val="24"/>
        </w:rPr>
        <w:t xml:space="preserve"> по планировке территории</w:t>
      </w:r>
      <w:r w:rsidRPr="00053909">
        <w:rPr>
          <w:rFonts w:ascii="Times New Roman" w:hAnsi="Times New Roman"/>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В отдельных случаях красные линии могут устанавливаться </w:t>
      </w:r>
      <w:r>
        <w:rPr>
          <w:rFonts w:ascii="Times New Roman" w:hAnsi="Times New Roman"/>
          <w:sz w:val="24"/>
          <w:szCs w:val="24"/>
        </w:rPr>
        <w:t>в виде отдельного документа</w:t>
      </w:r>
      <w:r w:rsidRPr="00053909">
        <w:rPr>
          <w:rFonts w:ascii="Times New Roman" w:hAnsi="Times New Roman"/>
          <w:sz w:val="24"/>
          <w:szCs w:val="24"/>
        </w:rPr>
        <w:t>, закрепляя сложившуюся систему улично-дорожной сети застроенных и озелененных территорий.</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.1.5.</w:t>
      </w:r>
      <w:r>
        <w:rPr>
          <w:rFonts w:ascii="Times New Roman" w:hAnsi="Times New Roman"/>
          <w:sz w:val="24"/>
          <w:szCs w:val="24"/>
        </w:rPr>
        <w:t> </w:t>
      </w:r>
      <w:r w:rsidRPr="00053909">
        <w:rPr>
          <w:rFonts w:ascii="Times New Roman" w:hAnsi="Times New Roman"/>
          <w:sz w:val="24"/>
          <w:szCs w:val="24"/>
        </w:rPr>
        <w:t xml:space="preserve">Красные линии застройки устанавливаются проектами планировки соответствующих </w:t>
      </w:r>
      <w:r>
        <w:rPr>
          <w:rFonts w:ascii="Times New Roman" w:hAnsi="Times New Roman"/>
          <w:sz w:val="24"/>
          <w:szCs w:val="24"/>
        </w:rPr>
        <w:t>элементов планировочной структуры,</w:t>
      </w:r>
      <w:r w:rsidRPr="00053909">
        <w:rPr>
          <w:rFonts w:ascii="Times New Roman" w:hAnsi="Times New Roman"/>
          <w:sz w:val="24"/>
          <w:szCs w:val="24"/>
        </w:rPr>
        <w:t xml:space="preserve"> </w:t>
      </w:r>
      <w:r>
        <w:rPr>
          <w:rFonts w:ascii="Times New Roman" w:hAnsi="Times New Roman"/>
          <w:sz w:val="24"/>
          <w:szCs w:val="24"/>
        </w:rPr>
        <w:t>либо проектами планировки территории для размещения линейных объектов</w:t>
      </w:r>
      <w:r w:rsidRPr="00053909">
        <w:rPr>
          <w:rFonts w:ascii="Times New Roman" w:hAnsi="Times New Roman"/>
          <w:sz w:val="24"/>
          <w:szCs w:val="24"/>
        </w:rPr>
        <w:t>.</w:t>
      </w:r>
    </w:p>
    <w:p w:rsidR="006D7697" w:rsidRPr="0051284C"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Корректировка красных </w:t>
      </w:r>
      <w:r w:rsidRPr="0051284C">
        <w:rPr>
          <w:rFonts w:ascii="Times New Roman" w:hAnsi="Times New Roman"/>
          <w:sz w:val="24"/>
          <w:szCs w:val="24"/>
        </w:rPr>
        <w:t xml:space="preserve">линий застройки может осуществляться на основании правового акта Администрации </w:t>
      </w:r>
      <w:r>
        <w:rPr>
          <w:rFonts w:ascii="Times New Roman" w:hAnsi="Times New Roman"/>
          <w:sz w:val="24"/>
          <w:szCs w:val="24"/>
        </w:rPr>
        <w:t>Курского</w:t>
      </w:r>
      <w:r w:rsidRPr="0051284C">
        <w:rPr>
          <w:rFonts w:ascii="Times New Roman" w:hAnsi="Times New Roman"/>
          <w:sz w:val="24"/>
          <w:szCs w:val="24"/>
        </w:rPr>
        <w:t xml:space="preserve"> района:</w:t>
      </w:r>
    </w:p>
    <w:p w:rsidR="006D7697" w:rsidRPr="0051284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t>в связи с изменением градостроительной ситуации в результате необходимости проведения реконструкции сложившейся застройки;</w:t>
      </w:r>
    </w:p>
    <w:p w:rsidR="006D7697" w:rsidRPr="0051284C"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51284C">
        <w:rPr>
          <w:rFonts w:ascii="Times New Roman" w:eastAsia="Times New Roman" w:hAnsi="Times New Roman"/>
          <w:sz w:val="24"/>
          <w:szCs w:val="24"/>
          <w:lang w:eastAsia="ru-RU"/>
        </w:rPr>
        <w:t>в связи с изменением категории (пропускной способности) улиц и дорог.</w:t>
      </w:r>
    </w:p>
    <w:p w:rsidR="006D7697" w:rsidRPr="0051284C"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Согласование откорректированной документации и утверждение осуществляются в соответствии с установленным Градостроительным кодексом РФ порядком.</w:t>
      </w:r>
      <w:bookmarkStart w:id="59" w:name="_Toc270676564"/>
      <w:bookmarkStart w:id="60" w:name="_Toc286828563"/>
    </w:p>
    <w:p w:rsidR="006D7697" w:rsidRPr="0051284C" w:rsidRDefault="006D7697" w:rsidP="006D7697">
      <w:pPr>
        <w:widowControl w:val="0"/>
        <w:spacing w:line="240" w:lineRule="auto"/>
        <w:ind w:firstLine="709"/>
        <w:jc w:val="both"/>
        <w:rPr>
          <w:rFonts w:ascii="Times New Roman" w:hAnsi="Times New Roman"/>
          <w:b/>
          <w:sz w:val="24"/>
          <w:szCs w:val="24"/>
        </w:rPr>
      </w:pPr>
      <w:r w:rsidRPr="0051284C">
        <w:rPr>
          <w:rFonts w:ascii="Times New Roman" w:hAnsi="Times New Roman"/>
          <w:b/>
          <w:sz w:val="24"/>
          <w:szCs w:val="24"/>
        </w:rPr>
        <w:t>Статья 6.2. Установление публичных сервитутов</w:t>
      </w:r>
      <w:bookmarkEnd w:id="59"/>
      <w:bookmarkEnd w:id="60"/>
      <w:r w:rsidRPr="0051284C">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6.2.1. Администрация </w:t>
      </w:r>
      <w:r>
        <w:rPr>
          <w:rFonts w:ascii="Times New Roman" w:hAnsi="Times New Roman"/>
          <w:sz w:val="24"/>
          <w:szCs w:val="24"/>
        </w:rPr>
        <w:t>Курского</w:t>
      </w:r>
      <w:r w:rsidRPr="0051284C">
        <w:rPr>
          <w:rFonts w:ascii="Times New Roman" w:hAnsi="Times New Roman"/>
          <w:sz w:val="24"/>
          <w:szCs w:val="24"/>
        </w:rPr>
        <w:t xml:space="preserve"> района имеет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в целях обеспечения общественных нужд - проезда, прохода через земельный участок, установки и эксплуатации объектов и коммуникаций инженерно-технического</w:t>
      </w:r>
      <w:r w:rsidRPr="00053909">
        <w:rPr>
          <w:rFonts w:ascii="Times New Roman" w:hAnsi="Times New Roman"/>
          <w:sz w:val="24"/>
          <w:szCs w:val="24"/>
        </w:rPr>
        <w:t xml:space="preserve">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иным способом.</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1" w:name="_Toc270676565"/>
      <w:bookmarkStart w:id="62" w:name="_Toc286828564"/>
      <w:r w:rsidRPr="00626E7C">
        <w:rPr>
          <w:rFonts w:ascii="Times New Roman" w:hAnsi="Times New Roman"/>
          <w:sz w:val="24"/>
          <w:szCs w:val="24"/>
        </w:rPr>
        <w:t>6.2.2. </w:t>
      </w:r>
      <w:r w:rsidRPr="00626E7C">
        <w:rPr>
          <w:rFonts w:ascii="Times New Roman" w:eastAsia="Times New Roman" w:hAnsi="Times New Roman"/>
          <w:sz w:val="24"/>
          <w:szCs w:val="24"/>
          <w:lang w:eastAsia="ru-RU"/>
        </w:rPr>
        <w:t xml:space="preserve">Публичные сервитуты устанавливаются для: </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3" w:name="dst318"/>
      <w:bookmarkEnd w:id="63"/>
      <w:r w:rsidRPr="00626E7C">
        <w:rPr>
          <w:rFonts w:ascii="Times New Roman" w:eastAsia="Times New Roman" w:hAnsi="Times New Roman"/>
          <w:sz w:val="24"/>
          <w:szCs w:val="24"/>
          <w:lang w:eastAsia="ru-RU"/>
        </w:rPr>
        <w:t xml:space="preserve">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 </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4" w:name="dst100187"/>
      <w:bookmarkEnd w:id="64"/>
      <w:r w:rsidRPr="00626E7C">
        <w:rPr>
          <w:rFonts w:ascii="Times New Roman" w:eastAsia="Times New Roman" w:hAnsi="Times New Roman"/>
          <w:sz w:val="24"/>
          <w:szCs w:val="24"/>
          <w:lang w:eastAsia="ru-RU"/>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5" w:name="dst100188"/>
      <w:bookmarkEnd w:id="65"/>
      <w:r w:rsidRPr="00626E7C">
        <w:rPr>
          <w:rFonts w:ascii="Times New Roman" w:eastAsia="Times New Roman" w:hAnsi="Times New Roman"/>
          <w:sz w:val="24"/>
          <w:szCs w:val="24"/>
          <w:lang w:eastAsia="ru-RU"/>
        </w:rPr>
        <w:t xml:space="preserve">3) размещения на земельном участке межевых и геодезических знаков и подъездов к ним; </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6" w:name="dst100189"/>
      <w:bookmarkEnd w:id="66"/>
      <w:r w:rsidRPr="00626E7C">
        <w:rPr>
          <w:rFonts w:ascii="Times New Roman" w:eastAsia="Times New Roman" w:hAnsi="Times New Roman"/>
          <w:sz w:val="24"/>
          <w:szCs w:val="24"/>
          <w:lang w:eastAsia="ru-RU"/>
        </w:rPr>
        <w:t>4) проведения дренажных работ на земельном участке;</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7" w:name="dst101105"/>
      <w:bookmarkEnd w:id="67"/>
      <w:r w:rsidRPr="00626E7C">
        <w:rPr>
          <w:rFonts w:ascii="Times New Roman" w:eastAsia="Times New Roman" w:hAnsi="Times New Roman"/>
          <w:sz w:val="24"/>
          <w:szCs w:val="24"/>
          <w:lang w:eastAsia="ru-RU"/>
        </w:rPr>
        <w:t>5) забора (изъятия) водных ресурсов из водных объектов и водопоя;</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8" w:name="dst101022"/>
      <w:bookmarkEnd w:id="68"/>
      <w:r w:rsidRPr="00626E7C">
        <w:rPr>
          <w:rFonts w:ascii="Times New Roman" w:eastAsia="Times New Roman" w:hAnsi="Times New Roman"/>
          <w:sz w:val="24"/>
          <w:szCs w:val="24"/>
          <w:lang w:eastAsia="ru-RU"/>
        </w:rPr>
        <w:t>6) прогона сельскохозяйственных животных через земельный участок;</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69" w:name="dst101023"/>
      <w:bookmarkEnd w:id="69"/>
      <w:r w:rsidRPr="00626E7C">
        <w:rPr>
          <w:rFonts w:ascii="Times New Roman" w:eastAsia="Times New Roman" w:hAnsi="Times New Roman"/>
          <w:sz w:val="24"/>
          <w:szCs w:val="24"/>
          <w:lang w:eastAsia="ru-RU"/>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70" w:name="dst292"/>
      <w:bookmarkEnd w:id="70"/>
      <w:r w:rsidRPr="00626E7C">
        <w:rPr>
          <w:rFonts w:ascii="Times New Roman" w:eastAsia="Times New Roman" w:hAnsi="Times New Roman"/>
          <w:sz w:val="24"/>
          <w:szCs w:val="24"/>
          <w:lang w:eastAsia="ru-RU"/>
        </w:rPr>
        <w:lastRenderedPageBreak/>
        <w:t>8)</w:t>
      </w:r>
      <w:r>
        <w:rPr>
          <w:rFonts w:ascii="Times New Roman" w:eastAsia="Times New Roman" w:hAnsi="Times New Roman"/>
          <w:sz w:val="24"/>
          <w:szCs w:val="24"/>
          <w:lang w:eastAsia="ru-RU"/>
        </w:rPr>
        <w:t> </w:t>
      </w:r>
      <w:r w:rsidRPr="00626E7C">
        <w:rPr>
          <w:rFonts w:ascii="Times New Roman" w:eastAsia="Times New Roman" w:hAnsi="Times New Roman"/>
          <w:sz w:val="24"/>
          <w:szCs w:val="24"/>
          <w:lang w:eastAsia="ru-RU"/>
        </w:rPr>
        <w:t>использования земельного участка в целях охоты, рыболовства, аквакультуры (рыбоводства);</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bookmarkStart w:id="71" w:name="dst100194"/>
      <w:bookmarkEnd w:id="71"/>
      <w:r w:rsidRPr="00626E7C">
        <w:rPr>
          <w:rFonts w:ascii="Times New Roman" w:eastAsia="Times New Roman" w:hAnsi="Times New Roman"/>
          <w:sz w:val="24"/>
          <w:szCs w:val="24"/>
          <w:lang w:eastAsia="ru-RU"/>
        </w:rPr>
        <w:t>9) временного пользования земельным участком в целях проведения изыскательских, исследовательских и других работ</w:t>
      </w:r>
      <w:bookmarkStart w:id="72" w:name="dst319"/>
      <w:bookmarkEnd w:id="72"/>
      <w:r w:rsidRPr="00626E7C">
        <w:rPr>
          <w:rFonts w:ascii="Times New Roman" w:eastAsia="Times New Roman" w:hAnsi="Times New Roman"/>
          <w:sz w:val="24"/>
          <w:szCs w:val="24"/>
          <w:lang w:eastAsia="ru-RU"/>
        </w:rPr>
        <w:t>.</w:t>
      </w:r>
    </w:p>
    <w:p w:rsidR="006D7697" w:rsidRPr="00626E7C" w:rsidRDefault="006D7697" w:rsidP="006D7697">
      <w:pPr>
        <w:widowControl w:val="0"/>
        <w:spacing w:line="240" w:lineRule="auto"/>
        <w:ind w:firstLine="709"/>
        <w:jc w:val="both"/>
        <w:rPr>
          <w:rFonts w:ascii="Times New Roman" w:hAnsi="Times New Roman"/>
          <w:sz w:val="24"/>
          <w:szCs w:val="24"/>
        </w:rPr>
      </w:pPr>
      <w:r w:rsidRPr="00626E7C">
        <w:rPr>
          <w:rFonts w:ascii="Times New Roman" w:hAnsi="Times New Roman"/>
          <w:sz w:val="24"/>
          <w:szCs w:val="24"/>
        </w:rPr>
        <w:t>6.2.3. Публичные сервитуты устанавливаются на основе обосновывающих материалов, в том числе соответствующих положений проектов планировки и проектов межевания территории.</w:t>
      </w:r>
    </w:p>
    <w:p w:rsidR="006D7697" w:rsidRPr="00626E7C" w:rsidRDefault="006D7697" w:rsidP="006D7697">
      <w:pPr>
        <w:widowControl w:val="0"/>
        <w:spacing w:line="240" w:lineRule="auto"/>
        <w:ind w:firstLine="709"/>
        <w:jc w:val="both"/>
        <w:rPr>
          <w:rFonts w:ascii="Times New Roman" w:hAnsi="Times New Roman"/>
          <w:sz w:val="24"/>
          <w:szCs w:val="24"/>
        </w:rPr>
      </w:pPr>
      <w:r w:rsidRPr="00626E7C">
        <w:rPr>
          <w:rFonts w:ascii="Times New Roman" w:hAnsi="Times New Roman"/>
          <w:sz w:val="24"/>
          <w:szCs w:val="24"/>
        </w:rPr>
        <w:t>Границы зон действия публичных сервитутов отображаются в проектах межевания территории и указываются в составе градостроительного плана земельного участка.</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r w:rsidRPr="00626E7C">
        <w:rPr>
          <w:rFonts w:ascii="Times New Roman" w:hAnsi="Times New Roman"/>
          <w:sz w:val="24"/>
          <w:szCs w:val="24"/>
        </w:rPr>
        <w:t xml:space="preserve">6.2.4. </w:t>
      </w:r>
      <w:r w:rsidRPr="00626E7C">
        <w:rPr>
          <w:rFonts w:ascii="Times New Roman" w:eastAsia="Times New Roman" w:hAnsi="Times New Roman"/>
          <w:sz w:val="24"/>
          <w:szCs w:val="24"/>
          <w:lang w:eastAsia="ru-RU"/>
        </w:rPr>
        <w:t>Сервитут может быть срочным или постоянным.</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r w:rsidRPr="00626E7C">
        <w:rPr>
          <w:rFonts w:ascii="Times New Roman" w:eastAsia="Times New Roman" w:hAnsi="Times New Roman"/>
          <w:sz w:val="24"/>
          <w:szCs w:val="24"/>
          <w:lang w:eastAsia="ru-RU"/>
        </w:rPr>
        <w:t>Срок установления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6D7697" w:rsidRPr="00626E7C" w:rsidRDefault="006D7697" w:rsidP="006D7697">
      <w:pPr>
        <w:widowControl w:val="0"/>
        <w:spacing w:line="240" w:lineRule="auto"/>
        <w:ind w:firstLine="709"/>
        <w:jc w:val="both"/>
        <w:rPr>
          <w:rFonts w:ascii="Times New Roman" w:hAnsi="Times New Roman"/>
          <w:sz w:val="24"/>
          <w:szCs w:val="24"/>
        </w:rPr>
      </w:pPr>
      <w:r w:rsidRPr="00626E7C">
        <w:rPr>
          <w:rFonts w:ascii="Times New Roman" w:hAnsi="Times New Roman"/>
          <w:sz w:val="24"/>
          <w:szCs w:val="24"/>
        </w:rPr>
        <w:t>6.2.5. Установленные публичные сервитуты регистрируются в соответствии с Федеральным законом «О государственной регистрации прав на недвижимое имущество и сделок с ним».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6D7697" w:rsidRPr="00626E7C" w:rsidRDefault="006D7697" w:rsidP="006D7697">
      <w:pPr>
        <w:widowControl w:val="0"/>
        <w:spacing w:line="240" w:lineRule="auto"/>
        <w:ind w:firstLine="709"/>
        <w:jc w:val="both"/>
        <w:rPr>
          <w:rFonts w:ascii="Times New Roman" w:hAnsi="Times New Roman"/>
          <w:sz w:val="24"/>
          <w:szCs w:val="24"/>
        </w:rPr>
      </w:pPr>
      <w:r w:rsidRPr="00626E7C">
        <w:rPr>
          <w:rFonts w:ascii="Times New Roman" w:hAnsi="Times New Roman"/>
          <w:sz w:val="24"/>
          <w:szCs w:val="24"/>
        </w:rPr>
        <w:t xml:space="preserve">6.2.6. Порядок установления публичных сервитутов устанавливается нормативными правовыми актами </w:t>
      </w:r>
      <w:r>
        <w:rPr>
          <w:rFonts w:ascii="Times New Roman" w:hAnsi="Times New Roman"/>
          <w:sz w:val="24"/>
          <w:szCs w:val="24"/>
        </w:rPr>
        <w:t>муниципального образования</w:t>
      </w:r>
      <w:r w:rsidRPr="00626E7C">
        <w:rPr>
          <w:rFonts w:ascii="Times New Roman" w:hAnsi="Times New Roman"/>
          <w:sz w:val="24"/>
          <w:szCs w:val="24"/>
        </w:rPr>
        <w:t xml:space="preserve"> в соответствии с Земельным и Гражданским кодексами Российской Федерации.</w:t>
      </w:r>
    </w:p>
    <w:p w:rsidR="006D7697" w:rsidRPr="00626E7C" w:rsidRDefault="006D7697" w:rsidP="006D7697">
      <w:pPr>
        <w:widowControl w:val="0"/>
        <w:spacing w:line="240" w:lineRule="auto"/>
        <w:ind w:firstLine="709"/>
        <w:jc w:val="both"/>
        <w:rPr>
          <w:rFonts w:ascii="Times New Roman" w:eastAsia="Times New Roman" w:hAnsi="Times New Roman"/>
          <w:sz w:val="24"/>
          <w:szCs w:val="24"/>
          <w:lang w:eastAsia="ru-RU"/>
        </w:rPr>
      </w:pPr>
      <w:r w:rsidRPr="00626E7C">
        <w:rPr>
          <w:rFonts w:ascii="Times New Roman" w:hAnsi="Times New Roman"/>
          <w:sz w:val="24"/>
          <w:szCs w:val="24"/>
        </w:rPr>
        <w:t>6.2.7. </w:t>
      </w:r>
      <w:r w:rsidRPr="00626E7C">
        <w:rPr>
          <w:rFonts w:ascii="Times New Roman" w:eastAsia="Times New Roman" w:hAnsi="Times New Roman"/>
          <w:sz w:val="24"/>
          <w:szCs w:val="24"/>
          <w:lang w:eastAsia="ru-RU"/>
        </w:rPr>
        <w:t>Собственник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федеральными законами.</w:t>
      </w:r>
    </w:p>
    <w:p w:rsidR="006D7697" w:rsidRPr="00626E7C" w:rsidRDefault="006D7697" w:rsidP="006D7697">
      <w:pPr>
        <w:spacing w:line="240" w:lineRule="auto"/>
        <w:ind w:firstLine="709"/>
        <w:jc w:val="both"/>
        <w:rPr>
          <w:rFonts w:ascii="Times New Roman" w:eastAsia="Times New Roman" w:hAnsi="Times New Roman"/>
          <w:sz w:val="24"/>
          <w:szCs w:val="24"/>
          <w:lang w:eastAsia="ru-RU"/>
        </w:rPr>
      </w:pPr>
      <w:r w:rsidRPr="00626E7C">
        <w:rPr>
          <w:rFonts w:ascii="Times New Roman" w:eastAsia="Times New Roman" w:hAnsi="Times New Roman"/>
          <w:sz w:val="24"/>
          <w:szCs w:val="24"/>
          <w:lang w:eastAsia="ru-RU"/>
        </w:rPr>
        <w:t>В случаях, если установление публичного сервитута приводит к существенным затруднениям в использовании земельного участка, его собственник вправе требовать от органа местного самоуправления, установившего публичный сервитут, соразмерную плату.</w:t>
      </w:r>
    </w:p>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6.3. </w:t>
      </w:r>
      <w:r w:rsidRPr="00053909">
        <w:rPr>
          <w:rFonts w:ascii="Times New Roman" w:hAnsi="Times New Roman"/>
          <w:b/>
          <w:sz w:val="24"/>
          <w:szCs w:val="24"/>
        </w:rPr>
        <w:t>Основания, условия и принципы организации порядка изъятия земельных участков, иных объектов недвижимости для реализации муниципальных нужд</w:t>
      </w:r>
      <w:bookmarkEnd w:id="61"/>
      <w:bookmarkEnd w:id="62"/>
      <w:r>
        <w:rPr>
          <w:rFonts w:ascii="Times New Roman" w:hAnsi="Times New Roman"/>
          <w:b/>
          <w:sz w:val="24"/>
          <w:szCs w:val="24"/>
        </w:rPr>
        <w:t>.</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73" w:name="_Toc270676566"/>
      <w:bookmarkStart w:id="74" w:name="_Toc286828565"/>
      <w:r>
        <w:rPr>
          <w:rFonts w:ascii="Times New Roman" w:eastAsia="Times New Roman" w:hAnsi="Times New Roman"/>
          <w:color w:val="000000"/>
          <w:sz w:val="24"/>
          <w:szCs w:val="24"/>
          <w:lang w:eastAsia="ru-RU"/>
        </w:rPr>
        <w:t>6.3.</w:t>
      </w:r>
      <w:r w:rsidRPr="002476F9">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lang w:eastAsia="ru-RU"/>
        </w:rPr>
        <w:t> </w:t>
      </w:r>
      <w:r w:rsidRPr="002476F9">
        <w:rPr>
          <w:rFonts w:ascii="Times New Roman" w:eastAsia="Times New Roman" w:hAnsi="Times New Roman"/>
          <w:color w:val="000000"/>
          <w:sz w:val="24"/>
          <w:szCs w:val="24"/>
          <w:lang w:eastAsia="ru-RU"/>
        </w:rPr>
        <w:t xml:space="preserve">Изъятие земельных участков для государственных или муниципальных нужд в целях строительства, реконструкции объектов федерального значения, объектов регионального значения или объектов местного значения допускается, если указанные объекты предусмотрены </w:t>
      </w:r>
      <w:r w:rsidRPr="002476F9">
        <w:rPr>
          <w:rFonts w:ascii="Times New Roman" w:eastAsia="Times New Roman" w:hAnsi="Times New Roman"/>
          <w:sz w:val="24"/>
          <w:szCs w:val="24"/>
          <w:lang w:eastAsia="ru-RU"/>
        </w:rPr>
        <w:t>утвержденными документами территориального планирования и утвержденными проектами планировки территории.</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75" w:name="dst1287"/>
      <w:bookmarkEnd w:id="75"/>
      <w:r w:rsidRPr="002476F9">
        <w:rPr>
          <w:rFonts w:ascii="Times New Roman" w:eastAsia="Times New Roman" w:hAnsi="Times New Roman"/>
          <w:sz w:val="24"/>
          <w:szCs w:val="24"/>
          <w:lang w:eastAsia="ru-RU"/>
        </w:rPr>
        <w:t>6.3.2. Принятие решения об изъятии земельных участков для государственных или муниципальных нужд в целях, не предусмотренных </w:t>
      </w:r>
      <w:hyperlink r:id="rId17" w:anchor="dst1286" w:history="1">
        <w:r w:rsidRPr="002476F9">
          <w:rPr>
            <w:rFonts w:ascii="Times New Roman" w:eastAsia="Times New Roman" w:hAnsi="Times New Roman"/>
            <w:sz w:val="24"/>
            <w:szCs w:val="24"/>
            <w:lang w:eastAsia="ru-RU"/>
          </w:rPr>
          <w:t xml:space="preserve">пунктом </w:t>
        </w:r>
        <w:r>
          <w:rPr>
            <w:rFonts w:ascii="Times New Roman" w:eastAsia="Times New Roman" w:hAnsi="Times New Roman"/>
            <w:sz w:val="24"/>
            <w:szCs w:val="24"/>
            <w:lang w:eastAsia="ru-RU"/>
          </w:rPr>
          <w:t>6.3.</w:t>
        </w:r>
        <w:r w:rsidRPr="002476F9">
          <w:rPr>
            <w:rFonts w:ascii="Times New Roman" w:eastAsia="Times New Roman" w:hAnsi="Times New Roman"/>
            <w:sz w:val="24"/>
            <w:szCs w:val="24"/>
            <w:lang w:eastAsia="ru-RU"/>
          </w:rPr>
          <w:t>1</w:t>
        </w:r>
      </w:hyperlink>
      <w:r>
        <w:rPr>
          <w:rFonts w:ascii="Times New Roman" w:eastAsia="Times New Roman" w:hAnsi="Times New Roman"/>
          <w:sz w:val="24"/>
          <w:szCs w:val="24"/>
          <w:lang w:eastAsia="ru-RU"/>
        </w:rPr>
        <w:t xml:space="preserve">. </w:t>
      </w:r>
      <w:r w:rsidRPr="002476F9">
        <w:rPr>
          <w:rFonts w:ascii="Times New Roman" w:eastAsia="Times New Roman" w:hAnsi="Times New Roman"/>
          <w:sz w:val="24"/>
          <w:szCs w:val="24"/>
          <w:lang w:eastAsia="ru-RU"/>
        </w:rPr>
        <w:t>настоящей статьи, должно быть обосновано:</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76" w:name="dst1288"/>
      <w:bookmarkEnd w:id="76"/>
      <w:r w:rsidRPr="002476F9">
        <w:rPr>
          <w:rFonts w:ascii="Times New Roman" w:eastAsia="Times New Roman" w:hAnsi="Times New Roman"/>
          <w:sz w:val="24"/>
          <w:szCs w:val="24"/>
          <w:lang w:eastAsia="ru-RU"/>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6D7697" w:rsidRPr="002476F9" w:rsidRDefault="006D7697" w:rsidP="006D7697">
      <w:pPr>
        <w:shd w:val="clear" w:color="auto" w:fill="FFFFFF"/>
        <w:spacing w:line="290" w:lineRule="atLeast"/>
        <w:ind w:firstLine="547"/>
        <w:jc w:val="both"/>
        <w:rPr>
          <w:rFonts w:ascii="Times New Roman" w:eastAsia="Times New Roman" w:hAnsi="Times New Roman"/>
          <w:color w:val="000000"/>
          <w:sz w:val="24"/>
          <w:szCs w:val="24"/>
          <w:lang w:eastAsia="ru-RU"/>
        </w:rPr>
      </w:pPr>
      <w:bookmarkStart w:id="77" w:name="dst1289"/>
      <w:bookmarkEnd w:id="77"/>
      <w:r w:rsidRPr="002476F9">
        <w:rPr>
          <w:rFonts w:ascii="Times New Roman" w:eastAsia="Times New Roman" w:hAnsi="Times New Roman"/>
          <w:sz w:val="24"/>
          <w:szCs w:val="24"/>
          <w:lang w:eastAsia="ru-RU"/>
        </w:rPr>
        <w:lastRenderedPageBreak/>
        <w:t>2) международным договором Российской Федерации</w:t>
      </w:r>
      <w:r w:rsidRPr="002476F9">
        <w:rPr>
          <w:rFonts w:ascii="Times New Roman" w:eastAsia="Times New Roman" w:hAnsi="Times New Roman"/>
          <w:color w:val="000000"/>
          <w:sz w:val="24"/>
          <w:szCs w:val="24"/>
          <w:lang w:eastAsia="ru-RU"/>
        </w:rPr>
        <w:t xml:space="preserve"> (в случае изъятия земельных участков для выполнения международного договора);</w:t>
      </w:r>
    </w:p>
    <w:p w:rsidR="006D7697" w:rsidRPr="002476F9" w:rsidRDefault="006D7697" w:rsidP="006D7697">
      <w:pPr>
        <w:shd w:val="clear" w:color="auto" w:fill="FFFFFF"/>
        <w:spacing w:line="290" w:lineRule="atLeast"/>
        <w:ind w:firstLine="547"/>
        <w:jc w:val="both"/>
        <w:rPr>
          <w:rFonts w:ascii="Times New Roman" w:eastAsia="Times New Roman" w:hAnsi="Times New Roman"/>
          <w:color w:val="000000"/>
          <w:sz w:val="24"/>
          <w:szCs w:val="24"/>
          <w:lang w:eastAsia="ru-RU"/>
        </w:rPr>
      </w:pPr>
      <w:bookmarkStart w:id="78" w:name="dst1290"/>
      <w:bookmarkEnd w:id="78"/>
      <w:r w:rsidRPr="002476F9">
        <w:rPr>
          <w:rFonts w:ascii="Times New Roman" w:eastAsia="Times New Roman" w:hAnsi="Times New Roman"/>
          <w:color w:val="000000"/>
          <w:sz w:val="24"/>
          <w:szCs w:val="24"/>
          <w:lang w:eastAsia="ru-RU"/>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6D7697" w:rsidRPr="002476F9" w:rsidRDefault="006D7697" w:rsidP="006D7697">
      <w:pPr>
        <w:shd w:val="clear" w:color="auto" w:fill="FFFFFF"/>
        <w:spacing w:line="290" w:lineRule="atLeast"/>
        <w:ind w:firstLine="547"/>
        <w:jc w:val="both"/>
        <w:rPr>
          <w:rFonts w:ascii="Times New Roman" w:eastAsia="Times New Roman" w:hAnsi="Times New Roman"/>
          <w:color w:val="000000"/>
          <w:sz w:val="24"/>
          <w:szCs w:val="24"/>
          <w:lang w:eastAsia="ru-RU"/>
        </w:rPr>
      </w:pPr>
      <w:bookmarkStart w:id="79" w:name="dst1291"/>
      <w:bookmarkEnd w:id="79"/>
      <w:r w:rsidRPr="002476F9">
        <w:rPr>
          <w:rFonts w:ascii="Times New Roman" w:eastAsia="Times New Roman" w:hAnsi="Times New Roman"/>
          <w:color w:val="000000"/>
          <w:sz w:val="24"/>
          <w:szCs w:val="24"/>
          <w:lang w:eastAsia="ru-RU"/>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80" w:name="dst1292"/>
      <w:bookmarkEnd w:id="80"/>
      <w:r>
        <w:rPr>
          <w:rFonts w:ascii="Times New Roman" w:eastAsia="Times New Roman" w:hAnsi="Times New Roman"/>
          <w:color w:val="000000"/>
          <w:sz w:val="24"/>
          <w:szCs w:val="24"/>
          <w:lang w:eastAsia="ru-RU"/>
        </w:rPr>
        <w:t>6.3.</w:t>
      </w:r>
      <w:r w:rsidRPr="002476F9">
        <w:rPr>
          <w:rFonts w:ascii="Times New Roman" w:eastAsia="Times New Roman" w:hAnsi="Times New Roman"/>
          <w:color w:val="000000"/>
          <w:sz w:val="24"/>
          <w:szCs w:val="24"/>
          <w:lang w:eastAsia="ru-RU"/>
        </w:rPr>
        <w:t>3.</w:t>
      </w:r>
      <w:r>
        <w:rPr>
          <w:rFonts w:ascii="Times New Roman" w:eastAsia="Times New Roman" w:hAnsi="Times New Roman"/>
          <w:color w:val="000000"/>
          <w:sz w:val="24"/>
          <w:szCs w:val="24"/>
          <w:lang w:eastAsia="ru-RU"/>
        </w:rPr>
        <w:t> </w:t>
      </w:r>
      <w:r w:rsidRPr="002476F9">
        <w:rPr>
          <w:rFonts w:ascii="Times New Roman" w:eastAsia="Times New Roman" w:hAnsi="Times New Roman"/>
          <w:color w:val="000000"/>
          <w:sz w:val="24"/>
          <w:szCs w:val="24"/>
          <w:lang w:eastAsia="ru-RU"/>
        </w:rPr>
        <w:t xml:space="preserve">Решение об изъятии земельных участков для государственных или муниципальных нужд для строительства, реконструкции объектов федерального значения, объектов регионального </w:t>
      </w:r>
      <w:r w:rsidRPr="002476F9">
        <w:rPr>
          <w:rFonts w:ascii="Times New Roman" w:eastAsia="Times New Roman" w:hAnsi="Times New Roman"/>
          <w:sz w:val="24"/>
          <w:szCs w:val="24"/>
          <w:lang w:eastAsia="ru-RU"/>
        </w:rPr>
        <w:t>значения или объектов местного значения может быть принято не позднее чем в течение трех лет со дня утверждения проекта планировки территории, предусматривающего размещение таких объектов.</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81" w:name="dst1293"/>
      <w:bookmarkEnd w:id="81"/>
      <w:r w:rsidRPr="002476F9">
        <w:rPr>
          <w:rFonts w:ascii="Times New Roman" w:eastAsia="Times New Roman" w:hAnsi="Times New Roman"/>
          <w:sz w:val="24"/>
          <w:szCs w:val="24"/>
          <w:lang w:eastAsia="ru-RU"/>
        </w:rPr>
        <w:t>6.3.4. Изъятие земельных участков для государственных или муниципальных нужд осуществляется по решениям уполномоченных органов исполнительной власти или органов местного самоуправления, предусмотренных </w:t>
      </w:r>
      <w:hyperlink r:id="rId18" w:anchor="dst1280" w:history="1">
        <w:r w:rsidRPr="002476F9">
          <w:rPr>
            <w:rFonts w:ascii="Times New Roman" w:eastAsia="Times New Roman" w:hAnsi="Times New Roman"/>
            <w:sz w:val="24"/>
            <w:szCs w:val="24"/>
            <w:lang w:eastAsia="ru-RU"/>
          </w:rPr>
          <w:t>статьей 56.2</w:t>
        </w:r>
      </w:hyperlink>
      <w:r w:rsidRPr="002476F9">
        <w:rPr>
          <w:rFonts w:ascii="Times New Roman" w:eastAsia="Times New Roman" w:hAnsi="Times New Roman"/>
          <w:sz w:val="24"/>
          <w:szCs w:val="24"/>
          <w:lang w:eastAsia="ru-RU"/>
        </w:rPr>
        <w:t> </w:t>
      </w:r>
      <w:r>
        <w:rPr>
          <w:rFonts w:ascii="Times New Roman" w:eastAsia="Times New Roman" w:hAnsi="Times New Roman"/>
          <w:sz w:val="24"/>
          <w:szCs w:val="24"/>
          <w:lang w:eastAsia="ru-RU"/>
        </w:rPr>
        <w:t>Земельного</w:t>
      </w:r>
      <w:r w:rsidRPr="002476F9">
        <w:rPr>
          <w:rFonts w:ascii="Times New Roman" w:eastAsia="Times New Roman" w:hAnsi="Times New Roman"/>
          <w:sz w:val="24"/>
          <w:szCs w:val="24"/>
          <w:lang w:eastAsia="ru-RU"/>
        </w:rPr>
        <w:t xml:space="preserve"> Кодекса, которые принимаются как по их собственной инициативе, так и на основании ходатайства об изъятии земельных участков для государственных или муниципальных нужд, поданного организацией, указанной в </w:t>
      </w:r>
      <w:hyperlink r:id="rId19" w:anchor="dst1299" w:history="1">
        <w:r w:rsidRPr="002476F9">
          <w:rPr>
            <w:rFonts w:ascii="Times New Roman" w:eastAsia="Times New Roman" w:hAnsi="Times New Roman"/>
            <w:sz w:val="24"/>
            <w:szCs w:val="24"/>
            <w:lang w:eastAsia="ru-RU"/>
          </w:rPr>
          <w:t>пункте 1 статьи 56.4</w:t>
        </w:r>
      </w:hyperlink>
      <w:r w:rsidRPr="002476F9">
        <w:rPr>
          <w:rFonts w:ascii="Times New Roman" w:eastAsia="Times New Roman" w:hAnsi="Times New Roman"/>
          <w:sz w:val="24"/>
          <w:szCs w:val="24"/>
          <w:lang w:eastAsia="ru-RU"/>
        </w:rPr>
        <w:t> Земельного Кодекса.</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82" w:name="dst1294"/>
      <w:bookmarkEnd w:id="82"/>
      <w:r w:rsidRPr="002476F9">
        <w:rPr>
          <w:rFonts w:ascii="Times New Roman" w:eastAsia="Times New Roman" w:hAnsi="Times New Roman"/>
          <w:sz w:val="24"/>
          <w:szCs w:val="24"/>
          <w:lang w:eastAsia="ru-RU"/>
        </w:rPr>
        <w:t>6.3.5. Изъятие земельных участков для государственных или муниципальных нужд, в результате которого прекращаются право постоянного (бессрочного) пользования, право пожизненного наследуемого владения, договор аренды земельного участка, находящегося в государственной или муниципальной собственности, или право безвозмездного пользования таким земельным участком, может осуществляться независимо от формы собственности на такой земельный участок.</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83" w:name="dst1295"/>
      <w:bookmarkEnd w:id="83"/>
      <w:r w:rsidRPr="002476F9">
        <w:rPr>
          <w:rFonts w:ascii="Times New Roman" w:eastAsia="Times New Roman" w:hAnsi="Times New Roman"/>
          <w:sz w:val="24"/>
          <w:szCs w:val="24"/>
          <w:lang w:eastAsia="ru-RU"/>
        </w:rPr>
        <w:t>6.3.6. Допускается изъятие земельных участков, расположенных на территории одного субъекта Российской Федерации, для государственных нужд другого субъекта Российской Федерации в случае, если это изъятие осуществляется для размещения объектов регионального значения такого субъекта Российской Федерации, предусмотренных документами территориального планирования субъекта Российской Федерации, на территории которого расположены такие земельные участки.</w:t>
      </w:r>
    </w:p>
    <w:p w:rsidR="006D7697" w:rsidRPr="002476F9" w:rsidRDefault="006D7697" w:rsidP="006D7697">
      <w:pPr>
        <w:shd w:val="clear" w:color="auto" w:fill="FFFFFF"/>
        <w:spacing w:line="290" w:lineRule="atLeast"/>
        <w:ind w:firstLine="547"/>
        <w:jc w:val="both"/>
        <w:rPr>
          <w:rFonts w:ascii="Times New Roman" w:eastAsia="Times New Roman" w:hAnsi="Times New Roman"/>
          <w:sz w:val="24"/>
          <w:szCs w:val="24"/>
          <w:lang w:eastAsia="ru-RU"/>
        </w:rPr>
      </w:pPr>
      <w:bookmarkStart w:id="84" w:name="dst1296"/>
      <w:bookmarkEnd w:id="84"/>
      <w:r w:rsidRPr="002476F9">
        <w:rPr>
          <w:rFonts w:ascii="Times New Roman" w:eastAsia="Times New Roman" w:hAnsi="Times New Roman"/>
          <w:sz w:val="24"/>
          <w:szCs w:val="24"/>
          <w:lang w:eastAsia="ru-RU"/>
        </w:rPr>
        <w:t>6.3.7. Если строительство, реконструкцию объектов федерального значения, объектов регионального значения или объектов местного значения, для строительства, реконструкции которых для государственных или муниципальных нужд изымаются земельные участки, предполагается осуществлять полностью или частично за счет средств организаций, указанных в </w:t>
      </w:r>
      <w:hyperlink r:id="rId20" w:anchor="dst1299" w:history="1">
        <w:r w:rsidRPr="002476F9">
          <w:rPr>
            <w:rFonts w:ascii="Times New Roman" w:eastAsia="Times New Roman" w:hAnsi="Times New Roman"/>
            <w:sz w:val="24"/>
            <w:szCs w:val="24"/>
            <w:lang w:eastAsia="ru-RU"/>
          </w:rPr>
          <w:t>пункте 1 статьи 56.4</w:t>
        </w:r>
      </w:hyperlink>
      <w:r w:rsidRPr="002476F9">
        <w:rPr>
          <w:rFonts w:ascii="Times New Roman" w:eastAsia="Times New Roman" w:hAnsi="Times New Roman"/>
          <w:sz w:val="24"/>
          <w:szCs w:val="24"/>
          <w:lang w:eastAsia="ru-RU"/>
        </w:rPr>
        <w:t> </w:t>
      </w:r>
      <w:r>
        <w:rPr>
          <w:rFonts w:ascii="Times New Roman" w:eastAsia="Times New Roman" w:hAnsi="Times New Roman"/>
          <w:sz w:val="24"/>
          <w:szCs w:val="24"/>
          <w:lang w:eastAsia="ru-RU"/>
        </w:rPr>
        <w:t>Земельного</w:t>
      </w:r>
      <w:r w:rsidRPr="002476F9">
        <w:rPr>
          <w:rFonts w:ascii="Times New Roman" w:eastAsia="Times New Roman" w:hAnsi="Times New Roman"/>
          <w:sz w:val="24"/>
          <w:szCs w:val="24"/>
          <w:lang w:eastAsia="ru-RU"/>
        </w:rPr>
        <w:t xml:space="preserve"> Кодекса, изъятие таких земельных участков осуществляется по ходатайству указанных организаций.</w:t>
      </w:r>
    </w:p>
    <w:p w:rsidR="006D7697" w:rsidRDefault="006D7697" w:rsidP="006D7697">
      <w:pPr>
        <w:shd w:val="clear" w:color="auto" w:fill="FFFFFF"/>
        <w:spacing w:line="290" w:lineRule="atLeast"/>
        <w:ind w:firstLine="547"/>
        <w:jc w:val="both"/>
        <w:rPr>
          <w:rFonts w:ascii="Times New Roman" w:eastAsia="Times New Roman" w:hAnsi="Times New Roman"/>
          <w:color w:val="000000"/>
          <w:sz w:val="24"/>
          <w:szCs w:val="24"/>
          <w:lang w:eastAsia="ru-RU"/>
        </w:rPr>
      </w:pPr>
      <w:bookmarkStart w:id="85" w:name="dst1297"/>
      <w:bookmarkEnd w:id="85"/>
      <w:r w:rsidRPr="002476F9">
        <w:rPr>
          <w:rFonts w:ascii="Times New Roman" w:eastAsia="Times New Roman" w:hAnsi="Times New Roman"/>
          <w:sz w:val="24"/>
          <w:szCs w:val="24"/>
          <w:lang w:eastAsia="ru-RU"/>
        </w:rPr>
        <w:t>6.3.8. Запрещается изъятие для государственных или муниципальных нужд земельных участков, предоставленных федеральным</w:t>
      </w:r>
      <w:r w:rsidRPr="002476F9">
        <w:rPr>
          <w:rFonts w:ascii="Times New Roman" w:eastAsia="Times New Roman" w:hAnsi="Times New Roman"/>
          <w:color w:val="000000"/>
          <w:sz w:val="24"/>
          <w:szCs w:val="24"/>
          <w:lang w:eastAsia="ru-RU"/>
        </w:rPr>
        <w:t xml:space="preserve"> государственным бюджетным учреждениям, осуществляющим управление особо охраняемыми природными территориями федерального значения, за исключением случаев, предусмотренных федеральными законами.</w:t>
      </w:r>
    </w:p>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6.4. </w:t>
      </w:r>
      <w:r w:rsidRPr="00053909">
        <w:rPr>
          <w:rFonts w:ascii="Times New Roman" w:hAnsi="Times New Roman"/>
          <w:b/>
          <w:sz w:val="24"/>
          <w:szCs w:val="24"/>
        </w:rPr>
        <w:t xml:space="preserve">Условия принятия решений по резервированию земельных </w:t>
      </w:r>
      <w:r w:rsidRPr="00053909">
        <w:rPr>
          <w:rFonts w:ascii="Times New Roman" w:hAnsi="Times New Roman"/>
          <w:b/>
          <w:sz w:val="24"/>
          <w:szCs w:val="24"/>
        </w:rPr>
        <w:lastRenderedPageBreak/>
        <w:t>участков для реализации муниципальных нужд</w:t>
      </w:r>
      <w:bookmarkEnd w:id="73"/>
      <w:bookmarkEnd w:id="74"/>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6.4.1. </w:t>
      </w:r>
      <w:r w:rsidRPr="00053909">
        <w:rPr>
          <w:rFonts w:ascii="Times New Roman" w:hAnsi="Times New Roman"/>
          <w:sz w:val="24"/>
          <w:szCs w:val="24"/>
        </w:rPr>
        <w:t>Порядок резервирования земельных участков для реализации муниципальных нужд определяется земельным законодательством.</w:t>
      </w:r>
    </w:p>
    <w:p w:rsidR="006D7697"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 xml:space="preserve">Порядок подготовки оснований для принятия решений о резервировании земельных участков для реализации муниципальных нужд определяется законодательством Российской Федерации, законодательством Курской области и принимаемыми в соответствии с ними иными правовыми актами Администрации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 </w:t>
      </w:r>
      <w:r>
        <w:rPr>
          <w:rFonts w:ascii="Times New Roman" w:hAnsi="Times New Roman"/>
          <w:sz w:val="24"/>
          <w:szCs w:val="24"/>
        </w:rPr>
        <w:t>Курского района</w:t>
      </w:r>
      <w:r w:rsidRPr="00053909">
        <w:rPr>
          <w:rFonts w:ascii="Times New Roman" w:hAnsi="Times New Roman"/>
          <w:sz w:val="24"/>
          <w:szCs w:val="24"/>
        </w:rPr>
        <w:t>.</w:t>
      </w:r>
    </w:p>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86" w:name="_Toc270676568"/>
      <w:bookmarkStart w:id="87" w:name="_Toc286828567"/>
      <w:r>
        <w:rPr>
          <w:rFonts w:ascii="Times New Roman" w:hAnsi="Times New Roman"/>
          <w:b/>
          <w:sz w:val="24"/>
          <w:szCs w:val="24"/>
        </w:rPr>
        <w:t>Статья 6.5. </w:t>
      </w:r>
      <w:r w:rsidRPr="00053909">
        <w:rPr>
          <w:rFonts w:ascii="Times New Roman" w:hAnsi="Times New Roman"/>
          <w:b/>
          <w:sz w:val="24"/>
          <w:szCs w:val="24"/>
        </w:rPr>
        <w:t xml:space="preserve">Благоустройство </w:t>
      </w:r>
      <w:bookmarkEnd w:id="86"/>
      <w:bookmarkEnd w:id="87"/>
      <w:r>
        <w:rPr>
          <w:rFonts w:ascii="Times New Roman" w:hAnsi="Times New Roman"/>
          <w:b/>
          <w:sz w:val="24"/>
          <w:szCs w:val="24"/>
        </w:rPr>
        <w:t>муниципального образования.</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w:t>
      </w:r>
      <w:r>
        <w:rPr>
          <w:rFonts w:ascii="Times New Roman" w:hAnsi="Times New Roman"/>
          <w:sz w:val="24"/>
          <w:szCs w:val="24"/>
        </w:rPr>
        <w:t>5</w:t>
      </w:r>
      <w:r w:rsidRPr="00053909">
        <w:rPr>
          <w:rFonts w:ascii="Times New Roman" w:hAnsi="Times New Roman"/>
          <w:sz w:val="24"/>
          <w:szCs w:val="24"/>
        </w:rPr>
        <w:t>.1.</w:t>
      </w:r>
      <w:r>
        <w:rPr>
          <w:rFonts w:ascii="Times New Roman" w:hAnsi="Times New Roman"/>
          <w:sz w:val="24"/>
          <w:szCs w:val="24"/>
        </w:rPr>
        <w:t> </w:t>
      </w:r>
      <w:r w:rsidRPr="00053909">
        <w:rPr>
          <w:rFonts w:ascii="Times New Roman" w:hAnsi="Times New Roman"/>
          <w:sz w:val="24"/>
          <w:szCs w:val="24"/>
        </w:rPr>
        <w:t>Элементами благоустройства земельных участков, предоставляемых физическим и юридическим лицам, являются: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вертикальная планировка;</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покрытия территорий (улиц, площадей, набережных, внутриквартальных, в том числе внутридворовых пространств);</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подпорные стенки, спуски, лестницы;</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парапеты, ограды, технические ограждения;</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отдельно стоящие объекты уличного оборудования, в том числе остановки общественного транспорта, посты контрольных служб, уличная мебель, мусоросборники;</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беседки и навесы;</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оборудование для детских, спортивных и иных игровых площадок;</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светильники, пункты связи, иное оборудование;</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произведения монументально-декоративного искусства (скульптуры, обелиски, стелы и др.);</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памятные доски;</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декоративные устройства, в том числе фонтаны, бассейны, цветники, растения в кадках и др.;</w:t>
      </w:r>
    </w:p>
    <w:p w:rsidR="006D7697" w:rsidRPr="00053909"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053909">
        <w:rPr>
          <w:rFonts w:ascii="Times New Roman" w:eastAsia="Times New Roman" w:hAnsi="Times New Roman"/>
          <w:sz w:val="24"/>
          <w:szCs w:val="24"/>
          <w:lang w:eastAsia="ru-RU"/>
        </w:rPr>
        <w:t>другие.</w:t>
      </w:r>
    </w:p>
    <w:p w:rsidR="006D7697" w:rsidRPr="00053909" w:rsidRDefault="006D7697" w:rsidP="006D7697">
      <w:pPr>
        <w:widowControl w:val="0"/>
        <w:spacing w:line="240" w:lineRule="auto"/>
        <w:ind w:firstLine="709"/>
        <w:jc w:val="both"/>
        <w:rPr>
          <w:rFonts w:ascii="Times New Roman" w:hAnsi="Times New Roman"/>
          <w:sz w:val="24"/>
          <w:szCs w:val="24"/>
        </w:rPr>
      </w:pPr>
      <w:r w:rsidRPr="0051284C">
        <w:rPr>
          <w:rFonts w:ascii="Times New Roman" w:hAnsi="Times New Roman"/>
          <w:sz w:val="24"/>
          <w:szCs w:val="24"/>
        </w:rPr>
        <w:t xml:space="preserve">6.5.2. Порядок установки монументов, памятников и памятных знаков на территории </w:t>
      </w:r>
      <w:r>
        <w:rPr>
          <w:rFonts w:ascii="Times New Roman" w:hAnsi="Times New Roman"/>
          <w:sz w:val="24"/>
          <w:szCs w:val="24"/>
        </w:rPr>
        <w:t>Новопоселеновского</w:t>
      </w:r>
      <w:r w:rsidRPr="0051284C">
        <w:rPr>
          <w:rFonts w:ascii="Times New Roman" w:hAnsi="Times New Roman"/>
          <w:sz w:val="24"/>
          <w:szCs w:val="24"/>
        </w:rPr>
        <w:t xml:space="preserve"> сельсовета </w:t>
      </w:r>
      <w:r>
        <w:rPr>
          <w:rFonts w:ascii="Times New Roman" w:hAnsi="Times New Roman"/>
          <w:sz w:val="24"/>
          <w:szCs w:val="24"/>
        </w:rPr>
        <w:t>Курского</w:t>
      </w:r>
      <w:r w:rsidRPr="0051284C">
        <w:rPr>
          <w:rFonts w:ascii="Times New Roman" w:hAnsi="Times New Roman"/>
          <w:sz w:val="24"/>
          <w:szCs w:val="24"/>
        </w:rPr>
        <w:t xml:space="preserve"> района утверждается решением </w:t>
      </w:r>
      <w:r>
        <w:rPr>
          <w:rFonts w:ascii="Times New Roman" w:hAnsi="Times New Roman"/>
          <w:sz w:val="24"/>
          <w:szCs w:val="24"/>
        </w:rPr>
        <w:t>Представительного собрания</w:t>
      </w:r>
      <w:r w:rsidRPr="0051284C">
        <w:rPr>
          <w:rFonts w:ascii="Times New Roman" w:hAnsi="Times New Roman"/>
          <w:sz w:val="24"/>
          <w:szCs w:val="24"/>
        </w:rPr>
        <w:t xml:space="preserve"> </w:t>
      </w:r>
      <w:r>
        <w:rPr>
          <w:rFonts w:ascii="Times New Roman" w:hAnsi="Times New Roman"/>
          <w:sz w:val="24"/>
          <w:szCs w:val="24"/>
        </w:rPr>
        <w:t>Курского</w:t>
      </w:r>
      <w:r w:rsidRPr="0051284C">
        <w:rPr>
          <w:rFonts w:ascii="Times New Roman" w:hAnsi="Times New Roman"/>
          <w:sz w:val="24"/>
          <w:szCs w:val="24"/>
        </w:rPr>
        <w:t xml:space="preserve"> района.</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w:t>
      </w:r>
      <w:r>
        <w:rPr>
          <w:rFonts w:ascii="Times New Roman" w:hAnsi="Times New Roman"/>
          <w:sz w:val="24"/>
          <w:szCs w:val="24"/>
        </w:rPr>
        <w:t>5</w:t>
      </w:r>
      <w:r w:rsidRPr="00053909">
        <w:rPr>
          <w:rFonts w:ascii="Times New Roman" w:hAnsi="Times New Roman"/>
          <w:sz w:val="24"/>
          <w:szCs w:val="24"/>
        </w:rPr>
        <w:t>.3.</w:t>
      </w:r>
      <w:r>
        <w:rPr>
          <w:rFonts w:ascii="Times New Roman" w:hAnsi="Times New Roman"/>
          <w:sz w:val="24"/>
          <w:szCs w:val="24"/>
        </w:rPr>
        <w:t> </w:t>
      </w:r>
      <w:r w:rsidRPr="00053909">
        <w:rPr>
          <w:rFonts w:ascii="Times New Roman" w:hAnsi="Times New Roman"/>
          <w:sz w:val="24"/>
          <w:szCs w:val="24"/>
        </w:rPr>
        <w:t xml:space="preserve">Требования к комплексному благоустройству микрорайонов и дворовых территорий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4670CC">
        <w:rPr>
          <w:rFonts w:ascii="Times New Roman" w:hAnsi="Times New Roman"/>
          <w:sz w:val="24"/>
          <w:szCs w:val="24"/>
        </w:rPr>
        <w:t xml:space="preserve"> сельсовет» </w:t>
      </w:r>
      <w:r>
        <w:rPr>
          <w:rFonts w:ascii="Times New Roman" w:hAnsi="Times New Roman"/>
          <w:sz w:val="24"/>
          <w:szCs w:val="24"/>
        </w:rPr>
        <w:t>Курского района</w:t>
      </w:r>
      <w:r w:rsidRPr="00053909">
        <w:rPr>
          <w:rFonts w:ascii="Times New Roman" w:hAnsi="Times New Roman"/>
          <w:sz w:val="24"/>
          <w:szCs w:val="24"/>
        </w:rPr>
        <w:t xml:space="preserve"> устанавливаются в</w:t>
      </w:r>
      <w:r>
        <w:rPr>
          <w:rFonts w:ascii="Times New Roman" w:hAnsi="Times New Roman"/>
          <w:sz w:val="24"/>
          <w:szCs w:val="24"/>
        </w:rPr>
        <w:t xml:space="preserve"> соответствии с </w:t>
      </w:r>
      <w:r w:rsidRPr="00FE1499">
        <w:rPr>
          <w:rFonts w:ascii="Times New Roman" w:hAnsi="Times New Roman"/>
          <w:sz w:val="24"/>
          <w:szCs w:val="24"/>
        </w:rPr>
        <w:t>Приказом министерства строительства и жилищно- коммунального хозяйства Российской Федерации от 13.04.2017 №711/пр «Об утверждении методических рекомендаций для подготовки правил благоустройства территорий поселений, городских округов, внутригородских районов»</w:t>
      </w:r>
      <w:r w:rsidRPr="00FA775E">
        <w:rPr>
          <w:rFonts w:ascii="Times New Roman" w:hAnsi="Times New Roman"/>
          <w:sz w:val="24"/>
          <w:szCs w:val="24"/>
        </w:rPr>
        <w:t xml:space="preserve"> </w:t>
      </w:r>
      <w:r>
        <w:rPr>
          <w:rFonts w:ascii="Times New Roman" w:hAnsi="Times New Roman"/>
          <w:sz w:val="24"/>
          <w:szCs w:val="24"/>
        </w:rPr>
        <w:t>глава 5, глава 6.</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w:t>
      </w:r>
      <w:r w:rsidRPr="00053909">
        <w:rPr>
          <w:rFonts w:ascii="Times New Roman" w:hAnsi="Times New Roman"/>
          <w:sz w:val="24"/>
          <w:szCs w:val="24"/>
        </w:rPr>
        <w:t>.</w:t>
      </w:r>
      <w:r>
        <w:rPr>
          <w:rFonts w:ascii="Times New Roman" w:hAnsi="Times New Roman"/>
          <w:sz w:val="24"/>
          <w:szCs w:val="24"/>
        </w:rPr>
        <w:t>5</w:t>
      </w:r>
      <w:r w:rsidRPr="00053909">
        <w:rPr>
          <w:rFonts w:ascii="Times New Roman" w:hAnsi="Times New Roman"/>
          <w:sz w:val="24"/>
          <w:szCs w:val="24"/>
        </w:rPr>
        <w:t>.4.</w:t>
      </w:r>
      <w:r>
        <w:rPr>
          <w:rFonts w:ascii="Times New Roman" w:hAnsi="Times New Roman"/>
          <w:sz w:val="24"/>
          <w:szCs w:val="24"/>
        </w:rPr>
        <w:t> </w:t>
      </w:r>
      <w:r w:rsidRPr="00053909">
        <w:rPr>
          <w:rFonts w:ascii="Times New Roman" w:hAnsi="Times New Roman"/>
          <w:sz w:val="24"/>
          <w:szCs w:val="24"/>
        </w:rPr>
        <w:t xml:space="preserve">Рекламные, рекламно-информационные конструкции на территории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 </w:t>
      </w:r>
      <w:r>
        <w:rPr>
          <w:rFonts w:ascii="Times New Roman" w:hAnsi="Times New Roman"/>
          <w:sz w:val="24"/>
          <w:szCs w:val="24"/>
        </w:rPr>
        <w:t>Курского района</w:t>
      </w:r>
      <w:r w:rsidRPr="00053909">
        <w:rPr>
          <w:rFonts w:ascii="Times New Roman" w:hAnsi="Times New Roman"/>
          <w:sz w:val="24"/>
          <w:szCs w:val="24"/>
        </w:rPr>
        <w:t xml:space="preserve"> размещаются в порядке, определенном </w:t>
      </w:r>
      <w:r>
        <w:rPr>
          <w:rFonts w:ascii="Times New Roman" w:hAnsi="Times New Roman"/>
          <w:sz w:val="24"/>
          <w:szCs w:val="24"/>
        </w:rPr>
        <w:t>Федеральным законом «О рекламе»</w:t>
      </w:r>
      <w:r w:rsidRPr="00053909">
        <w:rPr>
          <w:rFonts w:ascii="Times New Roman" w:hAnsi="Times New Roman"/>
          <w:sz w:val="24"/>
          <w:szCs w:val="24"/>
        </w:rPr>
        <w:t xml:space="preserve"> </w:t>
      </w:r>
      <w:r w:rsidRPr="00FA775E">
        <w:rPr>
          <w:rFonts w:ascii="Times New Roman" w:hAnsi="Times New Roman"/>
          <w:sz w:val="24"/>
          <w:szCs w:val="24"/>
        </w:rPr>
        <w:t>(с изменениями на 31 декабря 2017 года)</w:t>
      </w:r>
      <w:r>
        <w:rPr>
          <w:rFonts w:ascii="Times New Roman" w:hAnsi="Times New Roman"/>
          <w:sz w:val="24"/>
          <w:szCs w:val="24"/>
        </w:rPr>
        <w:t xml:space="preserve">, ст.5 и </w:t>
      </w:r>
      <w:r w:rsidRPr="00FE1499">
        <w:rPr>
          <w:rFonts w:ascii="Times New Roman" w:hAnsi="Times New Roman"/>
          <w:sz w:val="24"/>
          <w:szCs w:val="24"/>
        </w:rPr>
        <w:t>Приказом министерства строительства и жилищно- коммунального хозяйства Российской Федерации от 13.04.2017 №711/пр «Об утверждении методических рекомендаций для подготовки правил благоустройства территорий поселений, городских округов, внутригородских районов»</w:t>
      </w:r>
      <w:r>
        <w:rPr>
          <w:rFonts w:ascii="Times New Roman" w:hAnsi="Times New Roman"/>
          <w:sz w:val="24"/>
          <w:szCs w:val="24"/>
        </w:rPr>
        <w:t>, глава 11, пункт 11.1.</w:t>
      </w:r>
    </w:p>
    <w:p w:rsidR="006D7697" w:rsidRPr="00F02ED8"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bookmarkStart w:id="88" w:name="_Toc270676574"/>
      <w:bookmarkStart w:id="89" w:name="_Toc286828573"/>
      <w:r>
        <w:rPr>
          <w:rFonts w:ascii="Times New Roman" w:hAnsi="Times New Roman"/>
          <w:color w:val="auto"/>
          <w:kern w:val="32"/>
          <w:sz w:val="24"/>
          <w:szCs w:val="24"/>
          <w:lang w:eastAsia="ru-RU"/>
        </w:rPr>
        <w:t>Глава 7.</w:t>
      </w:r>
      <w:r w:rsidRPr="00F02ED8">
        <w:rPr>
          <w:rFonts w:ascii="Times New Roman" w:hAnsi="Times New Roman"/>
          <w:color w:val="auto"/>
          <w:kern w:val="32"/>
          <w:sz w:val="24"/>
          <w:szCs w:val="24"/>
          <w:lang w:eastAsia="ru-RU"/>
        </w:rPr>
        <w:t> </w:t>
      </w:r>
      <w:bookmarkStart w:id="90" w:name="_Toc442797235"/>
      <w:r w:rsidRPr="006C63CC">
        <w:rPr>
          <w:rFonts w:ascii="Times New Roman" w:hAnsi="Times New Roman"/>
          <w:color w:val="auto"/>
          <w:kern w:val="32"/>
          <w:sz w:val="24"/>
          <w:szCs w:val="24"/>
          <w:lang w:eastAsia="ru-RU"/>
        </w:rPr>
        <w:t>Заключительные п</w:t>
      </w:r>
      <w:r w:rsidRPr="00F02ED8">
        <w:rPr>
          <w:rFonts w:ascii="Times New Roman" w:hAnsi="Times New Roman"/>
          <w:color w:val="auto"/>
          <w:kern w:val="32"/>
          <w:sz w:val="24"/>
          <w:szCs w:val="24"/>
          <w:lang w:eastAsia="ru-RU"/>
        </w:rPr>
        <w:t>оложения</w:t>
      </w:r>
      <w:bookmarkEnd w:id="88"/>
      <w:bookmarkEnd w:id="89"/>
      <w:r>
        <w:rPr>
          <w:rFonts w:ascii="Times New Roman" w:hAnsi="Times New Roman"/>
          <w:color w:val="auto"/>
          <w:kern w:val="32"/>
          <w:sz w:val="24"/>
          <w:szCs w:val="24"/>
          <w:lang w:eastAsia="ru-RU"/>
        </w:rPr>
        <w:t>.</w:t>
      </w:r>
      <w:bookmarkEnd w:id="90"/>
    </w:p>
    <w:p w:rsidR="006D7697" w:rsidRPr="00C76631"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bookmarkStart w:id="91" w:name="_Toc270676575"/>
      <w:bookmarkStart w:id="92" w:name="_Toc286828574"/>
      <w:r w:rsidRPr="00C76631">
        <w:rPr>
          <w:rFonts w:ascii="Times New Roman" w:hAnsi="Times New Roman"/>
          <w:b/>
          <w:sz w:val="24"/>
          <w:szCs w:val="24"/>
        </w:rPr>
        <w:t>Статья </w:t>
      </w:r>
      <w:r>
        <w:rPr>
          <w:rFonts w:ascii="Times New Roman" w:hAnsi="Times New Roman"/>
          <w:b/>
          <w:sz w:val="24"/>
          <w:szCs w:val="24"/>
        </w:rPr>
        <w:t>7</w:t>
      </w:r>
      <w:r w:rsidRPr="00C76631">
        <w:rPr>
          <w:rFonts w:ascii="Times New Roman" w:hAnsi="Times New Roman"/>
          <w:b/>
          <w:sz w:val="24"/>
          <w:szCs w:val="24"/>
        </w:rPr>
        <w:t>.1</w:t>
      </w:r>
      <w:r>
        <w:rPr>
          <w:rFonts w:ascii="Times New Roman" w:hAnsi="Times New Roman"/>
          <w:b/>
          <w:sz w:val="24"/>
          <w:szCs w:val="24"/>
        </w:rPr>
        <w:t>.</w:t>
      </w:r>
      <w:r w:rsidRPr="00C76631">
        <w:rPr>
          <w:rFonts w:ascii="Times New Roman" w:hAnsi="Times New Roman"/>
          <w:sz w:val="24"/>
          <w:szCs w:val="24"/>
        </w:rPr>
        <w:t> Правила землепользования и застройки муниципального образования «</w:t>
      </w:r>
      <w:r>
        <w:rPr>
          <w:rFonts w:ascii="Times New Roman" w:hAnsi="Times New Roman"/>
          <w:sz w:val="24"/>
          <w:szCs w:val="24"/>
        </w:rPr>
        <w:t>Новопоселеновский</w:t>
      </w:r>
      <w:r w:rsidRPr="004670CC">
        <w:rPr>
          <w:rFonts w:ascii="Times New Roman" w:hAnsi="Times New Roman"/>
          <w:sz w:val="24"/>
          <w:szCs w:val="24"/>
        </w:rPr>
        <w:t xml:space="preserve"> сельсовет» </w:t>
      </w:r>
      <w:r>
        <w:rPr>
          <w:rFonts w:ascii="Times New Roman" w:hAnsi="Times New Roman"/>
          <w:sz w:val="24"/>
          <w:szCs w:val="24"/>
        </w:rPr>
        <w:t>Курского</w:t>
      </w:r>
      <w:r w:rsidRPr="00C76631">
        <w:rPr>
          <w:rFonts w:ascii="Times New Roman" w:hAnsi="Times New Roman"/>
          <w:sz w:val="24"/>
          <w:szCs w:val="24"/>
        </w:rPr>
        <w:t xml:space="preserve"> района вступают в силу со дня их официального опубликования (обнародования)</w:t>
      </w:r>
      <w:bookmarkEnd w:id="91"/>
      <w:bookmarkEnd w:id="92"/>
      <w:r w:rsidRPr="00C76631">
        <w:rPr>
          <w:rFonts w:ascii="Times New Roman" w:hAnsi="Times New Roman"/>
          <w:sz w:val="24"/>
          <w:szCs w:val="24"/>
        </w:rPr>
        <w:t>.</w:t>
      </w:r>
    </w:p>
    <w:p w:rsidR="006D7697" w:rsidRPr="007566F8"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bookmarkStart w:id="93" w:name="_Toc270676576"/>
      <w:bookmarkStart w:id="94" w:name="_Toc286828575"/>
      <w:r w:rsidRPr="00C76631">
        <w:rPr>
          <w:rFonts w:ascii="Times New Roman" w:hAnsi="Times New Roman"/>
          <w:b/>
          <w:sz w:val="24"/>
          <w:szCs w:val="24"/>
        </w:rPr>
        <w:lastRenderedPageBreak/>
        <w:t xml:space="preserve">Статья </w:t>
      </w:r>
      <w:r>
        <w:rPr>
          <w:rFonts w:ascii="Times New Roman" w:hAnsi="Times New Roman"/>
          <w:b/>
          <w:sz w:val="24"/>
          <w:szCs w:val="24"/>
        </w:rPr>
        <w:t>7</w:t>
      </w:r>
      <w:r w:rsidRPr="00C76631">
        <w:rPr>
          <w:rFonts w:ascii="Times New Roman" w:hAnsi="Times New Roman"/>
          <w:b/>
          <w:sz w:val="24"/>
          <w:szCs w:val="24"/>
        </w:rPr>
        <w:t>.2.</w:t>
      </w:r>
      <w:r>
        <w:rPr>
          <w:rFonts w:ascii="Times New Roman" w:hAnsi="Times New Roman"/>
          <w:sz w:val="24"/>
          <w:szCs w:val="24"/>
        </w:rPr>
        <w:t> </w:t>
      </w:r>
      <w:r w:rsidRPr="007566F8">
        <w:rPr>
          <w:rFonts w:ascii="Times New Roman" w:hAnsi="Times New Roman"/>
          <w:sz w:val="24"/>
          <w:szCs w:val="24"/>
        </w:rPr>
        <w:t>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bookmarkEnd w:id="93"/>
      <w:bookmarkEnd w:id="94"/>
      <w:r>
        <w:rPr>
          <w:rFonts w:ascii="Times New Roman" w:hAnsi="Times New Roman"/>
          <w:sz w:val="24"/>
          <w:szCs w:val="24"/>
        </w:rPr>
        <w:t>.</w:t>
      </w:r>
    </w:p>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95" w:name="_Toc270676579"/>
      <w:bookmarkStart w:id="96" w:name="_Toc286828578"/>
      <w:r>
        <w:rPr>
          <w:rFonts w:ascii="Times New Roman" w:hAnsi="Times New Roman"/>
          <w:b/>
          <w:sz w:val="24"/>
          <w:szCs w:val="24"/>
        </w:rPr>
        <w:t>Статья 7.3. </w:t>
      </w:r>
      <w:r w:rsidRPr="00053909">
        <w:rPr>
          <w:rFonts w:ascii="Times New Roman" w:hAnsi="Times New Roman"/>
          <w:b/>
          <w:sz w:val="24"/>
          <w:szCs w:val="24"/>
        </w:rPr>
        <w:t>Общие положения, относящиеся к ранее возникшим правам</w:t>
      </w:r>
      <w:bookmarkEnd w:id="95"/>
      <w:bookmarkEnd w:id="96"/>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w:t>
      </w:r>
      <w:r w:rsidRPr="00053909">
        <w:rPr>
          <w:rFonts w:ascii="Times New Roman" w:hAnsi="Times New Roman"/>
          <w:sz w:val="24"/>
          <w:szCs w:val="24"/>
        </w:rPr>
        <w:t>.</w:t>
      </w:r>
      <w:r>
        <w:rPr>
          <w:rFonts w:ascii="Times New Roman" w:hAnsi="Times New Roman"/>
          <w:sz w:val="24"/>
          <w:szCs w:val="24"/>
        </w:rPr>
        <w:t>3</w:t>
      </w:r>
      <w:r w:rsidRPr="00053909">
        <w:rPr>
          <w:rFonts w:ascii="Times New Roman" w:hAnsi="Times New Roman"/>
          <w:sz w:val="24"/>
          <w:szCs w:val="24"/>
        </w:rPr>
        <w:t>.1.</w:t>
      </w:r>
      <w:r>
        <w:rPr>
          <w:rFonts w:ascii="Times New Roman" w:hAnsi="Times New Roman"/>
          <w:sz w:val="24"/>
          <w:szCs w:val="24"/>
        </w:rPr>
        <w:t> </w:t>
      </w:r>
      <w:r w:rsidRPr="00053909">
        <w:rPr>
          <w:rFonts w:ascii="Times New Roman" w:hAnsi="Times New Roman"/>
          <w:sz w:val="24"/>
          <w:szCs w:val="24"/>
        </w:rPr>
        <w:t xml:space="preserve">Принятые до введения в действие настоящих Правил, муниципальные правовые акты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 </w:t>
      </w:r>
      <w:r>
        <w:rPr>
          <w:rFonts w:ascii="Times New Roman" w:hAnsi="Times New Roman"/>
          <w:sz w:val="24"/>
          <w:szCs w:val="24"/>
        </w:rPr>
        <w:t>Курского района</w:t>
      </w:r>
      <w:r w:rsidRPr="00053909">
        <w:rPr>
          <w:rFonts w:ascii="Times New Roman" w:hAnsi="Times New Roman"/>
          <w:sz w:val="24"/>
          <w:szCs w:val="24"/>
        </w:rPr>
        <w:t xml:space="preserve"> по вопросам землепользования и застройки применяются в части, не противоречащей настоящим Правилам.</w:t>
      </w:r>
    </w:p>
    <w:p w:rsidR="006D7697" w:rsidRPr="00536253"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w:t>
      </w:r>
      <w:r w:rsidRPr="00053909">
        <w:rPr>
          <w:rFonts w:ascii="Times New Roman" w:hAnsi="Times New Roman"/>
          <w:sz w:val="24"/>
          <w:szCs w:val="24"/>
        </w:rPr>
        <w:t>.</w:t>
      </w:r>
      <w:r>
        <w:rPr>
          <w:rFonts w:ascii="Times New Roman" w:hAnsi="Times New Roman"/>
          <w:sz w:val="24"/>
          <w:szCs w:val="24"/>
        </w:rPr>
        <w:t>3</w:t>
      </w:r>
      <w:r w:rsidRPr="00053909">
        <w:rPr>
          <w:rFonts w:ascii="Times New Roman" w:hAnsi="Times New Roman"/>
          <w:sz w:val="24"/>
          <w:szCs w:val="24"/>
        </w:rPr>
        <w:t>.</w:t>
      </w:r>
      <w:r>
        <w:rPr>
          <w:rFonts w:ascii="Times New Roman" w:hAnsi="Times New Roman"/>
          <w:sz w:val="24"/>
          <w:szCs w:val="24"/>
        </w:rPr>
        <w:t>2</w:t>
      </w:r>
      <w:r w:rsidRPr="00053909">
        <w:rPr>
          <w:rFonts w:ascii="Times New Roman" w:hAnsi="Times New Roman"/>
          <w:sz w:val="24"/>
          <w:szCs w:val="24"/>
        </w:rPr>
        <w:t>.</w:t>
      </w:r>
      <w:r>
        <w:rPr>
          <w:rFonts w:ascii="Times New Roman" w:hAnsi="Times New Roman"/>
          <w:sz w:val="24"/>
          <w:szCs w:val="24"/>
        </w:rPr>
        <w:t> </w:t>
      </w:r>
      <w:bookmarkStart w:id="97" w:name="_Toc270676580"/>
      <w:bookmarkStart w:id="98" w:name="_Toc286828579"/>
      <w:r w:rsidRPr="00536253">
        <w:rPr>
          <w:rFonts w:ascii="Times New Roman" w:hAnsi="Times New Roman"/>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6D7697" w:rsidRPr="00536253"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 xml:space="preserve">7.3.3. </w:t>
      </w:r>
      <w:r w:rsidRPr="00536253">
        <w:rPr>
          <w:rFonts w:ascii="Times New Roman" w:hAnsi="Times New Roman"/>
          <w:sz w:val="24"/>
          <w:szCs w:val="24"/>
        </w:rPr>
        <w:t xml:space="preserve">Реконструкция указанных в части </w:t>
      </w:r>
      <w:r>
        <w:rPr>
          <w:rFonts w:ascii="Times New Roman" w:hAnsi="Times New Roman"/>
          <w:sz w:val="24"/>
          <w:szCs w:val="24"/>
        </w:rPr>
        <w:t>7.3.2</w:t>
      </w:r>
      <w:r w:rsidRPr="00536253">
        <w:rPr>
          <w:rFonts w:ascii="Times New Roman" w:hAnsi="Times New Roman"/>
          <w:sz w:val="24"/>
          <w:szCs w:val="24"/>
        </w:rPr>
        <w:t xml:space="preserve">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7.3.4.</w:t>
      </w:r>
      <w:r w:rsidRPr="00536253">
        <w:rPr>
          <w:rFonts w:ascii="Times New Roman" w:hAnsi="Times New Roman"/>
          <w:sz w:val="24"/>
          <w:szCs w:val="24"/>
        </w:rPr>
        <w:t xml:space="preserve"> В случае, если использование указанных в части </w:t>
      </w:r>
      <w:r>
        <w:rPr>
          <w:rFonts w:ascii="Times New Roman" w:hAnsi="Times New Roman"/>
          <w:sz w:val="24"/>
          <w:szCs w:val="24"/>
        </w:rPr>
        <w:t xml:space="preserve">7.3.2 </w:t>
      </w:r>
      <w:r w:rsidRPr="00536253">
        <w:rPr>
          <w:rFonts w:ascii="Times New Roman" w:hAnsi="Times New Roman"/>
          <w:sz w:val="24"/>
          <w:szCs w:val="24"/>
        </w:rPr>
        <w:t>земельных участков и объектов капитального строительства продолжается и опасно для</w:t>
      </w:r>
      <w:r w:rsidRPr="00536253">
        <w:rPr>
          <w:rFonts w:ascii="Times New Roman" w:hAnsi="Times New Roman"/>
          <w:b/>
          <w:sz w:val="24"/>
          <w:szCs w:val="24"/>
        </w:rPr>
        <w:t xml:space="preserve"> </w:t>
      </w:r>
      <w:r w:rsidRPr="00536253">
        <w:rPr>
          <w:rFonts w:ascii="Times New Roman" w:hAnsi="Times New Roman"/>
          <w:sz w:val="24"/>
          <w:szCs w:val="24"/>
        </w:rPr>
        <w:t>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bookmarkEnd w:id="97"/>
      <w:bookmarkEnd w:id="98"/>
    </w:p>
    <w:p w:rsidR="006D7697" w:rsidRPr="00053909"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99" w:name="_Toc270676581"/>
      <w:bookmarkStart w:id="100" w:name="_Toc286828580"/>
      <w:r>
        <w:rPr>
          <w:rFonts w:ascii="Times New Roman" w:hAnsi="Times New Roman"/>
          <w:b/>
          <w:sz w:val="24"/>
          <w:szCs w:val="24"/>
        </w:rPr>
        <w:t>Статья 7.4. </w:t>
      </w:r>
      <w:r w:rsidRPr="00053909">
        <w:rPr>
          <w:rFonts w:ascii="Times New Roman" w:hAnsi="Times New Roman"/>
          <w:b/>
          <w:sz w:val="24"/>
          <w:szCs w:val="24"/>
        </w:rPr>
        <w:t>Ответственность за нарушения Правил землепользования и застройки</w:t>
      </w:r>
      <w:bookmarkEnd w:id="99"/>
      <w:bookmarkEnd w:id="100"/>
      <w:r>
        <w:rPr>
          <w:rFonts w:ascii="Times New Roman" w:hAnsi="Times New Roman"/>
          <w:b/>
          <w:sz w:val="24"/>
          <w:szCs w:val="24"/>
        </w:rPr>
        <w:t>.</w:t>
      </w:r>
    </w:p>
    <w:p w:rsidR="006D7697" w:rsidRPr="0005390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w:t>
      </w:r>
      <w:r w:rsidRPr="00053909">
        <w:rPr>
          <w:rFonts w:ascii="Times New Roman" w:hAnsi="Times New Roman"/>
          <w:sz w:val="24"/>
          <w:szCs w:val="24"/>
        </w:rPr>
        <w:t>.</w:t>
      </w:r>
      <w:r>
        <w:rPr>
          <w:rFonts w:ascii="Times New Roman" w:hAnsi="Times New Roman"/>
          <w:sz w:val="24"/>
          <w:szCs w:val="24"/>
        </w:rPr>
        <w:t>4</w:t>
      </w:r>
      <w:r w:rsidRPr="00053909">
        <w:rPr>
          <w:rFonts w:ascii="Times New Roman" w:hAnsi="Times New Roman"/>
          <w:sz w:val="24"/>
          <w:szCs w:val="24"/>
        </w:rPr>
        <w:t>.1.</w:t>
      </w:r>
      <w:r>
        <w:rPr>
          <w:rFonts w:ascii="Times New Roman" w:hAnsi="Times New Roman"/>
          <w:sz w:val="24"/>
          <w:szCs w:val="24"/>
        </w:rPr>
        <w:t> </w:t>
      </w:r>
      <w:r w:rsidRPr="00053909">
        <w:rPr>
          <w:rFonts w:ascii="Times New Roman" w:hAnsi="Times New Roman"/>
          <w:sz w:val="24"/>
          <w:szCs w:val="24"/>
        </w:rPr>
        <w:t xml:space="preserve">Юридические и физические лица, виновные в нарушении Правил землепользования и застройки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053909">
        <w:rPr>
          <w:rFonts w:ascii="Times New Roman" w:hAnsi="Times New Roman"/>
          <w:sz w:val="24"/>
          <w:szCs w:val="24"/>
        </w:rPr>
        <w:t>, привлекаются к ответственности в установленном законодательством Российской Федерации и Курской области порядке.</w:t>
      </w:r>
    </w:p>
    <w:p w:rsidR="006D7697" w:rsidRPr="00053909" w:rsidRDefault="006D7697" w:rsidP="006D7697">
      <w:pPr>
        <w:widowControl w:val="0"/>
        <w:spacing w:line="240" w:lineRule="auto"/>
        <w:ind w:firstLine="709"/>
        <w:jc w:val="both"/>
        <w:rPr>
          <w:rFonts w:ascii="Times New Roman" w:hAnsi="Times New Roman"/>
          <w:sz w:val="24"/>
          <w:szCs w:val="24"/>
        </w:rPr>
      </w:pPr>
      <w:r w:rsidRPr="00053909">
        <w:rPr>
          <w:rFonts w:ascii="Times New Roman" w:hAnsi="Times New Roman"/>
          <w:sz w:val="24"/>
          <w:szCs w:val="24"/>
        </w:rPr>
        <w:t>В соответствии с законами Российской Федерации и Курской области за нарушение земельного и градостроительного законодательства применяется дисциплинарная, административная, а в отдельных случаях - уголовная ответственность.</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w:t>
      </w:r>
      <w:r w:rsidRPr="00053909">
        <w:rPr>
          <w:rFonts w:ascii="Times New Roman" w:hAnsi="Times New Roman"/>
          <w:sz w:val="24"/>
          <w:szCs w:val="24"/>
        </w:rPr>
        <w:t>.</w:t>
      </w:r>
      <w:r>
        <w:rPr>
          <w:rFonts w:ascii="Times New Roman" w:hAnsi="Times New Roman"/>
          <w:sz w:val="24"/>
          <w:szCs w:val="24"/>
        </w:rPr>
        <w:t>4</w:t>
      </w:r>
      <w:r w:rsidRPr="00053909">
        <w:rPr>
          <w:rFonts w:ascii="Times New Roman" w:hAnsi="Times New Roman"/>
          <w:sz w:val="24"/>
          <w:szCs w:val="24"/>
        </w:rPr>
        <w:t>.</w:t>
      </w:r>
      <w:r>
        <w:rPr>
          <w:rFonts w:ascii="Times New Roman" w:hAnsi="Times New Roman"/>
          <w:sz w:val="24"/>
          <w:szCs w:val="24"/>
        </w:rPr>
        <w:t>2</w:t>
      </w:r>
      <w:r w:rsidRPr="00053909">
        <w:rPr>
          <w:rFonts w:ascii="Times New Roman" w:hAnsi="Times New Roman"/>
          <w:sz w:val="24"/>
          <w:szCs w:val="24"/>
        </w:rPr>
        <w:t>.</w:t>
      </w:r>
      <w:r>
        <w:rPr>
          <w:rFonts w:ascii="Times New Roman" w:hAnsi="Times New Roman"/>
          <w:sz w:val="24"/>
          <w:szCs w:val="24"/>
        </w:rPr>
        <w:t> </w:t>
      </w:r>
      <w:r w:rsidRPr="00053909">
        <w:rPr>
          <w:rFonts w:ascii="Times New Roman" w:hAnsi="Times New Roman"/>
          <w:sz w:val="24"/>
          <w:szCs w:val="24"/>
        </w:rPr>
        <w:t>Нарушение должностными лицами градостроительного законодательства влечет административную ответственность виновных согласно законодательству об административной ответственности Российской Федерации и Курской области.</w:t>
      </w:r>
    </w:p>
    <w:p w:rsidR="006D7697" w:rsidRDefault="006D7697" w:rsidP="006D7697">
      <w:pPr>
        <w:widowControl w:val="0"/>
        <w:spacing w:line="240" w:lineRule="auto"/>
        <w:rPr>
          <w:rFonts w:ascii="Times New Roman" w:eastAsia="Times New Roman" w:hAnsi="Times New Roman"/>
          <w:b/>
          <w:bCs/>
          <w:iCs/>
          <w:kern w:val="32"/>
          <w:sz w:val="24"/>
          <w:szCs w:val="24"/>
          <w:lang w:eastAsia="ru-RU"/>
        </w:rPr>
      </w:pPr>
    </w:p>
    <w:p w:rsidR="006D7697" w:rsidRPr="005F5E9B" w:rsidRDefault="006D7697" w:rsidP="006D7697">
      <w:pPr>
        <w:widowControl w:val="0"/>
        <w:spacing w:line="240" w:lineRule="auto"/>
        <w:rPr>
          <w:rFonts w:ascii="Times New Roman" w:eastAsia="Times New Roman" w:hAnsi="Times New Roman"/>
          <w:b/>
          <w:bCs/>
          <w:iCs/>
          <w:kern w:val="32"/>
          <w:sz w:val="24"/>
          <w:szCs w:val="24"/>
          <w:lang w:eastAsia="ru-RU"/>
        </w:rPr>
      </w:pPr>
      <w:r w:rsidRPr="005F5E9B">
        <w:rPr>
          <w:rFonts w:ascii="Times New Roman" w:eastAsia="Times New Roman" w:hAnsi="Times New Roman"/>
          <w:b/>
          <w:bCs/>
          <w:iCs/>
          <w:kern w:val="32"/>
          <w:sz w:val="24"/>
          <w:szCs w:val="24"/>
          <w:lang w:eastAsia="ru-RU"/>
        </w:rPr>
        <w:t xml:space="preserve">ЧАСТЬ </w:t>
      </w:r>
      <w:r>
        <w:rPr>
          <w:rFonts w:ascii="Times New Roman" w:eastAsia="Times New Roman" w:hAnsi="Times New Roman"/>
          <w:b/>
          <w:bCs/>
          <w:iCs/>
          <w:kern w:val="32"/>
          <w:sz w:val="24"/>
          <w:szCs w:val="24"/>
          <w:lang w:eastAsia="ru-RU"/>
        </w:rPr>
        <w:t>ВТОРАЯ</w:t>
      </w:r>
    </w:p>
    <w:p w:rsidR="006D7697" w:rsidRDefault="006D7697" w:rsidP="006D7697">
      <w:pPr>
        <w:pStyle w:val="2"/>
        <w:keepNext w:val="0"/>
        <w:widowControl w:val="0"/>
        <w:spacing w:before="0" w:after="0"/>
        <w:rPr>
          <w:rFonts w:ascii="Times New Roman" w:hAnsi="Times New Roman"/>
          <w:i w:val="0"/>
          <w:kern w:val="32"/>
          <w:sz w:val="24"/>
          <w:szCs w:val="24"/>
        </w:rPr>
      </w:pPr>
      <w:bookmarkStart w:id="101" w:name="_Toc442797252"/>
      <w:r>
        <w:rPr>
          <w:rFonts w:ascii="Times New Roman" w:hAnsi="Times New Roman"/>
          <w:i w:val="0"/>
          <w:kern w:val="32"/>
          <w:sz w:val="24"/>
          <w:szCs w:val="24"/>
        </w:rPr>
        <w:t>КАРТА (</w:t>
      </w:r>
      <w:r w:rsidRPr="005F5E9B">
        <w:rPr>
          <w:rFonts w:ascii="Times New Roman" w:hAnsi="Times New Roman"/>
          <w:i w:val="0"/>
          <w:kern w:val="32"/>
          <w:sz w:val="24"/>
          <w:szCs w:val="24"/>
        </w:rPr>
        <w:t>СХЕМА</w:t>
      </w:r>
      <w:r>
        <w:rPr>
          <w:rFonts w:ascii="Times New Roman" w:hAnsi="Times New Roman"/>
          <w:i w:val="0"/>
          <w:kern w:val="32"/>
          <w:sz w:val="24"/>
          <w:szCs w:val="24"/>
        </w:rPr>
        <w:t>)</w:t>
      </w:r>
      <w:r w:rsidRPr="005F5E9B">
        <w:rPr>
          <w:rFonts w:ascii="Times New Roman" w:hAnsi="Times New Roman"/>
          <w:i w:val="0"/>
          <w:kern w:val="32"/>
          <w:sz w:val="24"/>
          <w:szCs w:val="24"/>
        </w:rPr>
        <w:t xml:space="preserve"> ГРАДОСТРОИТЕЛЬНОГО ЗОНИРОВАНИЯ</w:t>
      </w:r>
      <w:bookmarkEnd w:id="101"/>
    </w:p>
    <w:p w:rsidR="006D7697" w:rsidRPr="005F5E9B"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r>
        <w:rPr>
          <w:rFonts w:ascii="Times New Roman" w:hAnsi="Times New Roman"/>
          <w:color w:val="auto"/>
          <w:kern w:val="32"/>
          <w:sz w:val="24"/>
          <w:szCs w:val="24"/>
          <w:lang w:eastAsia="ru-RU"/>
        </w:rPr>
        <w:t>Глава 8. </w:t>
      </w:r>
      <w:bookmarkStart w:id="102" w:name="_Toc442797253"/>
      <w:r>
        <w:rPr>
          <w:rFonts w:ascii="Times New Roman" w:hAnsi="Times New Roman"/>
          <w:color w:val="auto"/>
          <w:kern w:val="32"/>
          <w:sz w:val="24"/>
          <w:szCs w:val="24"/>
          <w:lang w:eastAsia="ru-RU"/>
        </w:rPr>
        <w:t>Г</w:t>
      </w:r>
      <w:r w:rsidRPr="005F5E9B">
        <w:rPr>
          <w:rFonts w:ascii="Times New Roman" w:hAnsi="Times New Roman"/>
          <w:color w:val="auto"/>
          <w:kern w:val="32"/>
          <w:sz w:val="24"/>
          <w:szCs w:val="24"/>
          <w:lang w:eastAsia="ru-RU"/>
        </w:rPr>
        <w:t>радостроитель</w:t>
      </w:r>
      <w:r>
        <w:rPr>
          <w:rFonts w:ascii="Times New Roman" w:hAnsi="Times New Roman"/>
          <w:color w:val="auto"/>
          <w:kern w:val="32"/>
          <w:sz w:val="24"/>
          <w:szCs w:val="24"/>
          <w:lang w:eastAsia="ru-RU"/>
        </w:rPr>
        <w:t>ное</w:t>
      </w:r>
      <w:r w:rsidRPr="005F5E9B">
        <w:rPr>
          <w:rFonts w:ascii="Times New Roman" w:hAnsi="Times New Roman"/>
          <w:color w:val="auto"/>
          <w:kern w:val="32"/>
          <w:sz w:val="24"/>
          <w:szCs w:val="24"/>
          <w:lang w:eastAsia="ru-RU"/>
        </w:rPr>
        <w:t xml:space="preserve"> зонировани</w:t>
      </w:r>
      <w:r>
        <w:rPr>
          <w:rFonts w:ascii="Times New Roman" w:hAnsi="Times New Roman"/>
          <w:color w:val="auto"/>
          <w:kern w:val="32"/>
          <w:sz w:val="24"/>
          <w:szCs w:val="24"/>
          <w:lang w:eastAsia="ru-RU"/>
        </w:rPr>
        <w:t>е.</w:t>
      </w:r>
      <w:bookmarkEnd w:id="102"/>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8.1. Г</w:t>
      </w:r>
      <w:r w:rsidRPr="00586E67">
        <w:rPr>
          <w:rFonts w:ascii="Times New Roman" w:hAnsi="Times New Roman"/>
          <w:b/>
          <w:sz w:val="24"/>
          <w:szCs w:val="24"/>
        </w:rPr>
        <w:t>радостроительно</w:t>
      </w:r>
      <w:r>
        <w:rPr>
          <w:rFonts w:ascii="Times New Roman" w:hAnsi="Times New Roman"/>
          <w:b/>
          <w:sz w:val="24"/>
          <w:szCs w:val="24"/>
        </w:rPr>
        <w:t>е</w:t>
      </w:r>
      <w:r w:rsidRPr="00586E67">
        <w:rPr>
          <w:rFonts w:ascii="Times New Roman" w:hAnsi="Times New Roman"/>
          <w:b/>
          <w:sz w:val="24"/>
          <w:szCs w:val="24"/>
        </w:rPr>
        <w:t xml:space="preserve"> зонировани</w:t>
      </w:r>
      <w:r>
        <w:rPr>
          <w:rFonts w:ascii="Times New Roman" w:hAnsi="Times New Roman"/>
          <w:b/>
          <w:sz w:val="24"/>
          <w:szCs w:val="24"/>
        </w:rPr>
        <w:t>е.</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1.</w:t>
      </w:r>
      <w:r>
        <w:rPr>
          <w:rFonts w:ascii="Times New Roman" w:hAnsi="Times New Roman"/>
          <w:sz w:val="24"/>
          <w:szCs w:val="24"/>
          <w:lang w:eastAsia="ru-RU"/>
        </w:rPr>
        <w:t> </w:t>
      </w:r>
      <w:r w:rsidRPr="00384AD4">
        <w:rPr>
          <w:rFonts w:ascii="Times New Roman" w:eastAsia="TimesNewRoman" w:hAnsi="Times New Roman"/>
          <w:sz w:val="24"/>
          <w:szCs w:val="24"/>
          <w:lang w:eastAsia="ru-RU"/>
        </w:rPr>
        <w:t xml:space="preserve">Градостроительное зонирование </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зонирование территорий муниципальных</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lastRenderedPageBreak/>
        <w:t>образований или их частей в целях определения территориальных зон и установления</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градостроительных регламентов</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2.</w:t>
      </w:r>
      <w:r>
        <w:rPr>
          <w:rFonts w:ascii="Times New Roman" w:hAnsi="Times New Roman"/>
          <w:sz w:val="24"/>
          <w:szCs w:val="24"/>
          <w:lang w:eastAsia="ru-RU"/>
        </w:rPr>
        <w:t> </w:t>
      </w:r>
      <w:r w:rsidRPr="00384AD4">
        <w:rPr>
          <w:rFonts w:ascii="Times New Roman" w:eastAsia="TimesNewRoman" w:hAnsi="Times New Roman"/>
          <w:sz w:val="24"/>
          <w:szCs w:val="24"/>
          <w:lang w:eastAsia="ru-RU"/>
        </w:rPr>
        <w:t xml:space="preserve">Территориальные зоны </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для которых в Правилах определены границы и</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установлены градостроительные регламенты</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3.</w:t>
      </w:r>
      <w:r>
        <w:rPr>
          <w:rFonts w:ascii="Times New Roman" w:hAnsi="Times New Roman"/>
          <w:sz w:val="24"/>
          <w:szCs w:val="24"/>
          <w:lang w:eastAsia="ru-RU"/>
        </w:rPr>
        <w:t> </w:t>
      </w:r>
      <w:r w:rsidRPr="00384AD4">
        <w:rPr>
          <w:rFonts w:ascii="Times New Roman" w:eastAsia="TimesNewRoman" w:hAnsi="Times New Roman"/>
          <w:sz w:val="24"/>
          <w:szCs w:val="24"/>
          <w:lang w:eastAsia="ru-RU"/>
        </w:rPr>
        <w:t xml:space="preserve">Градостроительное зонирование территории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выполнено в соответствии с порядком</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установления территориальных зон</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определённом ст</w:t>
      </w:r>
      <w:r w:rsidRPr="00384AD4">
        <w:rPr>
          <w:rFonts w:ascii="Times New Roman" w:hAnsi="Times New Roman"/>
          <w:sz w:val="24"/>
          <w:szCs w:val="24"/>
          <w:lang w:eastAsia="ru-RU"/>
        </w:rPr>
        <w:t xml:space="preserve">. 34 </w:t>
      </w:r>
      <w:r w:rsidRPr="00384AD4">
        <w:rPr>
          <w:rFonts w:ascii="Times New Roman" w:eastAsia="TimesNewRoman" w:hAnsi="Times New Roman"/>
          <w:sz w:val="24"/>
          <w:szCs w:val="24"/>
          <w:lang w:eastAsia="ru-RU"/>
        </w:rPr>
        <w:t>Градостроительного кодекса</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Российской Федерации и предусматривает</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w:t>
      </w:r>
      <w:r>
        <w:rPr>
          <w:rFonts w:ascii="Times New Roman" w:hAnsi="Times New Roman"/>
          <w:sz w:val="24"/>
          <w:szCs w:val="24"/>
          <w:lang w:eastAsia="ru-RU"/>
        </w:rPr>
        <w:t> </w:t>
      </w:r>
      <w:r w:rsidRPr="00384AD4">
        <w:rPr>
          <w:rFonts w:ascii="Times New Roman" w:eastAsia="TimesNewRoman" w:hAnsi="Times New Roman"/>
          <w:sz w:val="24"/>
          <w:szCs w:val="24"/>
          <w:lang w:eastAsia="ru-RU"/>
        </w:rPr>
        <w:t>возможность сочетания в одной территориальной зоне различных видов</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планируемого использования земельных участков</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w:t>
      </w:r>
      <w:r>
        <w:rPr>
          <w:rFonts w:ascii="Times New Roman" w:hAnsi="Times New Roman"/>
          <w:sz w:val="24"/>
          <w:szCs w:val="24"/>
          <w:lang w:eastAsia="ru-RU"/>
        </w:rPr>
        <w:t> </w:t>
      </w:r>
      <w:r w:rsidRPr="00384AD4">
        <w:rPr>
          <w:rFonts w:ascii="Times New Roman" w:eastAsia="TimesNewRoman" w:hAnsi="Times New Roman"/>
          <w:sz w:val="24"/>
          <w:szCs w:val="24"/>
          <w:lang w:eastAsia="ru-RU"/>
        </w:rPr>
        <w:t>учёт функциональных зон и параметров их планируемого развития</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определённых</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 xml:space="preserve">генеральным планом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w:t>
      </w:r>
      <w:r>
        <w:rPr>
          <w:rFonts w:ascii="Times New Roman" w:hAnsi="Times New Roman"/>
          <w:sz w:val="24"/>
          <w:szCs w:val="24"/>
          <w:lang w:eastAsia="ru-RU"/>
        </w:rPr>
        <w:t> </w:t>
      </w:r>
      <w:r w:rsidRPr="00384AD4">
        <w:rPr>
          <w:rFonts w:ascii="Times New Roman" w:eastAsia="TimesNewRoman" w:hAnsi="Times New Roman"/>
          <w:sz w:val="24"/>
          <w:szCs w:val="24"/>
          <w:lang w:eastAsia="ru-RU"/>
        </w:rPr>
        <w:t>учёт сложившейся планировки территории и существующего землепользования</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w:t>
      </w:r>
      <w:r>
        <w:rPr>
          <w:rFonts w:ascii="Times New Roman" w:hAnsi="Times New Roman"/>
          <w:sz w:val="24"/>
          <w:szCs w:val="24"/>
          <w:lang w:eastAsia="ru-RU"/>
        </w:rPr>
        <w:t> </w:t>
      </w:r>
      <w:r w:rsidRPr="00384AD4">
        <w:rPr>
          <w:rFonts w:ascii="Times New Roman" w:eastAsia="TimesNewRoman" w:hAnsi="Times New Roman"/>
          <w:sz w:val="24"/>
          <w:szCs w:val="24"/>
          <w:lang w:eastAsia="ru-RU"/>
        </w:rPr>
        <w:t>учёт планируемых в генеральном плане сельского поселения изменений границ</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земель различных категорий</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w:t>
      </w:r>
      <w:r>
        <w:rPr>
          <w:rFonts w:ascii="Times New Roman" w:hAnsi="Times New Roman"/>
          <w:sz w:val="24"/>
          <w:szCs w:val="24"/>
          <w:lang w:eastAsia="ru-RU"/>
        </w:rPr>
        <w:t> </w:t>
      </w:r>
      <w:r w:rsidRPr="00384AD4">
        <w:rPr>
          <w:rFonts w:ascii="Times New Roman" w:eastAsia="TimesNewRoman" w:hAnsi="Times New Roman"/>
          <w:sz w:val="24"/>
          <w:szCs w:val="24"/>
          <w:lang w:eastAsia="ru-RU"/>
        </w:rPr>
        <w:t>предотвращения возможности причинения вреда объектам капитального</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строительства</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расположенным на смежных земельных участках</w:t>
      </w:r>
      <w:r w:rsidRPr="00384AD4">
        <w:rPr>
          <w:rFonts w:ascii="Times New Roman" w:hAnsi="Times New Roman"/>
          <w:sz w:val="24"/>
          <w:szCs w:val="24"/>
          <w:lang w:eastAsia="ru-RU"/>
        </w:rPr>
        <w:t>.</w:t>
      </w:r>
    </w:p>
    <w:p w:rsidR="006D7697" w:rsidRPr="00384AD4"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4.</w:t>
      </w:r>
      <w:r>
        <w:rPr>
          <w:rFonts w:ascii="Times New Roman" w:hAnsi="Times New Roman"/>
          <w:sz w:val="24"/>
          <w:szCs w:val="24"/>
          <w:lang w:eastAsia="ru-RU"/>
        </w:rPr>
        <w:t> </w:t>
      </w:r>
      <w:r w:rsidRPr="00384AD4">
        <w:rPr>
          <w:rFonts w:ascii="Times New Roman" w:eastAsia="TimesNewRoman" w:hAnsi="Times New Roman"/>
          <w:sz w:val="24"/>
          <w:szCs w:val="24"/>
          <w:lang w:eastAsia="ru-RU"/>
        </w:rPr>
        <w:t>По градостроительному зонированию выделяются жилые</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общественно</w:t>
      </w:r>
      <w:r w:rsidRPr="00384AD4">
        <w:rPr>
          <w:rFonts w:ascii="Times New Roman" w:hAnsi="Times New Roman"/>
          <w:sz w:val="24"/>
          <w:szCs w:val="24"/>
          <w:lang w:eastAsia="ru-RU"/>
        </w:rPr>
        <w:t>-</w:t>
      </w:r>
      <w:r w:rsidRPr="00384AD4">
        <w:rPr>
          <w:rFonts w:ascii="Times New Roman" w:eastAsia="TimesNewRoman" w:hAnsi="Times New Roman"/>
          <w:sz w:val="24"/>
          <w:szCs w:val="24"/>
          <w:lang w:eastAsia="ru-RU"/>
        </w:rPr>
        <w:t>деловые</w:t>
      </w:r>
      <w:r w:rsidRPr="00384AD4">
        <w:rPr>
          <w:rFonts w:ascii="Times New Roman" w:hAnsi="Times New Roman"/>
          <w:sz w:val="24"/>
          <w:szCs w:val="24"/>
          <w:lang w:eastAsia="ru-RU"/>
        </w:rPr>
        <w:t>,</w:t>
      </w:r>
      <w:r>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производственные зоны</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 инженерной и транспортной инфраструктур</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сельскохозяйственного использования</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 рекреационного назначения</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 особо</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охраняемых территорий</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 специального назначения</w:t>
      </w:r>
      <w:r w:rsidRPr="00384AD4">
        <w:rPr>
          <w:rFonts w:ascii="Times New Roman" w:hAnsi="Times New Roman"/>
          <w:sz w:val="24"/>
          <w:szCs w:val="24"/>
          <w:lang w:eastAsia="ru-RU"/>
        </w:rPr>
        <w:t xml:space="preserve">, </w:t>
      </w:r>
      <w:r w:rsidRPr="00384AD4">
        <w:rPr>
          <w:rFonts w:ascii="Times New Roman" w:eastAsia="TimesNewRoman" w:hAnsi="Times New Roman"/>
          <w:sz w:val="24"/>
          <w:szCs w:val="24"/>
          <w:lang w:eastAsia="ru-RU"/>
        </w:rPr>
        <w:t>зоны размещения военных</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объектов и иные виды территориальных зон</w:t>
      </w:r>
      <w:r w:rsidRPr="00384AD4">
        <w:rPr>
          <w:rFonts w:ascii="Times New Roman" w:hAnsi="Times New Roman"/>
          <w:sz w:val="24"/>
          <w:szCs w:val="24"/>
          <w:lang w:eastAsia="ru-RU"/>
        </w:rPr>
        <w:t>.</w:t>
      </w:r>
    </w:p>
    <w:p w:rsidR="006D769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384AD4">
        <w:rPr>
          <w:rFonts w:ascii="Times New Roman" w:hAnsi="Times New Roman"/>
          <w:sz w:val="24"/>
          <w:szCs w:val="24"/>
          <w:lang w:eastAsia="ru-RU"/>
        </w:rPr>
        <w:t>5.</w:t>
      </w:r>
      <w:r>
        <w:rPr>
          <w:rFonts w:ascii="Times New Roman" w:hAnsi="Times New Roman"/>
          <w:sz w:val="24"/>
          <w:szCs w:val="24"/>
          <w:lang w:eastAsia="ru-RU"/>
        </w:rPr>
        <w:t> </w:t>
      </w:r>
      <w:r w:rsidRPr="00384AD4">
        <w:rPr>
          <w:rFonts w:ascii="Times New Roman" w:eastAsia="TimesNewRoman" w:hAnsi="Times New Roman"/>
          <w:sz w:val="24"/>
          <w:szCs w:val="24"/>
          <w:lang w:eastAsia="ru-RU"/>
        </w:rPr>
        <w:t xml:space="preserve">В настоящее время на территории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Pr>
          <w:rFonts w:ascii="Times New Roman" w:eastAsia="TimesNewRoman" w:hAnsi="Times New Roman"/>
          <w:sz w:val="24"/>
          <w:szCs w:val="24"/>
          <w:lang w:eastAsia="ru-RU"/>
        </w:rPr>
        <w:t xml:space="preserve"> имеются</w:t>
      </w:r>
      <w:r w:rsidRPr="00384AD4">
        <w:rPr>
          <w:rFonts w:ascii="Times New Roman" w:eastAsia="TimesNewRoman" w:hAnsi="Times New Roman"/>
          <w:sz w:val="24"/>
          <w:szCs w:val="24"/>
          <w:lang w:eastAsia="ru-RU"/>
        </w:rPr>
        <w:t xml:space="preserve"> особо охраняемые природные территории</w:t>
      </w:r>
      <w:r>
        <w:rPr>
          <w:rFonts w:ascii="Times New Roman" w:hAnsi="Times New Roman"/>
          <w:sz w:val="24"/>
          <w:szCs w:val="24"/>
          <w:lang w:eastAsia="ru-RU"/>
        </w:rPr>
        <w:t>.</w:t>
      </w:r>
    </w:p>
    <w:p w:rsidR="006D7697" w:rsidRPr="00237B7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237B74">
        <w:rPr>
          <w:rFonts w:ascii="Times New Roman" w:eastAsia="TimesNewRoman" w:hAnsi="Times New Roman"/>
          <w:sz w:val="24"/>
          <w:szCs w:val="24"/>
          <w:lang w:eastAsia="ru-RU"/>
        </w:rPr>
        <w:t xml:space="preserve">6. В настоящее время на территории </w:t>
      </w:r>
      <w:r>
        <w:rPr>
          <w:rFonts w:ascii="Times New Roman" w:hAnsi="Times New Roman"/>
          <w:sz w:val="24"/>
          <w:szCs w:val="24"/>
        </w:rPr>
        <w:t>Новопоселеновского</w:t>
      </w:r>
      <w:r w:rsidRPr="004670CC">
        <w:rPr>
          <w:rFonts w:ascii="Times New Roman" w:hAnsi="Times New Roman"/>
          <w:sz w:val="24"/>
          <w:szCs w:val="24"/>
        </w:rPr>
        <w:t xml:space="preserve"> сельсовета</w:t>
      </w:r>
      <w:r w:rsidRPr="00237B74">
        <w:rPr>
          <w:rFonts w:ascii="Times New Roman" w:eastAsia="TimesNewRoman" w:hAnsi="Times New Roman"/>
          <w:sz w:val="24"/>
          <w:szCs w:val="24"/>
          <w:lang w:eastAsia="ru-RU"/>
        </w:rPr>
        <w:t xml:space="preserve"> отсутствуют утверждённые зоны охраны объектов культурного наследия. </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7.</w:t>
      </w:r>
      <w:r>
        <w:rPr>
          <w:rFonts w:ascii="Times New Roman" w:eastAsia="TimesNewRoman" w:hAnsi="Times New Roman"/>
          <w:sz w:val="24"/>
          <w:szCs w:val="24"/>
          <w:lang w:eastAsia="ru-RU"/>
        </w:rPr>
        <w:t> </w:t>
      </w:r>
      <w:r w:rsidRPr="00384AD4">
        <w:rPr>
          <w:rFonts w:ascii="Times New Roman" w:eastAsia="TimesNewRoman" w:hAnsi="Times New Roman"/>
          <w:sz w:val="24"/>
          <w:szCs w:val="24"/>
          <w:lang w:eastAsia="ru-RU"/>
        </w:rPr>
        <w:t>Границы территориальных зон должны отвечать требованию принадлежности</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каждого земельного участка только к одной территориальной зоне. Формирование одного</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земельного участка из нескольких земельных участков, расположенных в различных</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территориальных зонах, не допускается. Территориальные зоны, как правило, не</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устанавливаются применительно к одному земельному участку.</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8. Границы зон с особыми условиями использования территорий, границы</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территорий объектов культурного наследия, устанавливаемые в соответствии с</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законодательством Российской Федерации, могут не совпадать с границами</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территориальных зон.</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 xml:space="preserve">9. </w:t>
      </w:r>
      <w:r>
        <w:rPr>
          <w:rFonts w:ascii="Times New Roman" w:eastAsia="TimesNewRoman" w:hAnsi="Times New Roman"/>
          <w:sz w:val="24"/>
          <w:szCs w:val="24"/>
          <w:lang w:eastAsia="ru-RU"/>
        </w:rPr>
        <w:t>Н</w:t>
      </w:r>
      <w:r w:rsidRPr="00384AD4">
        <w:rPr>
          <w:rFonts w:ascii="Times New Roman" w:eastAsia="TimesNewRoman" w:hAnsi="Times New Roman"/>
          <w:sz w:val="24"/>
          <w:szCs w:val="24"/>
          <w:lang w:eastAsia="ru-RU"/>
        </w:rPr>
        <w:t xml:space="preserve">а </w:t>
      </w:r>
      <w:r w:rsidRPr="00765111">
        <w:rPr>
          <w:rFonts w:ascii="Times New Roman" w:eastAsia="TimesNewRoman" w:hAnsi="Times New Roman"/>
          <w:sz w:val="24"/>
          <w:szCs w:val="24"/>
          <w:lang w:eastAsia="ru-RU"/>
        </w:rPr>
        <w:t>карте (схеме) градостроительного</w:t>
      </w:r>
      <w:r w:rsidRPr="00384AD4">
        <w:rPr>
          <w:rFonts w:ascii="Times New Roman" w:eastAsia="TimesNewRoman" w:hAnsi="Times New Roman"/>
          <w:sz w:val="24"/>
          <w:szCs w:val="24"/>
          <w:lang w:eastAsia="ru-RU"/>
        </w:rPr>
        <w:t xml:space="preserve"> зонирования</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отобража</w:t>
      </w:r>
      <w:r>
        <w:rPr>
          <w:rFonts w:ascii="Times New Roman" w:eastAsia="TimesNewRoman" w:hAnsi="Times New Roman"/>
          <w:sz w:val="24"/>
          <w:szCs w:val="24"/>
          <w:lang w:eastAsia="ru-RU"/>
        </w:rPr>
        <w:t>ются</w:t>
      </w:r>
      <w:r w:rsidRPr="00384AD4">
        <w:rPr>
          <w:rFonts w:ascii="Times New Roman" w:eastAsia="TimesNewRoman" w:hAnsi="Times New Roman"/>
          <w:sz w:val="24"/>
          <w:szCs w:val="24"/>
          <w:lang w:eastAsia="ru-RU"/>
        </w:rPr>
        <w:t xml:space="preserve"> границы зон с особыми условиями использования территории</w:t>
      </w:r>
      <w:r>
        <w:rPr>
          <w:rFonts w:ascii="Times New Roman" w:eastAsia="TimesNewRoman" w:hAnsi="Times New Roman"/>
          <w:sz w:val="24"/>
          <w:szCs w:val="24"/>
          <w:lang w:eastAsia="ru-RU"/>
        </w:rPr>
        <w:t>,</w:t>
      </w:r>
      <w:r w:rsidRPr="00953099">
        <w:rPr>
          <w:rFonts w:ascii="Times New Roman" w:eastAsia="TimesNewRoman" w:hAnsi="Times New Roman"/>
          <w:sz w:val="24"/>
          <w:szCs w:val="24"/>
          <w:lang w:eastAsia="ru-RU"/>
        </w:rPr>
        <w:t xml:space="preserve"> с отражением границ населенных пунктов</w:t>
      </w:r>
      <w:r>
        <w:rPr>
          <w:rFonts w:ascii="Times New Roman" w:eastAsia="TimesNewRoman" w:hAnsi="Times New Roman"/>
          <w:sz w:val="24"/>
          <w:szCs w:val="24"/>
          <w:lang w:eastAsia="ru-RU"/>
        </w:rPr>
        <w:t>.</w:t>
      </w:r>
      <w:r w:rsidRPr="00384AD4">
        <w:rPr>
          <w:rFonts w:ascii="Times New Roman" w:eastAsia="TimesNewRoman" w:hAnsi="Times New Roman"/>
          <w:sz w:val="24"/>
          <w:szCs w:val="24"/>
          <w:lang w:eastAsia="ru-RU"/>
        </w:rPr>
        <w:t xml:space="preserve"> В</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настоящих Правилах информация о границах территориальных зон и границах зон с</w:t>
      </w:r>
      <w:r>
        <w:rPr>
          <w:rFonts w:ascii="Times New Roman" w:eastAsia="TimesNewRoman" w:hAnsi="Times New Roman"/>
          <w:sz w:val="24"/>
          <w:szCs w:val="24"/>
          <w:lang w:eastAsia="ru-RU"/>
        </w:rPr>
        <w:t xml:space="preserve"> </w:t>
      </w:r>
      <w:r w:rsidRPr="00384AD4">
        <w:rPr>
          <w:rFonts w:ascii="Times New Roman" w:eastAsia="TimesNewRoman" w:hAnsi="Times New Roman"/>
          <w:sz w:val="24"/>
          <w:szCs w:val="24"/>
          <w:lang w:eastAsia="ru-RU"/>
        </w:rPr>
        <w:t xml:space="preserve">особыми условиями использования территории совмещается на одной </w:t>
      </w:r>
      <w:r w:rsidRPr="00765111">
        <w:rPr>
          <w:rFonts w:ascii="Times New Roman" w:eastAsia="TimesNewRoman" w:hAnsi="Times New Roman"/>
          <w:sz w:val="24"/>
          <w:szCs w:val="24"/>
          <w:lang w:eastAsia="ru-RU"/>
        </w:rPr>
        <w:t>карте (схеме).</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10. Границы территориальных зон установл</w:t>
      </w:r>
      <w:r>
        <w:rPr>
          <w:rFonts w:ascii="Times New Roman" w:eastAsia="TimesNewRoman" w:hAnsi="Times New Roman"/>
          <w:sz w:val="24"/>
          <w:szCs w:val="24"/>
          <w:lang w:eastAsia="ru-RU"/>
        </w:rPr>
        <w:t>ены</w:t>
      </w:r>
      <w:r w:rsidRPr="00384AD4">
        <w:rPr>
          <w:rFonts w:ascii="Times New Roman" w:eastAsia="TimesNewRoman" w:hAnsi="Times New Roman"/>
          <w:sz w:val="24"/>
          <w:szCs w:val="24"/>
          <w:lang w:eastAsia="ru-RU"/>
        </w:rPr>
        <w:t xml:space="preserve"> по:</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 линиям магистралей, улиц, проездов, пешеходных путей;</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lastRenderedPageBreak/>
        <w:t>- красным линиям;</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 границам земельных участков;</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 границам населенных пунктов в пределах муниципальных образований;</w:t>
      </w:r>
    </w:p>
    <w:p w:rsidR="006D7697" w:rsidRPr="00384AD4"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384AD4">
        <w:rPr>
          <w:rFonts w:ascii="Times New Roman" w:eastAsia="TimesNewRoman" w:hAnsi="Times New Roman"/>
          <w:sz w:val="24"/>
          <w:szCs w:val="24"/>
          <w:lang w:eastAsia="ru-RU"/>
        </w:rPr>
        <w:t>- естественным границам природных объектов</w:t>
      </w:r>
      <w:r>
        <w:rPr>
          <w:rFonts w:ascii="Times New Roman" w:eastAsia="TimesNew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b/>
          <w:bCs/>
          <w:sz w:val="24"/>
          <w:szCs w:val="24"/>
          <w:lang w:eastAsia="ru-RU"/>
        </w:rPr>
      </w:pPr>
      <w:r w:rsidRPr="00F53A77">
        <w:rPr>
          <w:rFonts w:ascii="Times New Roman" w:hAnsi="Times New Roman"/>
          <w:b/>
          <w:bCs/>
          <w:sz w:val="24"/>
          <w:szCs w:val="24"/>
          <w:lang w:eastAsia="ru-RU"/>
        </w:rPr>
        <w:t xml:space="preserve">Статья </w:t>
      </w:r>
      <w:r>
        <w:rPr>
          <w:rFonts w:ascii="Times New Roman" w:hAnsi="Times New Roman"/>
          <w:b/>
          <w:bCs/>
          <w:sz w:val="24"/>
          <w:szCs w:val="24"/>
          <w:lang w:eastAsia="ru-RU"/>
        </w:rPr>
        <w:t>8.2</w:t>
      </w:r>
      <w:r w:rsidRPr="00F53A77">
        <w:rPr>
          <w:rFonts w:ascii="Times New Roman" w:hAnsi="Times New Roman"/>
          <w:b/>
          <w:bCs/>
          <w:sz w:val="24"/>
          <w:szCs w:val="24"/>
          <w:lang w:eastAsia="ru-RU"/>
        </w:rPr>
        <w:t>.</w:t>
      </w:r>
      <w:r>
        <w:rPr>
          <w:rFonts w:ascii="Times New Roman" w:hAnsi="Times New Roman"/>
          <w:b/>
          <w:bCs/>
          <w:sz w:val="24"/>
          <w:szCs w:val="24"/>
          <w:lang w:eastAsia="ru-RU"/>
        </w:rPr>
        <w:t> </w:t>
      </w:r>
      <w:r w:rsidRPr="00F53A77">
        <w:rPr>
          <w:rFonts w:ascii="Times New Roman" w:hAnsi="Times New Roman"/>
          <w:b/>
          <w:bCs/>
          <w:sz w:val="24"/>
          <w:szCs w:val="24"/>
          <w:lang w:eastAsia="ru-RU"/>
        </w:rPr>
        <w:t>Карта</w:t>
      </w:r>
      <w:r>
        <w:rPr>
          <w:rFonts w:ascii="Times New Roman" w:hAnsi="Times New Roman"/>
          <w:b/>
          <w:bCs/>
          <w:sz w:val="24"/>
          <w:szCs w:val="24"/>
          <w:lang w:eastAsia="ru-RU"/>
        </w:rPr>
        <w:t xml:space="preserve"> (схема)</w:t>
      </w:r>
      <w:r w:rsidRPr="00F53A77">
        <w:rPr>
          <w:rFonts w:ascii="Times New Roman" w:hAnsi="Times New Roman"/>
          <w:b/>
          <w:bCs/>
          <w:sz w:val="24"/>
          <w:szCs w:val="24"/>
          <w:lang w:eastAsia="ru-RU"/>
        </w:rPr>
        <w:t xml:space="preserve"> градостроительного зонирования</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141CCC">
        <w:rPr>
          <w:rFonts w:ascii="Times New Roman" w:hAnsi="Times New Roman"/>
          <w:sz w:val="24"/>
          <w:szCs w:val="24"/>
          <w:lang w:eastAsia="ru-RU"/>
        </w:rPr>
        <w:t>1.</w:t>
      </w:r>
      <w:r>
        <w:rPr>
          <w:rFonts w:ascii="Times New Roman" w:hAnsi="Times New Roman"/>
          <w:sz w:val="24"/>
          <w:szCs w:val="24"/>
          <w:lang w:eastAsia="ru-RU"/>
        </w:rPr>
        <w:t> </w:t>
      </w:r>
      <w:r w:rsidRPr="00141CCC">
        <w:rPr>
          <w:rFonts w:ascii="Times New Roman" w:eastAsia="TimesNewRoman" w:hAnsi="Times New Roman"/>
          <w:sz w:val="24"/>
          <w:szCs w:val="24"/>
          <w:lang w:eastAsia="ru-RU"/>
        </w:rPr>
        <w:t>В составе настоящих</w:t>
      </w:r>
      <w:r w:rsidRPr="00F53A77">
        <w:rPr>
          <w:rFonts w:ascii="Times New Roman" w:eastAsia="TimesNewRoman" w:hAnsi="Times New Roman"/>
          <w:sz w:val="24"/>
          <w:szCs w:val="24"/>
          <w:lang w:eastAsia="ru-RU"/>
        </w:rPr>
        <w:t xml:space="preserve"> Правил подготовлены две карты</w:t>
      </w:r>
      <w:r>
        <w:rPr>
          <w:rFonts w:ascii="Times New Roman" w:eastAsia="TimesNewRoman" w:hAnsi="Times New Roman"/>
          <w:sz w:val="24"/>
          <w:szCs w:val="24"/>
          <w:lang w:eastAsia="ru-RU"/>
        </w:rPr>
        <w:t xml:space="preserve"> (схемы)</w:t>
      </w:r>
      <w:r w:rsidRPr="00F53A77">
        <w:rPr>
          <w:rFonts w:ascii="Times New Roman" w:eastAsia="TimesNewRoman" w:hAnsi="Times New Roman"/>
          <w:sz w:val="24"/>
          <w:szCs w:val="24"/>
          <w:lang w:eastAsia="ru-RU"/>
        </w:rPr>
        <w:t xml:space="preserve"> градостроительного</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зонирования</w:t>
      </w:r>
      <w:r>
        <w:rPr>
          <w:rFonts w:ascii="Times New Roman" w:eastAsia="TimesNewRoman" w:hAnsi="Times New Roman"/>
          <w:sz w:val="24"/>
          <w:szCs w:val="24"/>
          <w:lang w:eastAsia="ru-RU"/>
        </w:rPr>
        <w:t xml:space="preserve"> </w:t>
      </w:r>
      <w:r w:rsidRPr="00BD03AE">
        <w:rPr>
          <w:rFonts w:ascii="Times New Roman" w:hAnsi="Times New Roman"/>
          <w:sz w:val="24"/>
          <w:szCs w:val="24"/>
        </w:rPr>
        <w:t>(далее – схема)</w:t>
      </w:r>
      <w:r w:rsidRPr="00F53A77">
        <w:rPr>
          <w:rFonts w:ascii="Times New Roman" w:eastAsia="TimesNewRoman" w:hAnsi="Times New Roman"/>
          <w:sz w:val="24"/>
          <w:szCs w:val="24"/>
          <w:lang w:eastAsia="ru-RU"/>
        </w:rPr>
        <w:t xml:space="preserve"> </w:t>
      </w:r>
      <w:r w:rsidRPr="00F53A77">
        <w:rPr>
          <w:rFonts w:ascii="Times New Roman" w:hAnsi="Times New Roman"/>
          <w:sz w:val="24"/>
          <w:szCs w:val="24"/>
          <w:lang w:eastAsia="ru-RU"/>
        </w:rPr>
        <w:t>(</w:t>
      </w:r>
      <w:r w:rsidRPr="00F53A77">
        <w:rPr>
          <w:rFonts w:ascii="Times New Roman" w:eastAsia="TimesNewRoman" w:hAnsi="Times New Roman"/>
          <w:sz w:val="24"/>
          <w:szCs w:val="24"/>
          <w:lang w:eastAsia="ru-RU"/>
        </w:rPr>
        <w:t xml:space="preserve">в масштабе </w:t>
      </w:r>
      <w:r w:rsidRPr="00F53A77">
        <w:rPr>
          <w:rFonts w:ascii="Times New Roman" w:hAnsi="Times New Roman"/>
          <w:sz w:val="24"/>
          <w:szCs w:val="24"/>
          <w:lang w:eastAsia="ru-RU"/>
        </w:rPr>
        <w:t xml:space="preserve">1:25000 </w:t>
      </w:r>
      <w:r w:rsidRPr="00F53A77">
        <w:rPr>
          <w:rFonts w:ascii="Times New Roman" w:eastAsia="TimesNewRoman" w:hAnsi="Times New Roman"/>
          <w:sz w:val="24"/>
          <w:szCs w:val="24"/>
          <w:lang w:eastAsia="ru-RU"/>
        </w:rPr>
        <w:t>для территории всего муниципального образования</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на которых отображены</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территориальные зоны</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для которых Правилами установлены градостроительные</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регламенты</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и территории</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на которых градостроительные регламенты не устанавливаются</w:t>
      </w:r>
      <w:r w:rsidRPr="00F53A77">
        <w:rPr>
          <w:rFonts w:ascii="Times New Roman" w:hAnsi="Times New Roman"/>
          <w:sz w:val="24"/>
          <w:szCs w:val="24"/>
          <w:lang w:eastAsia="ru-RU"/>
        </w:rPr>
        <w:t>,</w:t>
      </w:r>
      <w:r>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а также отображены границы зон с особыми условиями использования территории</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2.</w:t>
      </w:r>
      <w:r>
        <w:rPr>
          <w:rFonts w:ascii="Times New Roman" w:hAnsi="Times New Roman"/>
          <w:sz w:val="24"/>
          <w:szCs w:val="24"/>
          <w:lang w:eastAsia="ru-RU"/>
        </w:rPr>
        <w:t> </w:t>
      </w:r>
      <w:r w:rsidRPr="00F53A77">
        <w:rPr>
          <w:rFonts w:ascii="Times New Roman" w:eastAsia="TimesNewRoman" w:hAnsi="Times New Roman"/>
          <w:sz w:val="24"/>
          <w:szCs w:val="24"/>
          <w:lang w:eastAsia="ru-RU"/>
        </w:rPr>
        <w:t>Перечень и наименования территориальных зон с присвоенными кодами</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 xml:space="preserve">приведены в соответствии с пунктом </w:t>
      </w:r>
      <w:r w:rsidRPr="00F53A77">
        <w:rPr>
          <w:rFonts w:ascii="Times New Roman" w:hAnsi="Times New Roman"/>
          <w:sz w:val="24"/>
          <w:szCs w:val="24"/>
          <w:lang w:eastAsia="ru-RU"/>
        </w:rPr>
        <w:t xml:space="preserve">2), </w:t>
      </w:r>
      <w:r w:rsidRPr="00F53A77">
        <w:rPr>
          <w:rFonts w:ascii="Times New Roman" w:eastAsia="TimesNewRoman" w:hAnsi="Times New Roman"/>
          <w:sz w:val="24"/>
          <w:szCs w:val="24"/>
          <w:lang w:eastAsia="ru-RU"/>
        </w:rPr>
        <w:t xml:space="preserve">части </w:t>
      </w:r>
      <w:r w:rsidRPr="00F53A77">
        <w:rPr>
          <w:rFonts w:ascii="Times New Roman" w:hAnsi="Times New Roman"/>
          <w:sz w:val="24"/>
          <w:szCs w:val="24"/>
          <w:lang w:eastAsia="ru-RU"/>
        </w:rPr>
        <w:t xml:space="preserve">9, </w:t>
      </w:r>
      <w:r w:rsidRPr="00F53A77">
        <w:rPr>
          <w:rFonts w:ascii="Times New Roman" w:eastAsia="TimesNewRoman" w:hAnsi="Times New Roman"/>
          <w:sz w:val="24"/>
          <w:szCs w:val="24"/>
          <w:lang w:eastAsia="ru-RU"/>
        </w:rPr>
        <w:t>ст</w:t>
      </w:r>
      <w:r w:rsidRPr="00F53A77">
        <w:rPr>
          <w:rFonts w:ascii="Times New Roman" w:hAnsi="Times New Roman"/>
          <w:sz w:val="24"/>
          <w:szCs w:val="24"/>
          <w:lang w:eastAsia="ru-RU"/>
        </w:rPr>
        <w:t xml:space="preserve">. 35 </w:t>
      </w:r>
      <w:r w:rsidRPr="00F53A77">
        <w:rPr>
          <w:rFonts w:ascii="Times New Roman" w:eastAsia="TimesNewRoman" w:hAnsi="Times New Roman"/>
          <w:sz w:val="24"/>
          <w:szCs w:val="24"/>
          <w:lang w:eastAsia="ru-RU"/>
        </w:rPr>
        <w:t>ГрК РФ</w:t>
      </w:r>
      <w:r w:rsidRPr="00F53A77">
        <w:rPr>
          <w:rFonts w:ascii="Times New Roman" w:hAnsi="Times New Roman"/>
          <w:sz w:val="24"/>
          <w:szCs w:val="24"/>
          <w:lang w:eastAsia="ru-RU"/>
        </w:rPr>
        <w:t>.</w:t>
      </w:r>
    </w:p>
    <w:p w:rsidR="006D769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3.</w:t>
      </w:r>
      <w:r>
        <w:rPr>
          <w:rFonts w:ascii="Times New Roman" w:hAnsi="Times New Roman"/>
          <w:sz w:val="24"/>
          <w:szCs w:val="24"/>
          <w:lang w:eastAsia="ru-RU"/>
        </w:rPr>
        <w:t> </w:t>
      </w:r>
      <w:r w:rsidRPr="00F53A77">
        <w:rPr>
          <w:rFonts w:ascii="Times New Roman" w:eastAsia="TimesNewRoman" w:hAnsi="Times New Roman"/>
          <w:sz w:val="24"/>
          <w:szCs w:val="24"/>
          <w:lang w:eastAsia="ru-RU"/>
        </w:rPr>
        <w:t>Наименование вида разрешённого использования земельных участков</w:t>
      </w:r>
      <w:r w:rsidRPr="00F53A77">
        <w:rPr>
          <w:rFonts w:ascii="Times New Roman" w:hAnsi="Times New Roman"/>
          <w:sz w:val="24"/>
          <w:szCs w:val="24"/>
          <w:lang w:eastAsia="ru-RU"/>
        </w:rPr>
        <w:t>,</w:t>
      </w:r>
      <w:r>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соответствующий код</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описание вида разрешённого использования приведены в редакции</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 xml:space="preserve">Классификатора </w:t>
      </w:r>
      <w:r w:rsidRPr="00F53A77">
        <w:rPr>
          <w:rFonts w:ascii="Times New Roman" w:hAnsi="Times New Roman"/>
          <w:sz w:val="24"/>
          <w:szCs w:val="24"/>
          <w:lang w:eastAsia="ru-RU"/>
        </w:rPr>
        <w:t>(</w:t>
      </w:r>
      <w:r w:rsidRPr="00E55F54">
        <w:rPr>
          <w:rFonts w:ascii="Times New Roman" w:hAnsi="Times New Roman"/>
          <w:sz w:val="24"/>
          <w:szCs w:val="24"/>
        </w:rPr>
        <w:t>приказ Минэкономразвития России от 01.09.2014 №540 «Об утверждении классификатора видов разрешенного использования земельных участков»</w:t>
      </w:r>
      <w:r>
        <w:rPr>
          <w:rFonts w:ascii="Times New Roman" w:hAnsi="Times New Roman"/>
          <w:sz w:val="24"/>
          <w:szCs w:val="24"/>
        </w:rPr>
        <w:t xml:space="preserve"> и</w:t>
      </w:r>
      <w:r w:rsidRPr="00E55F54">
        <w:rPr>
          <w:rFonts w:ascii="Times New Roman" w:hAnsi="Times New Roman"/>
          <w:sz w:val="24"/>
          <w:szCs w:val="24"/>
        </w:rPr>
        <w:t xml:space="preserve"> </w:t>
      </w:r>
      <w:r w:rsidRPr="00455352">
        <w:rPr>
          <w:rFonts w:ascii="Times New Roman" w:hAnsi="Times New Roman"/>
          <w:sz w:val="24"/>
          <w:szCs w:val="24"/>
        </w:rPr>
        <w:t xml:space="preserve">приказ Минэкономразвития России от 30.09.2015 </w:t>
      </w:r>
      <w:r w:rsidRPr="003C175D">
        <w:rPr>
          <w:rFonts w:ascii="Times New Roman" w:hAnsi="Times New Roman"/>
          <w:sz w:val="24"/>
          <w:szCs w:val="24"/>
        </w:rPr>
        <w:t>№709</w:t>
      </w:r>
      <w:r>
        <w:rPr>
          <w:rFonts w:ascii="Times New Roman" w:hAnsi="Times New Roman"/>
          <w:sz w:val="24"/>
          <w:szCs w:val="24"/>
        </w:rPr>
        <w:t xml:space="preserve"> </w:t>
      </w:r>
      <w:r w:rsidRPr="00455352">
        <w:rPr>
          <w:rFonts w:ascii="Times New Roman" w:hAnsi="Times New Roman"/>
          <w:sz w:val="24"/>
          <w:szCs w:val="24"/>
        </w:rPr>
        <w:t>«О внесении изменений в классификатор видов разрешенного использования земельных участков, утвержденный приказом минэкономразвития России от 1 сентября 2014 г. №540»</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4.</w:t>
      </w:r>
      <w:r>
        <w:rPr>
          <w:rFonts w:ascii="Times New Roman" w:hAnsi="Times New Roman"/>
          <w:sz w:val="24"/>
          <w:szCs w:val="24"/>
          <w:lang w:eastAsia="ru-RU"/>
        </w:rPr>
        <w:t> </w:t>
      </w:r>
      <w:r w:rsidRPr="00F53A77">
        <w:rPr>
          <w:rFonts w:ascii="Times New Roman" w:eastAsia="TimesNewRoman" w:hAnsi="Times New Roman"/>
          <w:sz w:val="24"/>
          <w:szCs w:val="24"/>
          <w:lang w:eastAsia="ru-RU"/>
        </w:rPr>
        <w:t>На основе видов разрешённого использования земельных участков</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 xml:space="preserve">Классификатора для каждой территориальной зоны сформированы группы </w:t>
      </w:r>
      <w:r w:rsidRPr="00F53A77">
        <w:rPr>
          <w:rFonts w:ascii="Times New Roman" w:hAnsi="Times New Roman"/>
          <w:b/>
          <w:bCs/>
          <w:sz w:val="24"/>
          <w:szCs w:val="24"/>
          <w:lang w:eastAsia="ru-RU"/>
        </w:rPr>
        <w:t>основных</w:t>
      </w:r>
      <w:r w:rsidRPr="00F53A77">
        <w:rPr>
          <w:rFonts w:ascii="Times New Roman" w:hAnsi="Times New Roman"/>
          <w:sz w:val="24"/>
          <w:szCs w:val="24"/>
          <w:lang w:eastAsia="ru-RU"/>
        </w:rPr>
        <w:t>,</w:t>
      </w:r>
      <w:r>
        <w:rPr>
          <w:rFonts w:ascii="Times New Roman" w:hAnsi="Times New Roman"/>
          <w:sz w:val="24"/>
          <w:szCs w:val="24"/>
          <w:lang w:eastAsia="ru-RU"/>
        </w:rPr>
        <w:t xml:space="preserve"> </w:t>
      </w:r>
      <w:r w:rsidRPr="00F53A77">
        <w:rPr>
          <w:rFonts w:ascii="Times New Roman" w:hAnsi="Times New Roman"/>
          <w:b/>
          <w:bCs/>
          <w:sz w:val="24"/>
          <w:szCs w:val="24"/>
          <w:lang w:eastAsia="ru-RU"/>
        </w:rPr>
        <w:t xml:space="preserve">условно разрешённых и вспомогательных </w:t>
      </w:r>
      <w:r w:rsidRPr="00F53A77">
        <w:rPr>
          <w:rFonts w:ascii="Times New Roman" w:eastAsia="TimesNewRoman" w:hAnsi="Times New Roman"/>
          <w:sz w:val="24"/>
          <w:szCs w:val="24"/>
          <w:lang w:eastAsia="ru-RU"/>
        </w:rPr>
        <w:t>видов разрешённого использования</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земельных участков и приведены соответствующие градостроительные регламенты</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5.</w:t>
      </w:r>
      <w:r>
        <w:rPr>
          <w:rFonts w:ascii="Times New Roman" w:hAnsi="Times New Roman"/>
          <w:sz w:val="24"/>
          <w:szCs w:val="24"/>
          <w:lang w:eastAsia="ru-RU"/>
        </w:rPr>
        <w:t> </w:t>
      </w:r>
      <w:r w:rsidRPr="00F53A77">
        <w:rPr>
          <w:rFonts w:ascii="Times New Roman" w:eastAsia="TimesNewRoman" w:hAnsi="Times New Roman"/>
          <w:sz w:val="24"/>
          <w:szCs w:val="24"/>
          <w:lang w:eastAsia="ru-RU"/>
        </w:rPr>
        <w:t>Градостроительные регламенты разработаны на основе требований технических</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регламентов</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сводов правил</w:t>
      </w:r>
      <w:r w:rsidRPr="00F53A77">
        <w:rPr>
          <w:rFonts w:ascii="Times New Roman" w:hAnsi="Times New Roman"/>
          <w:sz w:val="24"/>
          <w:szCs w:val="24"/>
          <w:lang w:eastAsia="ru-RU"/>
        </w:rPr>
        <w:t xml:space="preserve"> </w:t>
      </w:r>
      <w:r w:rsidRPr="00F53A77">
        <w:rPr>
          <w:rFonts w:ascii="Times New Roman" w:eastAsia="TimesNewRoman" w:hAnsi="Times New Roman"/>
          <w:sz w:val="24"/>
          <w:szCs w:val="24"/>
          <w:lang w:eastAsia="ru-RU"/>
        </w:rPr>
        <w:t>и требований других нормативно</w:t>
      </w:r>
      <w:r w:rsidRPr="00F53A77">
        <w:rPr>
          <w:rFonts w:ascii="Times New Roman" w:hAnsi="Times New Roman"/>
          <w:sz w:val="24"/>
          <w:szCs w:val="24"/>
          <w:lang w:eastAsia="ru-RU"/>
        </w:rPr>
        <w:t>-</w:t>
      </w:r>
      <w:r w:rsidRPr="00F53A77">
        <w:rPr>
          <w:rFonts w:ascii="Times New Roman" w:eastAsia="TimesNewRoman" w:hAnsi="Times New Roman"/>
          <w:sz w:val="24"/>
          <w:szCs w:val="24"/>
          <w:lang w:eastAsia="ru-RU"/>
        </w:rPr>
        <w:t>правовых</w:t>
      </w:r>
      <w:r>
        <w:rPr>
          <w:rFonts w:ascii="Times New Roman" w:eastAsia="TimesNewRoman" w:hAnsi="Times New Roman"/>
          <w:sz w:val="24"/>
          <w:szCs w:val="24"/>
          <w:lang w:eastAsia="ru-RU"/>
        </w:rPr>
        <w:t xml:space="preserve"> </w:t>
      </w:r>
      <w:r w:rsidRPr="00F53A77">
        <w:rPr>
          <w:rFonts w:ascii="Times New Roman" w:eastAsia="TimesNewRoman" w:hAnsi="Times New Roman"/>
          <w:sz w:val="24"/>
          <w:szCs w:val="24"/>
          <w:lang w:eastAsia="ru-RU"/>
        </w:rPr>
        <w:t>документов и включают следующие данные</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 xml:space="preserve">1. </w:t>
      </w:r>
      <w:r w:rsidRPr="00F53A77">
        <w:rPr>
          <w:rFonts w:ascii="Times New Roman" w:eastAsia="TimesNewRoman" w:hAnsi="Times New Roman"/>
          <w:sz w:val="24"/>
          <w:szCs w:val="24"/>
          <w:lang w:eastAsia="ru-RU"/>
        </w:rPr>
        <w:t>Предельные размеры земельных участков</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 xml:space="preserve">2. </w:t>
      </w:r>
      <w:r w:rsidRPr="00F53A77">
        <w:rPr>
          <w:rFonts w:ascii="Times New Roman" w:eastAsia="TimesNewRoman" w:hAnsi="Times New Roman"/>
          <w:sz w:val="24"/>
          <w:szCs w:val="24"/>
          <w:lang w:eastAsia="ru-RU"/>
        </w:rPr>
        <w:t>Минимальный отступ от границ земельного участка</w:t>
      </w:r>
      <w:r w:rsidRPr="00F53A77">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sidRPr="00F53A77">
        <w:rPr>
          <w:rFonts w:ascii="Times New Roman" w:hAnsi="Times New Roman"/>
          <w:sz w:val="24"/>
          <w:szCs w:val="24"/>
          <w:lang w:eastAsia="ru-RU"/>
        </w:rPr>
        <w:t xml:space="preserve">3. </w:t>
      </w:r>
      <w:r w:rsidRPr="00F53A77">
        <w:rPr>
          <w:rFonts w:ascii="Times New Roman" w:eastAsia="TimesNewRoman" w:hAnsi="Times New Roman"/>
          <w:sz w:val="24"/>
          <w:szCs w:val="24"/>
          <w:lang w:eastAsia="ru-RU"/>
        </w:rPr>
        <w:t>Предельное количество этажей</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 xml:space="preserve">4. </w:t>
      </w:r>
      <w:r w:rsidRPr="00F53A77">
        <w:rPr>
          <w:rFonts w:ascii="Times New Roman" w:eastAsia="TimesNewRoman" w:hAnsi="Times New Roman"/>
          <w:sz w:val="24"/>
          <w:szCs w:val="24"/>
          <w:lang w:eastAsia="ru-RU"/>
        </w:rPr>
        <w:t>Предельная высота зданий</w:t>
      </w:r>
      <w:r w:rsidRPr="00F53A77">
        <w:rPr>
          <w:rFonts w:ascii="Times New Roman" w:hAnsi="Times New Roman"/>
          <w:sz w:val="24"/>
          <w:szCs w:val="24"/>
          <w:lang w:eastAsia="ru-RU"/>
        </w:rPr>
        <w:t>;</w:t>
      </w:r>
    </w:p>
    <w:p w:rsidR="006D7697" w:rsidRDefault="006D7697" w:rsidP="006D7697">
      <w:pPr>
        <w:widowControl w:val="0"/>
        <w:autoSpaceDE w:val="0"/>
        <w:autoSpaceDN w:val="0"/>
        <w:adjustRightInd w:val="0"/>
        <w:spacing w:line="240" w:lineRule="auto"/>
        <w:ind w:firstLine="709"/>
        <w:jc w:val="both"/>
        <w:rPr>
          <w:rFonts w:ascii="Times New Roman" w:hAnsi="Times New Roman"/>
          <w:sz w:val="24"/>
          <w:szCs w:val="24"/>
          <w:lang w:eastAsia="ru-RU"/>
        </w:rPr>
      </w:pPr>
      <w:r w:rsidRPr="00F53A77">
        <w:rPr>
          <w:rFonts w:ascii="Times New Roman" w:hAnsi="Times New Roman"/>
          <w:sz w:val="24"/>
          <w:szCs w:val="24"/>
          <w:lang w:eastAsia="ru-RU"/>
        </w:rPr>
        <w:t xml:space="preserve">5. </w:t>
      </w:r>
      <w:r w:rsidRPr="00F53A77">
        <w:rPr>
          <w:rFonts w:ascii="Times New Roman" w:eastAsia="TimesNewRoman" w:hAnsi="Times New Roman"/>
          <w:sz w:val="24"/>
          <w:szCs w:val="24"/>
          <w:lang w:eastAsia="ru-RU"/>
        </w:rPr>
        <w:t>Максимальный процент застройки</w:t>
      </w:r>
      <w:r>
        <w:rPr>
          <w:rFonts w:ascii="Times New Roman" w:hAnsi="Times New Roman"/>
          <w:sz w:val="24"/>
          <w:szCs w:val="24"/>
          <w:lang w:eastAsia="ru-RU"/>
        </w:rPr>
        <w:t>.</w:t>
      </w:r>
    </w:p>
    <w:p w:rsidR="006D7697" w:rsidRPr="00F53A77" w:rsidRDefault="006D7697" w:rsidP="006D7697">
      <w:pPr>
        <w:widowControl w:val="0"/>
        <w:autoSpaceDE w:val="0"/>
        <w:autoSpaceDN w:val="0"/>
        <w:adjustRightInd w:val="0"/>
        <w:spacing w:line="240" w:lineRule="auto"/>
        <w:ind w:firstLine="709"/>
        <w:jc w:val="both"/>
        <w:rPr>
          <w:rFonts w:ascii="Times New Roman" w:hAnsi="Times New Roman"/>
          <w:b/>
          <w:bCs/>
          <w:sz w:val="24"/>
          <w:szCs w:val="24"/>
          <w:lang w:eastAsia="ru-RU"/>
        </w:rPr>
      </w:pPr>
      <w:r w:rsidRPr="00F53A77">
        <w:rPr>
          <w:rFonts w:ascii="Times New Roman" w:hAnsi="Times New Roman"/>
          <w:b/>
          <w:bCs/>
          <w:sz w:val="24"/>
          <w:szCs w:val="24"/>
          <w:lang w:eastAsia="ru-RU"/>
        </w:rPr>
        <w:t xml:space="preserve">Статья </w:t>
      </w:r>
      <w:r>
        <w:rPr>
          <w:rFonts w:ascii="Times New Roman" w:hAnsi="Times New Roman"/>
          <w:b/>
          <w:bCs/>
          <w:sz w:val="24"/>
          <w:szCs w:val="24"/>
          <w:lang w:eastAsia="ru-RU"/>
        </w:rPr>
        <w:t>8.3</w:t>
      </w:r>
      <w:r w:rsidRPr="00F53A77">
        <w:rPr>
          <w:rFonts w:ascii="Times New Roman" w:hAnsi="Times New Roman"/>
          <w:b/>
          <w:bCs/>
          <w:sz w:val="24"/>
          <w:szCs w:val="24"/>
          <w:lang w:eastAsia="ru-RU"/>
        </w:rPr>
        <w:t>.</w:t>
      </w:r>
      <w:r>
        <w:rPr>
          <w:rFonts w:ascii="Times New Roman" w:hAnsi="Times New Roman"/>
          <w:b/>
          <w:bCs/>
          <w:sz w:val="24"/>
          <w:szCs w:val="24"/>
          <w:lang w:eastAsia="ru-RU"/>
        </w:rPr>
        <w:t> Виды территориальных зон</w:t>
      </w:r>
    </w:p>
    <w:p w:rsidR="006D7697" w:rsidRDefault="006D7697" w:rsidP="006D7697">
      <w:pPr>
        <w:widowControl w:val="0"/>
        <w:numPr>
          <w:ilvl w:val="0"/>
          <w:numId w:val="17"/>
        </w:numPr>
        <w:spacing w:after="0" w:line="240" w:lineRule="auto"/>
        <w:jc w:val="both"/>
        <w:rPr>
          <w:rFonts w:ascii="Times New Roman" w:eastAsia="Times New Roman" w:hAnsi="Times New Roman"/>
          <w:sz w:val="24"/>
          <w:szCs w:val="24"/>
          <w:lang w:eastAsia="ru-RU"/>
        </w:rPr>
      </w:pPr>
      <w:r w:rsidRPr="003631D1">
        <w:rPr>
          <w:rFonts w:ascii="Times New Roman" w:eastAsia="Times New Roman" w:hAnsi="Times New Roman"/>
          <w:sz w:val="24"/>
          <w:szCs w:val="24"/>
          <w:lang w:eastAsia="ru-RU"/>
        </w:rPr>
        <w:t xml:space="preserve">На </w:t>
      </w:r>
      <w:r>
        <w:rPr>
          <w:rFonts w:ascii="Times New Roman" w:eastAsia="Times New Roman" w:hAnsi="Times New Roman"/>
          <w:sz w:val="24"/>
          <w:szCs w:val="24"/>
          <w:lang w:eastAsia="ru-RU"/>
        </w:rPr>
        <w:t>карте (схем</w:t>
      </w:r>
      <w:r w:rsidRPr="003631D1">
        <w:rPr>
          <w:rFonts w:ascii="Times New Roman" w:eastAsia="Times New Roman" w:hAnsi="Times New Roman"/>
          <w:sz w:val="24"/>
          <w:szCs w:val="24"/>
          <w:lang w:eastAsia="ru-RU"/>
        </w:rPr>
        <w:t>е</w:t>
      </w:r>
      <w:r>
        <w:rPr>
          <w:rFonts w:ascii="Times New Roman" w:eastAsia="Times New Roman" w:hAnsi="Times New Roman"/>
          <w:sz w:val="24"/>
          <w:szCs w:val="24"/>
          <w:lang w:eastAsia="ru-RU"/>
        </w:rPr>
        <w:t>)</w:t>
      </w:r>
      <w:r w:rsidRPr="003631D1">
        <w:rPr>
          <w:rFonts w:ascii="Times New Roman" w:eastAsia="Times New Roman" w:hAnsi="Times New Roman"/>
          <w:sz w:val="24"/>
          <w:szCs w:val="24"/>
          <w:lang w:eastAsia="ru-RU"/>
        </w:rPr>
        <w:t xml:space="preserve"> отображены границы следующих территориальных зон:</w:t>
      </w:r>
    </w:p>
    <w:p w:rsidR="006D7697" w:rsidRPr="0014251D" w:rsidRDefault="006D7697" w:rsidP="006D7697">
      <w:pPr>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Жилые зоны –</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Ж (Ж1</w:t>
      </w:r>
      <w:r>
        <w:rPr>
          <w:rFonts w:ascii="Times New Roman" w:eastAsia="Times New Roman" w:hAnsi="Times New Roman"/>
          <w:sz w:val="24"/>
          <w:szCs w:val="24"/>
          <w:lang w:eastAsia="ru-RU"/>
        </w:rPr>
        <w:t>, Ж2</w:t>
      </w:r>
      <w:r w:rsidRPr="0014251D">
        <w:rPr>
          <w:rFonts w:ascii="Times New Roman" w:eastAsia="Times New Roman" w:hAnsi="Times New Roman"/>
          <w:sz w:val="24"/>
          <w:szCs w:val="24"/>
          <w:lang w:eastAsia="ru-RU"/>
        </w:rPr>
        <w:t>).</w:t>
      </w:r>
    </w:p>
    <w:p w:rsidR="006D7697" w:rsidRDefault="006D7697" w:rsidP="006D7697">
      <w:pPr>
        <w:pStyle w:val="a7"/>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Зоны общественно-делов</w:t>
      </w:r>
      <w:r>
        <w:rPr>
          <w:rFonts w:ascii="Times New Roman" w:eastAsia="Times New Roman" w:hAnsi="Times New Roman"/>
          <w:sz w:val="24"/>
          <w:szCs w:val="24"/>
          <w:lang w:eastAsia="ru-RU"/>
        </w:rPr>
        <w:t>ые</w:t>
      </w:r>
      <w:r w:rsidRPr="0014251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О</w:t>
      </w:r>
      <w:r>
        <w:rPr>
          <w:rFonts w:ascii="Times New Roman" w:eastAsia="Times New Roman" w:hAnsi="Times New Roman"/>
          <w:sz w:val="24"/>
          <w:szCs w:val="24"/>
          <w:lang w:eastAsia="ru-RU"/>
        </w:rPr>
        <w:t>Д</w:t>
      </w:r>
      <w:r w:rsidRPr="0014251D">
        <w:rPr>
          <w:rFonts w:ascii="Times New Roman" w:eastAsia="Times New Roman" w:hAnsi="Times New Roman"/>
          <w:sz w:val="24"/>
          <w:szCs w:val="24"/>
          <w:lang w:eastAsia="ru-RU"/>
        </w:rPr>
        <w:t xml:space="preserve"> (О</w:t>
      </w:r>
      <w:r>
        <w:rPr>
          <w:rFonts w:ascii="Times New Roman" w:eastAsia="Times New Roman" w:hAnsi="Times New Roman"/>
          <w:sz w:val="24"/>
          <w:szCs w:val="24"/>
          <w:lang w:eastAsia="ru-RU"/>
        </w:rPr>
        <w:t>Д</w:t>
      </w:r>
      <w:r w:rsidRPr="0014251D">
        <w:rPr>
          <w:rFonts w:ascii="Times New Roman" w:eastAsia="Times New Roman" w:hAnsi="Times New Roman"/>
          <w:sz w:val="24"/>
          <w:szCs w:val="24"/>
          <w:lang w:eastAsia="ru-RU"/>
        </w:rPr>
        <w:t>1).</w:t>
      </w:r>
    </w:p>
    <w:p w:rsidR="006D7697" w:rsidRPr="00B222A6" w:rsidRDefault="006D7697" w:rsidP="006D7697">
      <w:pPr>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Зоны производственны</w:t>
      </w:r>
      <w:r>
        <w:rPr>
          <w:rFonts w:ascii="Times New Roman" w:eastAsia="Times New Roman" w:hAnsi="Times New Roman"/>
          <w:sz w:val="24"/>
          <w:szCs w:val="24"/>
          <w:lang w:eastAsia="ru-RU"/>
        </w:rPr>
        <w:t>е</w:t>
      </w:r>
      <w:r w:rsidRPr="0014251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П (П1).</w:t>
      </w:r>
    </w:p>
    <w:p w:rsidR="006D7697" w:rsidRPr="0014251D" w:rsidRDefault="006D7697" w:rsidP="006D7697">
      <w:pPr>
        <w:pStyle w:val="a7"/>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Зоны инженерн</w:t>
      </w:r>
      <w:r>
        <w:rPr>
          <w:rFonts w:ascii="Times New Roman" w:eastAsia="Times New Roman" w:hAnsi="Times New Roman"/>
          <w:sz w:val="24"/>
          <w:szCs w:val="24"/>
          <w:lang w:eastAsia="ru-RU"/>
        </w:rPr>
        <w:t>ых</w:t>
      </w:r>
      <w:r w:rsidRPr="0014251D">
        <w:rPr>
          <w:rFonts w:ascii="Times New Roman" w:eastAsia="Times New Roman" w:hAnsi="Times New Roman"/>
          <w:sz w:val="24"/>
          <w:szCs w:val="24"/>
          <w:lang w:eastAsia="ru-RU"/>
        </w:rPr>
        <w:t xml:space="preserve"> и транспортн</w:t>
      </w:r>
      <w:r>
        <w:rPr>
          <w:rFonts w:ascii="Times New Roman" w:eastAsia="Times New Roman" w:hAnsi="Times New Roman"/>
          <w:sz w:val="24"/>
          <w:szCs w:val="24"/>
          <w:lang w:eastAsia="ru-RU"/>
        </w:rPr>
        <w:t>ых</w:t>
      </w:r>
      <w:r w:rsidRPr="0014251D">
        <w:rPr>
          <w:rFonts w:ascii="Times New Roman" w:eastAsia="Times New Roman" w:hAnsi="Times New Roman"/>
          <w:sz w:val="24"/>
          <w:szCs w:val="24"/>
          <w:lang w:eastAsia="ru-RU"/>
        </w:rPr>
        <w:t xml:space="preserve"> инфраструктур</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 ИТ (ИТ1, ИТ2</w:t>
      </w:r>
      <w:r>
        <w:rPr>
          <w:rFonts w:ascii="Times New Roman" w:eastAsia="Times New Roman" w:hAnsi="Times New Roman"/>
          <w:sz w:val="24"/>
          <w:szCs w:val="24"/>
          <w:lang w:eastAsia="ru-RU"/>
        </w:rPr>
        <w:t>, ИТ3</w:t>
      </w:r>
      <w:r w:rsidRPr="0014251D">
        <w:rPr>
          <w:rFonts w:ascii="Times New Roman" w:eastAsia="Times New Roman" w:hAnsi="Times New Roman"/>
          <w:sz w:val="24"/>
          <w:szCs w:val="24"/>
          <w:lang w:eastAsia="ru-RU"/>
        </w:rPr>
        <w:t>).</w:t>
      </w:r>
    </w:p>
    <w:p w:rsidR="006D7697" w:rsidRPr="0014251D" w:rsidRDefault="006D7697" w:rsidP="006D7697">
      <w:pPr>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Зона сельскохозяйственного использования – СХ (</w:t>
      </w:r>
      <w:r>
        <w:rPr>
          <w:rFonts w:ascii="Times New Roman" w:eastAsia="Times New Roman" w:hAnsi="Times New Roman"/>
          <w:sz w:val="24"/>
          <w:szCs w:val="24"/>
          <w:lang w:eastAsia="ru-RU"/>
        </w:rPr>
        <w:t xml:space="preserve">СХ1, </w:t>
      </w:r>
      <w:r w:rsidRPr="0014251D">
        <w:rPr>
          <w:rFonts w:ascii="Times New Roman" w:eastAsia="Times New Roman" w:hAnsi="Times New Roman"/>
          <w:sz w:val="24"/>
          <w:szCs w:val="24"/>
          <w:lang w:eastAsia="ru-RU"/>
        </w:rPr>
        <w:t>СХ2).</w:t>
      </w:r>
    </w:p>
    <w:p w:rsidR="006D7697" w:rsidRPr="0014251D" w:rsidRDefault="006D7697" w:rsidP="006D7697">
      <w:pPr>
        <w:pStyle w:val="a7"/>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Зоны специального назначения</w:t>
      </w:r>
      <w:r w:rsidRPr="0014251D">
        <w:rPr>
          <w:rFonts w:ascii="Times New Roman" w:hAnsi="Times New Roman"/>
          <w:sz w:val="24"/>
          <w:szCs w:val="24"/>
        </w:rPr>
        <w:t xml:space="preserve"> – </w:t>
      </w:r>
      <w:r w:rsidRPr="0014251D">
        <w:rPr>
          <w:rFonts w:ascii="Times New Roman" w:eastAsia="Times New Roman" w:hAnsi="Times New Roman"/>
          <w:sz w:val="24"/>
          <w:szCs w:val="24"/>
          <w:lang w:eastAsia="ru-RU"/>
        </w:rPr>
        <w:t>С (С1).</w:t>
      </w:r>
    </w:p>
    <w:p w:rsidR="006D7697" w:rsidRDefault="006D7697" w:rsidP="006D7697">
      <w:pPr>
        <w:widowControl w:val="0"/>
        <w:numPr>
          <w:ilvl w:val="0"/>
          <w:numId w:val="17"/>
        </w:numPr>
        <w:spacing w:after="0" w:line="240" w:lineRule="auto"/>
        <w:jc w:val="both"/>
        <w:rPr>
          <w:rFonts w:ascii="Times New Roman" w:eastAsia="Times New Roman" w:hAnsi="Times New Roman"/>
          <w:sz w:val="24"/>
          <w:szCs w:val="24"/>
          <w:lang w:eastAsia="ru-RU"/>
        </w:rPr>
      </w:pPr>
      <w:r w:rsidRPr="0014251D">
        <w:rPr>
          <w:rFonts w:ascii="Times New Roman" w:eastAsia="Times New Roman" w:hAnsi="Times New Roman"/>
          <w:sz w:val="24"/>
          <w:szCs w:val="24"/>
          <w:lang w:eastAsia="ru-RU"/>
        </w:rPr>
        <w:t>Зоны рекреационного назначения –</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Р (Р</w:t>
      </w:r>
      <w:r>
        <w:rPr>
          <w:rFonts w:ascii="Times New Roman" w:eastAsia="Times New Roman" w:hAnsi="Times New Roman"/>
          <w:sz w:val="24"/>
          <w:szCs w:val="24"/>
          <w:lang w:eastAsia="ru-RU"/>
        </w:rPr>
        <w:t>1, Р2</w:t>
      </w:r>
      <w:r w:rsidRPr="0014251D">
        <w:rPr>
          <w:rFonts w:ascii="Times New Roman" w:eastAsia="Times New Roman" w:hAnsi="Times New Roman"/>
          <w:sz w:val="24"/>
          <w:szCs w:val="24"/>
          <w:lang w:eastAsia="ru-RU"/>
        </w:rPr>
        <w:t>).</w:t>
      </w:r>
    </w:p>
    <w:p w:rsidR="006D7697" w:rsidRPr="00E42D3D" w:rsidRDefault="006D7697" w:rsidP="006D7697">
      <w:pPr>
        <w:widowControl w:val="0"/>
        <w:spacing w:line="240" w:lineRule="auto"/>
        <w:ind w:firstLine="709"/>
        <w:jc w:val="both"/>
        <w:rPr>
          <w:rFonts w:ascii="Times New Roman" w:hAnsi="Times New Roman"/>
          <w:b/>
        </w:rPr>
      </w:pPr>
      <w:r w:rsidRPr="003631D1">
        <w:rPr>
          <w:rFonts w:ascii="Times New Roman" w:eastAsia="Times New Roman" w:hAnsi="Times New Roman"/>
          <w:sz w:val="24"/>
          <w:szCs w:val="24"/>
          <w:lang w:eastAsia="ru-RU"/>
        </w:rPr>
        <w:t xml:space="preserve">Точное местоположение границ указанных зон и территорий подлежит установлению в соответствии с действующим законодательством в составе проектов </w:t>
      </w:r>
      <w:r w:rsidRPr="003631D1">
        <w:rPr>
          <w:rFonts w:ascii="Times New Roman" w:eastAsia="Times New Roman" w:hAnsi="Times New Roman"/>
          <w:sz w:val="24"/>
          <w:szCs w:val="24"/>
          <w:lang w:eastAsia="ru-RU"/>
        </w:rPr>
        <w:lastRenderedPageBreak/>
        <w:t xml:space="preserve">соответствующих видов зон и внесению в качестве поправок в Правила землепользования и застройки </w:t>
      </w:r>
      <w:r w:rsidRPr="00CB5142">
        <w:rPr>
          <w:rFonts w:ascii="Times New Roman" w:eastAsia="Times New Roman" w:hAnsi="Times New Roman"/>
          <w:sz w:val="24"/>
          <w:szCs w:val="24"/>
          <w:lang w:eastAsia="ru-RU"/>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w:t>
      </w:r>
      <w:r>
        <w:rPr>
          <w:rFonts w:ascii="Times New Roman" w:eastAsia="Times New Roman" w:hAnsi="Times New Roman"/>
          <w:sz w:val="24"/>
          <w:szCs w:val="24"/>
          <w:lang w:eastAsia="ru-RU"/>
        </w:rPr>
        <w:t xml:space="preserve"> района</w:t>
      </w:r>
      <w:r w:rsidRPr="003631D1">
        <w:rPr>
          <w:rFonts w:ascii="Times New Roman" w:eastAsia="Times New Roman" w:hAnsi="Times New Roman"/>
          <w:sz w:val="24"/>
          <w:szCs w:val="24"/>
          <w:lang w:eastAsia="ru-RU"/>
        </w:rPr>
        <w:t>.</w:t>
      </w:r>
    </w:p>
    <w:p w:rsidR="006D7697" w:rsidRPr="00C50F33" w:rsidRDefault="006D7697" w:rsidP="006D7697">
      <w:pPr>
        <w:pStyle w:val="2"/>
        <w:keepNext w:val="0"/>
        <w:widowControl w:val="0"/>
        <w:spacing w:before="0" w:after="0"/>
        <w:rPr>
          <w:rFonts w:ascii="Times New Roman" w:hAnsi="Times New Roman"/>
          <w:i w:val="0"/>
          <w:kern w:val="32"/>
          <w:sz w:val="24"/>
          <w:szCs w:val="24"/>
        </w:rPr>
      </w:pPr>
      <w:r w:rsidRPr="00F02ED8">
        <w:rPr>
          <w:rFonts w:ascii="Times New Roman" w:hAnsi="Times New Roman"/>
          <w:i w:val="0"/>
          <w:kern w:val="32"/>
          <w:sz w:val="24"/>
          <w:szCs w:val="24"/>
        </w:rPr>
        <w:t xml:space="preserve">ЧАСТЬ </w:t>
      </w:r>
      <w:bookmarkEnd w:id="2"/>
      <w:r>
        <w:rPr>
          <w:rFonts w:ascii="Times New Roman" w:hAnsi="Times New Roman"/>
          <w:i w:val="0"/>
          <w:kern w:val="32"/>
          <w:sz w:val="24"/>
          <w:szCs w:val="24"/>
        </w:rPr>
        <w:t>ТРЕТЬЯ</w:t>
      </w:r>
    </w:p>
    <w:p w:rsidR="006D7697" w:rsidRPr="00F02ED8" w:rsidRDefault="006D7697" w:rsidP="006D7697">
      <w:pPr>
        <w:pStyle w:val="2"/>
        <w:keepNext w:val="0"/>
        <w:widowControl w:val="0"/>
        <w:spacing w:before="0" w:after="0"/>
        <w:rPr>
          <w:rFonts w:ascii="Times New Roman" w:hAnsi="Times New Roman"/>
          <w:i w:val="0"/>
          <w:kern w:val="32"/>
          <w:sz w:val="24"/>
          <w:szCs w:val="24"/>
        </w:rPr>
      </w:pPr>
      <w:bookmarkStart w:id="103" w:name="_Toc442797237"/>
      <w:r w:rsidRPr="00F02ED8">
        <w:rPr>
          <w:rFonts w:ascii="Times New Roman" w:hAnsi="Times New Roman"/>
          <w:i w:val="0"/>
          <w:kern w:val="32"/>
          <w:sz w:val="24"/>
          <w:szCs w:val="24"/>
        </w:rPr>
        <w:t>ГРАДОСТРОИТЕЛЬНЫЕ РЕГЛАМЕНТЫ</w:t>
      </w:r>
      <w:bookmarkEnd w:id="103"/>
    </w:p>
    <w:p w:rsidR="006D7697" w:rsidRPr="00F02ED8"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r>
        <w:rPr>
          <w:rFonts w:ascii="Times New Roman" w:hAnsi="Times New Roman"/>
          <w:color w:val="auto"/>
          <w:kern w:val="32"/>
          <w:sz w:val="24"/>
          <w:szCs w:val="24"/>
          <w:lang w:eastAsia="ru-RU"/>
        </w:rPr>
        <w:t>Глава 9. </w:t>
      </w:r>
      <w:bookmarkStart w:id="104" w:name="_Toc442797238"/>
      <w:r w:rsidRPr="00F02ED8">
        <w:rPr>
          <w:rFonts w:ascii="Times New Roman" w:hAnsi="Times New Roman"/>
          <w:color w:val="auto"/>
          <w:kern w:val="32"/>
          <w:sz w:val="24"/>
          <w:szCs w:val="24"/>
          <w:lang w:eastAsia="ru-RU"/>
        </w:rPr>
        <w:t>Градостроительные регламенты</w:t>
      </w:r>
      <w:r>
        <w:rPr>
          <w:rFonts w:ascii="Times New Roman" w:hAnsi="Times New Roman"/>
          <w:color w:val="auto"/>
          <w:kern w:val="32"/>
          <w:sz w:val="24"/>
          <w:szCs w:val="24"/>
          <w:lang w:eastAsia="ru-RU"/>
        </w:rPr>
        <w:t>.</w:t>
      </w:r>
      <w:bookmarkEnd w:id="104"/>
    </w:p>
    <w:p w:rsidR="006D7697" w:rsidRPr="00BE06E1"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r>
        <w:rPr>
          <w:rFonts w:ascii="Times New Roman" w:hAnsi="Times New Roman"/>
          <w:b/>
          <w:sz w:val="24"/>
          <w:szCs w:val="24"/>
        </w:rPr>
        <w:t>Статья 9.1. </w:t>
      </w:r>
      <w:bookmarkStart w:id="105" w:name="_Toc442797239"/>
      <w:r w:rsidRPr="00C569CF">
        <w:rPr>
          <w:rFonts w:ascii="Times New Roman" w:hAnsi="Times New Roman"/>
          <w:b/>
          <w:sz w:val="24"/>
          <w:szCs w:val="24"/>
        </w:rPr>
        <w:t xml:space="preserve">Виды, состав и кодовое обозначение территориальных зон, выделенных на </w:t>
      </w:r>
      <w:r>
        <w:rPr>
          <w:rFonts w:ascii="Times New Roman" w:hAnsi="Times New Roman"/>
          <w:b/>
          <w:sz w:val="24"/>
          <w:szCs w:val="24"/>
        </w:rPr>
        <w:t>схем</w:t>
      </w:r>
      <w:r w:rsidRPr="00C569CF">
        <w:rPr>
          <w:rFonts w:ascii="Times New Roman" w:hAnsi="Times New Roman"/>
          <w:b/>
          <w:sz w:val="24"/>
          <w:szCs w:val="24"/>
        </w:rPr>
        <w:t>е градостроительного зонирования территори</w:t>
      </w:r>
      <w:r>
        <w:rPr>
          <w:rFonts w:ascii="Times New Roman" w:hAnsi="Times New Roman"/>
          <w:b/>
          <w:sz w:val="24"/>
          <w:szCs w:val="24"/>
        </w:rPr>
        <w:t>и</w:t>
      </w:r>
      <w:r w:rsidRPr="000C35DF">
        <w:rPr>
          <w:rFonts w:ascii="Times New Roman" w:hAnsi="Times New Roman"/>
          <w:b/>
          <w:sz w:val="24"/>
          <w:szCs w:val="24"/>
        </w:rPr>
        <w:t xml:space="preserve"> </w:t>
      </w:r>
      <w:r w:rsidRPr="000B5DE0">
        <w:rPr>
          <w:rFonts w:ascii="Times New Roman" w:hAnsi="Times New Roman"/>
          <w:b/>
          <w:sz w:val="24"/>
          <w:szCs w:val="24"/>
        </w:rPr>
        <w:t>муниципального образования «</w:t>
      </w:r>
      <w:r>
        <w:rPr>
          <w:rFonts w:ascii="Times New Roman" w:hAnsi="Times New Roman"/>
          <w:b/>
          <w:sz w:val="24"/>
          <w:szCs w:val="24"/>
        </w:rPr>
        <w:t>Новопоселеновский</w:t>
      </w:r>
      <w:r w:rsidRPr="0030394A">
        <w:rPr>
          <w:rFonts w:ascii="Times New Roman" w:hAnsi="Times New Roman"/>
          <w:b/>
          <w:sz w:val="24"/>
          <w:szCs w:val="24"/>
        </w:rPr>
        <w:t xml:space="preserve"> сельсовет</w:t>
      </w:r>
      <w:r w:rsidRPr="00C440DB">
        <w:rPr>
          <w:rFonts w:ascii="Times New Roman" w:hAnsi="Times New Roman"/>
          <w:b/>
          <w:sz w:val="24"/>
          <w:szCs w:val="24"/>
        </w:rPr>
        <w:t xml:space="preserve">» </w:t>
      </w:r>
      <w:r>
        <w:rPr>
          <w:rFonts w:ascii="Times New Roman" w:hAnsi="Times New Roman"/>
          <w:b/>
          <w:sz w:val="24"/>
          <w:szCs w:val="24"/>
        </w:rPr>
        <w:t>Курского района.</w:t>
      </w:r>
      <w:bookmarkEnd w:id="105"/>
    </w:p>
    <w:p w:rsidR="006D7697" w:rsidRPr="009617E9"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9.1.1. </w:t>
      </w:r>
      <w:r w:rsidRPr="004A761F">
        <w:rPr>
          <w:rFonts w:ascii="Times New Roman" w:hAnsi="Times New Roman"/>
          <w:sz w:val="24"/>
          <w:szCs w:val="24"/>
        </w:rPr>
        <w:t>При проведении градостроительного зонирования в соответствии с Градостроительным кодексом Российской Федерации</w:t>
      </w:r>
      <w:r>
        <w:rPr>
          <w:rFonts w:ascii="Times New Roman" w:hAnsi="Times New Roman"/>
          <w:sz w:val="24"/>
          <w:szCs w:val="24"/>
        </w:rPr>
        <w:t xml:space="preserve"> и классификатора </w:t>
      </w:r>
      <w:r w:rsidRPr="00C52271">
        <w:rPr>
          <w:rFonts w:ascii="Times New Roman" w:hAnsi="Times New Roman"/>
          <w:sz w:val="24"/>
          <w:szCs w:val="24"/>
        </w:rPr>
        <w:t>видов разрешенного использования земельных участков</w:t>
      </w:r>
      <w:r>
        <w:rPr>
          <w:rFonts w:ascii="Times New Roman" w:hAnsi="Times New Roman"/>
          <w:sz w:val="24"/>
          <w:szCs w:val="24"/>
        </w:rPr>
        <w:t xml:space="preserve"> (</w:t>
      </w:r>
      <w:r w:rsidRPr="00C52271">
        <w:rPr>
          <w:rFonts w:ascii="Times New Roman" w:hAnsi="Times New Roman"/>
          <w:sz w:val="24"/>
          <w:szCs w:val="24"/>
        </w:rPr>
        <w:t>Приказ Министерства экономического развития РФ от 1 сентября 2014 г. № 540 «Об утверждении классификатора видов разрешенного использования земельных участков»</w:t>
      </w:r>
      <w:r w:rsidRPr="003C175D">
        <w:rPr>
          <w:rFonts w:ascii="Times New Roman" w:hAnsi="Times New Roman"/>
          <w:sz w:val="24"/>
          <w:szCs w:val="24"/>
        </w:rPr>
        <w:t xml:space="preserve"> и Приказ Минэкономразвития России от 30.09.2015 №709 «О внесении изменений в классификатор видов разрешенного использования земельных участков, утвержденный приказом Минэкономразвития России от 1 сентября 2014 г. № 540»)</w:t>
      </w:r>
      <w:r w:rsidRPr="00C52271">
        <w:rPr>
          <w:rFonts w:ascii="Times New Roman" w:hAnsi="Times New Roman"/>
          <w:sz w:val="24"/>
          <w:szCs w:val="24"/>
        </w:rPr>
        <w:t xml:space="preserve"> </w:t>
      </w:r>
      <w:r w:rsidRPr="004A761F">
        <w:rPr>
          <w:rFonts w:ascii="Times New Roman" w:hAnsi="Times New Roman"/>
          <w:sz w:val="24"/>
          <w:szCs w:val="24"/>
        </w:rPr>
        <w:t xml:space="preserve">на территории </w:t>
      </w:r>
      <w:r w:rsidRPr="000E6871">
        <w:rPr>
          <w:rFonts w:ascii="Times New Roman" w:hAnsi="Times New Roman"/>
          <w:sz w:val="24"/>
          <w:szCs w:val="24"/>
        </w:rPr>
        <w:t>муниципального образования «</w:t>
      </w:r>
      <w:r>
        <w:rPr>
          <w:rFonts w:ascii="Times New Roman" w:hAnsi="Times New Roman"/>
          <w:sz w:val="24"/>
          <w:szCs w:val="24"/>
        </w:rPr>
        <w:t>Новопоселеновский</w:t>
      </w:r>
      <w:r w:rsidRPr="006776B6">
        <w:rPr>
          <w:rFonts w:ascii="Times New Roman" w:hAnsi="Times New Roman"/>
          <w:sz w:val="24"/>
          <w:szCs w:val="24"/>
        </w:rPr>
        <w:t xml:space="preserve"> сельсовет</w:t>
      </w:r>
      <w:r w:rsidRPr="004670CC">
        <w:rPr>
          <w:rFonts w:ascii="Times New Roman" w:hAnsi="Times New Roman"/>
          <w:sz w:val="24"/>
          <w:szCs w:val="24"/>
        </w:rPr>
        <w:t xml:space="preserve">» </w:t>
      </w:r>
      <w:r>
        <w:rPr>
          <w:rFonts w:ascii="Times New Roman" w:hAnsi="Times New Roman"/>
          <w:sz w:val="24"/>
          <w:szCs w:val="24"/>
        </w:rPr>
        <w:t>Курского района</w:t>
      </w:r>
      <w:r w:rsidRPr="004A761F">
        <w:rPr>
          <w:rFonts w:ascii="Times New Roman" w:hAnsi="Times New Roman"/>
          <w:sz w:val="24"/>
          <w:szCs w:val="24"/>
        </w:rPr>
        <w:t xml:space="preserve"> установлены</w:t>
      </w:r>
      <w:r>
        <w:rPr>
          <w:rFonts w:ascii="Times New Roman" w:hAnsi="Times New Roman"/>
          <w:sz w:val="24"/>
          <w:szCs w:val="24"/>
        </w:rPr>
        <w:t xml:space="preserve"> следующие </w:t>
      </w:r>
      <w:r w:rsidRPr="009617E9">
        <w:rPr>
          <w:rFonts w:ascii="Times New Roman" w:hAnsi="Times New Roman"/>
          <w:sz w:val="24"/>
          <w:szCs w:val="24"/>
        </w:rPr>
        <w:t>территориальные зоны</w:t>
      </w:r>
      <w:r w:rsidRPr="009617E9">
        <w:rPr>
          <w:rFonts w:ascii="Times New Roman" w:eastAsia="Times New Roman" w:hAnsi="Times New Roman"/>
          <w:sz w:val="24"/>
          <w:szCs w:val="24"/>
          <w:lang w:eastAsia="ru-RU"/>
        </w:rPr>
        <w:t>:</w:t>
      </w:r>
    </w:p>
    <w:p w:rsidR="006D7697" w:rsidRPr="00CC7EB9"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CC7EB9">
        <w:rPr>
          <w:rFonts w:ascii="Times New Roman" w:eastAsia="Times New Roman" w:hAnsi="Times New Roman"/>
          <w:sz w:val="24"/>
          <w:szCs w:val="24"/>
          <w:lang w:eastAsia="ru-RU"/>
        </w:rPr>
        <w:t>жилые зоны</w:t>
      </w:r>
      <w:r>
        <w:rPr>
          <w:rFonts w:ascii="Times New Roman" w:eastAsia="Times New Roman" w:hAnsi="Times New Roman"/>
          <w:sz w:val="24"/>
          <w:szCs w:val="24"/>
          <w:lang w:eastAsia="ru-RU"/>
        </w:rPr>
        <w:t xml:space="preserve"> – Ж (Ж1, Ж2);</w:t>
      </w:r>
    </w:p>
    <w:p w:rsidR="006D7697"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CC7EB9">
        <w:rPr>
          <w:rFonts w:ascii="Times New Roman" w:eastAsia="Times New Roman" w:hAnsi="Times New Roman"/>
          <w:sz w:val="24"/>
          <w:szCs w:val="24"/>
          <w:lang w:eastAsia="ru-RU"/>
        </w:rPr>
        <w:t>зоны</w:t>
      </w:r>
      <w:r>
        <w:rPr>
          <w:rFonts w:ascii="Times New Roman" w:eastAsia="Times New Roman" w:hAnsi="Times New Roman"/>
          <w:sz w:val="24"/>
          <w:szCs w:val="24"/>
          <w:lang w:eastAsia="ru-RU"/>
        </w:rPr>
        <w:t xml:space="preserve"> </w:t>
      </w:r>
      <w:r w:rsidRPr="0014251D">
        <w:rPr>
          <w:rFonts w:ascii="Times New Roman" w:eastAsia="Times New Roman" w:hAnsi="Times New Roman"/>
          <w:sz w:val="24"/>
          <w:szCs w:val="24"/>
          <w:lang w:eastAsia="ru-RU"/>
        </w:rPr>
        <w:t>общественно-делов</w:t>
      </w:r>
      <w:r>
        <w:rPr>
          <w:rFonts w:ascii="Times New Roman" w:eastAsia="Times New Roman" w:hAnsi="Times New Roman"/>
          <w:sz w:val="24"/>
          <w:szCs w:val="24"/>
          <w:lang w:eastAsia="ru-RU"/>
        </w:rPr>
        <w:t>ые – ОД (ОД1);</w:t>
      </w:r>
    </w:p>
    <w:p w:rsidR="006D7697" w:rsidRPr="009A2BA4"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4C7C41">
        <w:rPr>
          <w:rFonts w:ascii="Times New Roman" w:eastAsia="Times New Roman" w:hAnsi="Times New Roman"/>
          <w:sz w:val="24"/>
          <w:szCs w:val="24"/>
          <w:lang w:eastAsia="ru-RU"/>
        </w:rPr>
        <w:t>зоны производственны</w:t>
      </w:r>
      <w:r>
        <w:rPr>
          <w:rFonts w:ascii="Times New Roman" w:eastAsia="Times New Roman" w:hAnsi="Times New Roman"/>
          <w:sz w:val="24"/>
          <w:szCs w:val="24"/>
          <w:lang w:eastAsia="ru-RU"/>
        </w:rPr>
        <w:t>е</w:t>
      </w:r>
      <w:r w:rsidRPr="004C7C41">
        <w:rPr>
          <w:rFonts w:ascii="Times New Roman" w:eastAsia="Times New Roman" w:hAnsi="Times New Roman"/>
          <w:sz w:val="24"/>
          <w:szCs w:val="24"/>
          <w:lang w:eastAsia="ru-RU"/>
        </w:rPr>
        <w:t xml:space="preserve"> – П (П1);</w:t>
      </w:r>
    </w:p>
    <w:p w:rsidR="006D7697"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0F7682">
        <w:rPr>
          <w:rFonts w:ascii="Times New Roman" w:eastAsia="Times New Roman" w:hAnsi="Times New Roman"/>
          <w:sz w:val="24"/>
          <w:szCs w:val="24"/>
          <w:lang w:eastAsia="ru-RU"/>
        </w:rPr>
        <w:t>зоны инженерн</w:t>
      </w:r>
      <w:r>
        <w:rPr>
          <w:rFonts w:ascii="Times New Roman" w:eastAsia="Times New Roman" w:hAnsi="Times New Roman"/>
          <w:sz w:val="24"/>
          <w:szCs w:val="24"/>
          <w:lang w:eastAsia="ru-RU"/>
        </w:rPr>
        <w:t>ых</w:t>
      </w:r>
      <w:r w:rsidRPr="000F7682">
        <w:rPr>
          <w:rFonts w:ascii="Times New Roman" w:eastAsia="Times New Roman" w:hAnsi="Times New Roman"/>
          <w:sz w:val="24"/>
          <w:szCs w:val="24"/>
          <w:lang w:eastAsia="ru-RU"/>
        </w:rPr>
        <w:t xml:space="preserve"> и транспортн</w:t>
      </w:r>
      <w:r>
        <w:rPr>
          <w:rFonts w:ascii="Times New Roman" w:eastAsia="Times New Roman" w:hAnsi="Times New Roman"/>
          <w:sz w:val="24"/>
          <w:szCs w:val="24"/>
          <w:lang w:eastAsia="ru-RU"/>
        </w:rPr>
        <w:t>ых</w:t>
      </w:r>
      <w:r w:rsidRPr="000F7682">
        <w:rPr>
          <w:rFonts w:ascii="Times New Roman" w:eastAsia="Times New Roman" w:hAnsi="Times New Roman"/>
          <w:sz w:val="24"/>
          <w:szCs w:val="24"/>
          <w:lang w:eastAsia="ru-RU"/>
        </w:rPr>
        <w:t xml:space="preserve"> инфраструктур</w:t>
      </w:r>
      <w:r>
        <w:rPr>
          <w:rFonts w:ascii="Times New Roman" w:eastAsia="Times New Roman" w:hAnsi="Times New Roman"/>
          <w:sz w:val="24"/>
          <w:szCs w:val="24"/>
          <w:lang w:eastAsia="ru-RU"/>
        </w:rPr>
        <w:t xml:space="preserve"> </w:t>
      </w:r>
      <w:r w:rsidRPr="000F7682">
        <w:rPr>
          <w:rFonts w:ascii="Times New Roman" w:eastAsia="Times New Roman" w:hAnsi="Times New Roman"/>
          <w:sz w:val="24"/>
          <w:szCs w:val="24"/>
          <w:lang w:eastAsia="ru-RU"/>
        </w:rPr>
        <w:t>– ИТ</w:t>
      </w:r>
      <w:r>
        <w:rPr>
          <w:rFonts w:ascii="Times New Roman" w:eastAsia="Times New Roman" w:hAnsi="Times New Roman"/>
          <w:sz w:val="24"/>
          <w:szCs w:val="24"/>
          <w:lang w:eastAsia="ru-RU"/>
        </w:rPr>
        <w:t xml:space="preserve"> (ИТ1, ИТ2, ИТ3</w:t>
      </w:r>
      <w:r w:rsidRPr="000F7682">
        <w:rPr>
          <w:rFonts w:ascii="Times New Roman" w:eastAsia="Times New Roman" w:hAnsi="Times New Roman"/>
          <w:sz w:val="24"/>
          <w:szCs w:val="24"/>
          <w:lang w:eastAsia="ru-RU"/>
        </w:rPr>
        <w:t>);</w:t>
      </w:r>
    </w:p>
    <w:p w:rsidR="006D7697"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0F7682">
        <w:rPr>
          <w:rFonts w:ascii="Times New Roman" w:eastAsia="Times New Roman" w:hAnsi="Times New Roman"/>
          <w:sz w:val="24"/>
          <w:szCs w:val="24"/>
          <w:lang w:eastAsia="ru-RU"/>
        </w:rPr>
        <w:t>зона сельскохозяйственного использования – СХ</w:t>
      </w:r>
      <w:r>
        <w:rPr>
          <w:rFonts w:ascii="Times New Roman" w:eastAsia="Times New Roman" w:hAnsi="Times New Roman"/>
          <w:sz w:val="24"/>
          <w:szCs w:val="24"/>
          <w:lang w:eastAsia="ru-RU"/>
        </w:rPr>
        <w:t xml:space="preserve"> (СХ1, СХ2</w:t>
      </w:r>
      <w:r w:rsidRPr="000F7682">
        <w:rPr>
          <w:rFonts w:ascii="Times New Roman" w:eastAsia="Times New Roman" w:hAnsi="Times New Roman"/>
          <w:sz w:val="24"/>
          <w:szCs w:val="24"/>
          <w:lang w:eastAsia="ru-RU"/>
        </w:rPr>
        <w:t>);</w:t>
      </w:r>
    </w:p>
    <w:p w:rsidR="006D7697" w:rsidRPr="00C25BE1"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0F7682">
        <w:rPr>
          <w:rFonts w:ascii="Times New Roman" w:eastAsia="Times New Roman" w:hAnsi="Times New Roman"/>
          <w:sz w:val="24"/>
          <w:szCs w:val="24"/>
          <w:lang w:eastAsia="ru-RU"/>
        </w:rPr>
        <w:t>зоны специального назначения</w:t>
      </w:r>
      <w:r w:rsidRPr="000F7682">
        <w:rPr>
          <w:rFonts w:ascii="Times New Roman" w:hAnsi="Times New Roman"/>
          <w:sz w:val="24"/>
          <w:szCs w:val="24"/>
        </w:rPr>
        <w:t xml:space="preserve"> – </w:t>
      </w:r>
      <w:r w:rsidRPr="000F7682">
        <w:rPr>
          <w:rFonts w:ascii="Times New Roman" w:eastAsia="Times New Roman" w:hAnsi="Times New Roman"/>
          <w:sz w:val="24"/>
          <w:szCs w:val="24"/>
          <w:lang w:eastAsia="ru-RU"/>
        </w:rPr>
        <w:t>С (С1);</w:t>
      </w:r>
    </w:p>
    <w:p w:rsidR="006D7697" w:rsidRDefault="006D7697" w:rsidP="006D7697">
      <w:pPr>
        <w:pStyle w:val="a7"/>
        <w:widowControl w:val="0"/>
        <w:numPr>
          <w:ilvl w:val="0"/>
          <w:numId w:val="2"/>
        </w:numPr>
        <w:spacing w:after="0" w:line="240" w:lineRule="auto"/>
        <w:ind w:left="0" w:firstLine="709"/>
        <w:jc w:val="both"/>
        <w:rPr>
          <w:rFonts w:ascii="Times New Roman" w:eastAsia="Times New Roman" w:hAnsi="Times New Roman"/>
          <w:sz w:val="24"/>
          <w:szCs w:val="24"/>
          <w:lang w:eastAsia="ru-RU"/>
        </w:rPr>
      </w:pPr>
      <w:r w:rsidRPr="000F7682">
        <w:rPr>
          <w:rFonts w:ascii="Times New Roman" w:eastAsia="Times New Roman" w:hAnsi="Times New Roman"/>
          <w:sz w:val="24"/>
          <w:szCs w:val="24"/>
          <w:lang w:eastAsia="ru-RU"/>
        </w:rPr>
        <w:t>зоны рекреационного назначения – Р (Р1</w:t>
      </w:r>
      <w:r>
        <w:rPr>
          <w:rFonts w:ascii="Times New Roman" w:eastAsia="Times New Roman" w:hAnsi="Times New Roman"/>
          <w:sz w:val="24"/>
          <w:szCs w:val="24"/>
          <w:lang w:eastAsia="ru-RU"/>
        </w:rPr>
        <w:t>, Р2</w:t>
      </w:r>
      <w:r w:rsidRPr="000F7682">
        <w:rPr>
          <w:rFonts w:ascii="Times New Roman" w:eastAsia="Times New Roman" w:hAnsi="Times New Roman"/>
          <w:sz w:val="24"/>
          <w:szCs w:val="24"/>
          <w:lang w:eastAsia="ru-RU"/>
        </w:rPr>
        <w:t>).</w:t>
      </w:r>
    </w:p>
    <w:p w:rsidR="006D7697" w:rsidRPr="00E742EF"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06" w:name="_Toc286828585"/>
      <w:r>
        <w:rPr>
          <w:rFonts w:ascii="Times New Roman" w:hAnsi="Times New Roman"/>
          <w:b/>
          <w:sz w:val="24"/>
          <w:szCs w:val="24"/>
        </w:rPr>
        <w:t>Статья 9.2. </w:t>
      </w:r>
      <w:bookmarkStart w:id="107" w:name="_Toc442797240"/>
      <w:r w:rsidRPr="00E742EF">
        <w:rPr>
          <w:rFonts w:ascii="Times New Roman" w:hAnsi="Times New Roman"/>
          <w:b/>
          <w:sz w:val="24"/>
          <w:szCs w:val="24"/>
        </w:rPr>
        <w:t>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в составе Правил землепользования и застройки</w:t>
      </w:r>
      <w:bookmarkEnd w:id="106"/>
      <w:r>
        <w:rPr>
          <w:rFonts w:ascii="Times New Roman" w:hAnsi="Times New Roman"/>
          <w:b/>
          <w:sz w:val="24"/>
          <w:szCs w:val="24"/>
        </w:rPr>
        <w:t>.</w:t>
      </w:r>
      <w:bookmarkEnd w:id="107"/>
    </w:p>
    <w:p w:rsidR="006D7697" w:rsidRPr="00E742E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9.2.</w:t>
      </w:r>
      <w:r>
        <w:rPr>
          <w:rFonts w:ascii="Times New Roman" w:hAnsi="Times New Roman"/>
          <w:sz w:val="24"/>
          <w:szCs w:val="24"/>
        </w:rPr>
        <w:t>1. </w:t>
      </w:r>
      <w:r w:rsidRPr="00E742EF">
        <w:rPr>
          <w:rFonts w:ascii="Times New Roman" w:hAnsi="Times New Roman"/>
          <w:sz w:val="24"/>
          <w:szCs w:val="24"/>
        </w:rPr>
        <w:t>Настоящими Правилами землепользования и застройки (далее - Правила)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в целом и к отдельным территориальным зонам.</w:t>
      </w:r>
    </w:p>
    <w:p w:rsidR="006D7697" w:rsidRPr="00E742E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9.2.</w:t>
      </w:r>
      <w:r>
        <w:rPr>
          <w:rFonts w:ascii="Times New Roman" w:hAnsi="Times New Roman"/>
          <w:sz w:val="24"/>
          <w:szCs w:val="24"/>
        </w:rPr>
        <w:t>2. </w:t>
      </w:r>
      <w:r w:rsidRPr="0027643B">
        <w:rPr>
          <w:rFonts w:ascii="Times New Roman" w:hAnsi="Times New Roman"/>
          <w:sz w:val="24"/>
          <w:szCs w:val="24"/>
        </w:rPr>
        <w:t xml:space="preserve"> Градостроительные</w:t>
      </w:r>
      <w:r w:rsidRPr="000B7CDB">
        <w:rPr>
          <w:rFonts w:ascii="Times New Roman" w:hAnsi="Times New Roman"/>
          <w:sz w:val="24"/>
          <w:szCs w:val="24"/>
        </w:rPr>
        <w:t xml:space="preserve"> регламенты, относящиеся к </w:t>
      </w:r>
      <w:r>
        <w:rPr>
          <w:rFonts w:ascii="Times New Roman" w:hAnsi="Times New Roman"/>
          <w:sz w:val="24"/>
          <w:szCs w:val="24"/>
        </w:rPr>
        <w:t>каждой</w:t>
      </w:r>
      <w:r w:rsidRPr="000B7CDB">
        <w:rPr>
          <w:rFonts w:ascii="Times New Roman" w:hAnsi="Times New Roman"/>
          <w:sz w:val="24"/>
          <w:szCs w:val="24"/>
        </w:rPr>
        <w:t xml:space="preserve"> территориальн</w:t>
      </w:r>
      <w:r>
        <w:rPr>
          <w:rFonts w:ascii="Times New Roman" w:hAnsi="Times New Roman"/>
          <w:sz w:val="24"/>
          <w:szCs w:val="24"/>
        </w:rPr>
        <w:t>ой</w:t>
      </w:r>
      <w:r w:rsidRPr="000B7CDB">
        <w:rPr>
          <w:rFonts w:ascii="Times New Roman" w:hAnsi="Times New Roman"/>
          <w:sz w:val="24"/>
          <w:szCs w:val="24"/>
        </w:rPr>
        <w:t xml:space="preserve"> зон</w:t>
      </w:r>
      <w:r>
        <w:rPr>
          <w:rFonts w:ascii="Times New Roman" w:hAnsi="Times New Roman"/>
          <w:sz w:val="24"/>
          <w:szCs w:val="24"/>
        </w:rPr>
        <w:t>е</w:t>
      </w:r>
      <w:r w:rsidRPr="000B7CDB">
        <w:rPr>
          <w:rFonts w:ascii="Times New Roman" w:hAnsi="Times New Roman"/>
          <w:sz w:val="24"/>
          <w:szCs w:val="24"/>
        </w:rPr>
        <w:t xml:space="preserve">, </w:t>
      </w:r>
      <w:r w:rsidRPr="0027643B">
        <w:rPr>
          <w:rFonts w:ascii="Times New Roman" w:hAnsi="Times New Roman"/>
          <w:sz w:val="24"/>
          <w:szCs w:val="24"/>
        </w:rPr>
        <w:t>приведены в части I</w:t>
      </w:r>
      <w:r>
        <w:rPr>
          <w:rFonts w:ascii="Times New Roman" w:hAnsi="Times New Roman"/>
          <w:sz w:val="24"/>
          <w:szCs w:val="24"/>
          <w:lang w:val="en-US"/>
        </w:rPr>
        <w:t>I</w:t>
      </w:r>
      <w:r w:rsidRPr="0027643B">
        <w:rPr>
          <w:rFonts w:ascii="Times New Roman" w:hAnsi="Times New Roman"/>
          <w:sz w:val="24"/>
          <w:szCs w:val="24"/>
        </w:rPr>
        <w:t>I настоящих</w:t>
      </w:r>
      <w:r w:rsidRPr="000B7CDB">
        <w:rPr>
          <w:rFonts w:ascii="Times New Roman" w:hAnsi="Times New Roman"/>
          <w:sz w:val="24"/>
          <w:szCs w:val="24"/>
        </w:rPr>
        <w:t xml:space="preserve"> Правил.</w:t>
      </w:r>
    </w:p>
    <w:p w:rsidR="006D7697" w:rsidRPr="00E742E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9.2.</w:t>
      </w:r>
      <w:r>
        <w:rPr>
          <w:rFonts w:ascii="Times New Roman" w:hAnsi="Times New Roman"/>
          <w:sz w:val="24"/>
          <w:szCs w:val="24"/>
        </w:rPr>
        <w:t>3. </w:t>
      </w:r>
      <w:r w:rsidRPr="00E742EF">
        <w:rPr>
          <w:rFonts w:ascii="Times New Roman" w:hAnsi="Times New Roman"/>
          <w:sz w:val="24"/>
          <w:szCs w:val="24"/>
        </w:rPr>
        <w:t>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6D7697" w:rsidRPr="00583EB5" w:rsidRDefault="006D7697" w:rsidP="006D7697">
      <w:pPr>
        <w:pStyle w:val="FORMATTEXT"/>
        <w:ind w:firstLine="709"/>
        <w:jc w:val="both"/>
      </w:pPr>
      <w:bookmarkStart w:id="108" w:name="_Toc286828586"/>
      <w:r w:rsidRPr="00583EB5">
        <w:t>1)</w:t>
      </w:r>
      <w:r>
        <w:t> </w:t>
      </w:r>
      <w:r w:rsidRPr="00583EB5">
        <w:t>предельные (минимальные и (или) максимальные) размеры земельных участков, в том числе их площадь;</w:t>
      </w:r>
    </w:p>
    <w:p w:rsidR="006D7697" w:rsidRPr="00583EB5" w:rsidRDefault="006D7697" w:rsidP="006D7697">
      <w:pPr>
        <w:pStyle w:val="FORMATTEXT"/>
        <w:ind w:firstLine="709"/>
        <w:jc w:val="both"/>
      </w:pPr>
      <w:r w:rsidRPr="00583EB5">
        <w:t>2)</w:t>
      </w:r>
      <w:r>
        <w:t> </w:t>
      </w:r>
      <w:r w:rsidRPr="00583EB5">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7697" w:rsidRPr="00583EB5" w:rsidRDefault="006D7697" w:rsidP="006D7697">
      <w:pPr>
        <w:pStyle w:val="FORMATTEXT"/>
        <w:ind w:firstLine="709"/>
        <w:jc w:val="both"/>
      </w:pPr>
      <w:r w:rsidRPr="00583EB5">
        <w:t>3)</w:t>
      </w:r>
      <w:r>
        <w:t> </w:t>
      </w:r>
      <w:r w:rsidRPr="00583EB5">
        <w:t>предельное количество этажей или предельную высоту зданий, строений, сооружений;</w:t>
      </w:r>
    </w:p>
    <w:p w:rsidR="006D7697" w:rsidRPr="00583EB5" w:rsidRDefault="006D7697" w:rsidP="006D7697">
      <w:pPr>
        <w:pStyle w:val="FORMATTEXT"/>
        <w:ind w:firstLine="709"/>
        <w:jc w:val="both"/>
      </w:pPr>
      <w:r w:rsidRPr="00583EB5">
        <w:lastRenderedPageBreak/>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w:t>
      </w:r>
      <w:r>
        <w:t>всей площади земельного участка.</w:t>
      </w:r>
    </w:p>
    <w:p w:rsidR="006D7697" w:rsidRPr="00F041B5"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r>
        <w:rPr>
          <w:rFonts w:ascii="Times New Roman" w:hAnsi="Times New Roman"/>
          <w:b/>
          <w:sz w:val="24"/>
          <w:szCs w:val="24"/>
        </w:rPr>
        <w:t>Статья 9.3. </w:t>
      </w:r>
      <w:bookmarkStart w:id="109" w:name="_Toc442797241"/>
      <w:r w:rsidRPr="00F041B5">
        <w:rPr>
          <w:rFonts w:ascii="Times New Roman" w:hAnsi="Times New Roman"/>
          <w:b/>
          <w:sz w:val="24"/>
          <w:szCs w:val="24"/>
        </w:rPr>
        <w:t>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108"/>
      <w:r>
        <w:rPr>
          <w:rFonts w:ascii="Times New Roman" w:hAnsi="Times New Roman"/>
          <w:b/>
          <w:sz w:val="24"/>
          <w:szCs w:val="24"/>
        </w:rPr>
        <w:t>.</w:t>
      </w:r>
      <w:bookmarkEnd w:id="109"/>
    </w:p>
    <w:p w:rsidR="006D7697" w:rsidRPr="00F041B5"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Pr>
          <w:rFonts w:ascii="Times New Roman" w:hAnsi="Times New Roman"/>
          <w:sz w:val="24"/>
          <w:szCs w:val="24"/>
        </w:rPr>
        <w:t>1. </w:t>
      </w:r>
      <w:r w:rsidRPr="00A81D69">
        <w:rPr>
          <w:rFonts w:ascii="Times New Roman" w:hAnsi="Times New Roman"/>
          <w:sz w:val="24"/>
          <w:szCs w:val="24"/>
        </w:rPr>
        <w:t>В пределах одного земельного участка, в том числе в пределах одного здания, допускается, при соблюдении действующих нормативов,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 </w:t>
      </w:r>
    </w:p>
    <w:p w:rsidR="006D7697" w:rsidRPr="00F041B5"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Pr>
          <w:rFonts w:ascii="Times New Roman" w:hAnsi="Times New Roman"/>
          <w:sz w:val="24"/>
          <w:szCs w:val="24"/>
        </w:rPr>
        <w:t>2. </w:t>
      </w:r>
      <w:r w:rsidRPr="00F041B5">
        <w:rPr>
          <w:rFonts w:ascii="Times New Roman" w:hAnsi="Times New Roman"/>
          <w:sz w:val="24"/>
          <w:szCs w:val="24"/>
        </w:rPr>
        <w:t>Размещение условно разрешенных видов использования на территории земельного участка может быть ограничено по объемам разрешенного строительства, реконструкции объектов капитального строительства. Ограничение устанавливается в составе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смежно-расположенных объектов недвижимости, иных физических и юридических лиц; ограничения негативного воздействия на окружающую среду в объемах, не превышающих пределы, определенные техническими регламентами и градостроительными регламентами, установленными настоящими Правилами применительно к соответствующей территориальной зоне.</w:t>
      </w:r>
    </w:p>
    <w:p w:rsidR="006D7697" w:rsidRPr="00F041B5"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Pr>
          <w:rFonts w:ascii="Times New Roman" w:hAnsi="Times New Roman"/>
          <w:sz w:val="24"/>
          <w:szCs w:val="24"/>
        </w:rPr>
        <w:t>3. </w:t>
      </w:r>
      <w:r w:rsidRPr="00F041B5">
        <w:rPr>
          <w:rFonts w:ascii="Times New Roman" w:hAnsi="Times New Roman"/>
          <w:sz w:val="24"/>
          <w:szCs w:val="24"/>
        </w:rPr>
        <w:t xml:space="preserve">Размещение объектов нежилого назначения основных и условно разрешенных видов использования во встроенных и встроенно-пристроенных к многоквартирным жилым домам помещениях осуществляется в соответствии с видами разрешенного использования, указанными </w:t>
      </w:r>
      <w:r w:rsidRPr="00260A06">
        <w:rPr>
          <w:rFonts w:ascii="Times New Roman" w:hAnsi="Times New Roman"/>
          <w:sz w:val="24"/>
          <w:szCs w:val="24"/>
        </w:rPr>
        <w:t>в главе 1</w:t>
      </w:r>
      <w:r>
        <w:rPr>
          <w:rFonts w:ascii="Times New Roman" w:hAnsi="Times New Roman"/>
          <w:sz w:val="24"/>
          <w:szCs w:val="24"/>
        </w:rPr>
        <w:t>3</w:t>
      </w:r>
      <w:r w:rsidRPr="00260A06">
        <w:rPr>
          <w:rFonts w:ascii="Times New Roman" w:hAnsi="Times New Roman"/>
          <w:sz w:val="24"/>
          <w:szCs w:val="24"/>
        </w:rPr>
        <w:t xml:space="preserve"> части II настоящих Правил, при условии</w:t>
      </w:r>
      <w:r w:rsidRPr="00F041B5">
        <w:rPr>
          <w:rFonts w:ascii="Times New Roman" w:hAnsi="Times New Roman"/>
          <w:sz w:val="24"/>
          <w:szCs w:val="24"/>
        </w:rPr>
        <w:t xml:space="preserve"> соблюдения требований технических регламентов и иных требований в соответствии с действующим законодательством. При этом общая площадь встроенных и встроенно-пристроенных к многоквартирным жилым домам помещений, занимаемых объектами нежилого назначения, не может превышать 30% общей площади соответствующих жилых домов, исключая подземную часть. Помещения при квартирах или индивидуальных домах, рассчитанные на индивидуальную трудовую деятельность, допускаются при соблюдении действующих нормативов.</w:t>
      </w:r>
    </w:p>
    <w:p w:rsidR="006D7697" w:rsidRPr="00F041B5"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Pr>
          <w:rFonts w:ascii="Times New Roman" w:hAnsi="Times New Roman"/>
          <w:sz w:val="24"/>
          <w:szCs w:val="24"/>
        </w:rPr>
        <w:t>4. </w:t>
      </w:r>
      <w:r w:rsidRPr="00F041B5">
        <w:rPr>
          <w:rFonts w:ascii="Times New Roman" w:hAnsi="Times New Roman"/>
          <w:sz w:val="24"/>
          <w:szCs w:val="24"/>
        </w:rPr>
        <w:t>Размещение объектов основных и условно разрешенных видов использования, в отношении которых устанавливаются санитарно-защитные зоны, в жилых, общественно-деловых зонах и зонах рекреационного назначения допускается при условии нераспространения границ санитарно-защитных зон за пределы границ земельного участка, на территории которого находятся указанные объекты.</w:t>
      </w:r>
    </w:p>
    <w:p w:rsidR="006D7697" w:rsidRPr="00F041B5"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Pr>
          <w:rFonts w:ascii="Times New Roman" w:hAnsi="Times New Roman"/>
          <w:sz w:val="24"/>
          <w:szCs w:val="24"/>
        </w:rPr>
        <w:t>5. </w:t>
      </w:r>
      <w:r w:rsidRPr="00F041B5">
        <w:rPr>
          <w:rFonts w:ascii="Times New Roman" w:hAnsi="Times New Roman"/>
          <w:sz w:val="24"/>
          <w:szCs w:val="24"/>
        </w:rPr>
        <w:t>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подготовке Правил землепользования и застройки</w:t>
      </w:r>
      <w:r>
        <w:rPr>
          <w:rFonts w:ascii="Times New Roman" w:hAnsi="Times New Roman"/>
          <w:sz w:val="24"/>
          <w:szCs w:val="24"/>
        </w:rPr>
        <w:t xml:space="preserve"> Новопоселеновского</w:t>
      </w:r>
      <w:r w:rsidRPr="004670CC">
        <w:rPr>
          <w:rFonts w:ascii="Times New Roman" w:hAnsi="Times New Roman"/>
          <w:sz w:val="24"/>
          <w:szCs w:val="24"/>
        </w:rPr>
        <w:t xml:space="preserve"> сельсовета </w:t>
      </w:r>
      <w:r>
        <w:rPr>
          <w:rFonts w:ascii="Times New Roman" w:hAnsi="Times New Roman"/>
          <w:sz w:val="24"/>
          <w:szCs w:val="24"/>
        </w:rPr>
        <w:t>Курского района</w:t>
      </w:r>
      <w:r w:rsidRPr="00F041B5">
        <w:rPr>
          <w:rFonts w:ascii="Times New Roman" w:hAnsi="Times New Roman"/>
          <w:sz w:val="24"/>
          <w:szCs w:val="24"/>
        </w:rPr>
        <w:t xml:space="preserve"> в установленном порядке.</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9.3.</w:t>
      </w:r>
      <w:r w:rsidRPr="00F041B5">
        <w:rPr>
          <w:rFonts w:ascii="Times New Roman" w:hAnsi="Times New Roman"/>
          <w:sz w:val="24"/>
          <w:szCs w:val="24"/>
        </w:rPr>
        <w:t>6.</w:t>
      </w:r>
      <w:r>
        <w:rPr>
          <w:rFonts w:ascii="Times New Roman" w:hAnsi="Times New Roman"/>
          <w:sz w:val="24"/>
          <w:szCs w:val="24"/>
        </w:rPr>
        <w:t> </w:t>
      </w:r>
      <w:r w:rsidRPr="00F041B5">
        <w:rPr>
          <w:rFonts w:ascii="Times New Roman" w:hAnsi="Times New Roman"/>
          <w:sz w:val="24"/>
          <w:szCs w:val="24"/>
        </w:rPr>
        <w:t>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w:t>
      </w:r>
      <w:r>
        <w:rPr>
          <w:rFonts w:ascii="Times New Roman" w:hAnsi="Times New Roman"/>
          <w:sz w:val="24"/>
          <w:szCs w:val="24"/>
        </w:rPr>
        <w:t xml:space="preserve">еговую полосу, пляжами, </w:t>
      </w:r>
      <w:r>
        <w:rPr>
          <w:rFonts w:ascii="Times New Roman" w:hAnsi="Times New Roman"/>
          <w:sz w:val="24"/>
          <w:szCs w:val="24"/>
        </w:rPr>
        <w:lastRenderedPageBreak/>
        <w:t>лесами</w:t>
      </w:r>
      <w:r w:rsidRPr="00F041B5">
        <w:rPr>
          <w:rFonts w:ascii="Times New Roman" w:hAnsi="Times New Roman"/>
          <w:sz w:val="24"/>
          <w:szCs w:val="24"/>
        </w:rPr>
        <w:t>, лесопарками и другими объектами, могут включаться в состав различных территориальных зон и не подлежат приватизации.</w:t>
      </w:r>
    </w:p>
    <w:p w:rsidR="006D7697" w:rsidRPr="00CD4961"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10" w:name="_Toc286828587"/>
      <w:r>
        <w:rPr>
          <w:rFonts w:ascii="Times New Roman" w:hAnsi="Times New Roman"/>
          <w:b/>
          <w:sz w:val="24"/>
          <w:szCs w:val="24"/>
        </w:rPr>
        <w:t>Статья 9.4. </w:t>
      </w:r>
      <w:bookmarkStart w:id="111" w:name="_Toc442797242"/>
      <w:r w:rsidRPr="00CD4961">
        <w:rPr>
          <w:rFonts w:ascii="Times New Roman" w:hAnsi="Times New Roman"/>
          <w:b/>
          <w:sz w:val="24"/>
          <w:szCs w:val="24"/>
        </w:rPr>
        <w:t>Вспомогательные виды разрешенного использования земельных участков и объектов капитального строительства</w:t>
      </w:r>
      <w:bookmarkEnd w:id="110"/>
      <w:r>
        <w:rPr>
          <w:rFonts w:ascii="Times New Roman" w:hAnsi="Times New Roman"/>
          <w:b/>
          <w:sz w:val="24"/>
          <w:szCs w:val="24"/>
        </w:rPr>
        <w:t>.</w:t>
      </w:r>
      <w:bookmarkEnd w:id="111"/>
    </w:p>
    <w:p w:rsidR="006D7697" w:rsidRPr="00CD4961"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9.4.</w:t>
      </w:r>
      <w:r>
        <w:rPr>
          <w:rFonts w:ascii="Times New Roman" w:hAnsi="Times New Roman"/>
          <w:sz w:val="24"/>
          <w:szCs w:val="24"/>
        </w:rPr>
        <w:t>1. </w:t>
      </w:r>
      <w:r w:rsidRPr="00CD4961">
        <w:rPr>
          <w:rFonts w:ascii="Times New Roman" w:hAnsi="Times New Roman"/>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проезды общего пользования;</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благоустроенные, в том числе озелененные территории, детские площадки, площадки для отдыха, спортивных занятий;</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сады, скверы, бульвары;</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площадки хозяйственные, в том числе площадки для мусоросборников и выгула собак;</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общественные туалеты;</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6D7697" w:rsidRPr="00431C9D"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431C9D">
        <w:rPr>
          <w:rFonts w:ascii="Times New Roman" w:eastAsia="Times New Roman" w:hAnsi="Times New Roman"/>
          <w:sz w:val="24"/>
          <w:szCs w:val="24"/>
          <w:lang w:eastAsia="ru-RU"/>
        </w:rPr>
        <w:t>иные объекты, в том числе обеспечивающие общественную безопасность и безопасность объектов основных и условно разрешенных видов использования, включая противопожарную.</w:t>
      </w:r>
    </w:p>
    <w:p w:rsidR="006D7697" w:rsidRPr="00CD4961" w:rsidRDefault="006D7697" w:rsidP="006D7697">
      <w:pPr>
        <w:widowControl w:val="0"/>
        <w:spacing w:line="240" w:lineRule="auto"/>
        <w:ind w:firstLine="709"/>
        <w:jc w:val="both"/>
        <w:rPr>
          <w:rFonts w:ascii="Times New Roman" w:hAnsi="Times New Roman"/>
          <w:sz w:val="24"/>
          <w:szCs w:val="24"/>
        </w:rPr>
      </w:pPr>
      <w:r w:rsidRPr="00CD4961">
        <w:rPr>
          <w:rFonts w:ascii="Times New Roman" w:hAnsi="Times New Roman"/>
          <w:sz w:val="24"/>
          <w:szCs w:val="24"/>
        </w:rPr>
        <w:t>Перечень вспомогательных видов использования не является закрытым.</w:t>
      </w:r>
    </w:p>
    <w:p w:rsidR="006D7697" w:rsidRPr="00CD4961"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9.4.</w:t>
      </w:r>
      <w:r>
        <w:rPr>
          <w:rFonts w:ascii="Times New Roman" w:hAnsi="Times New Roman"/>
          <w:sz w:val="24"/>
          <w:szCs w:val="24"/>
        </w:rPr>
        <w:t>2. </w:t>
      </w:r>
      <w:r w:rsidRPr="00CD4961">
        <w:rPr>
          <w:rFonts w:ascii="Times New Roman" w:hAnsi="Times New Roman"/>
          <w:sz w:val="24"/>
          <w:szCs w:val="24"/>
        </w:rPr>
        <w:t>Размещение объектов вспомогательных видов разрешенного использования разрешается при условии соответствия требованиям, перечисленным в пункте 1 настоящей статьи, соблюдения требований технических регламентов и иных требований в соответствии с действующим законодательством. На территориях зон с особыми условиями использования территории размещение объектов вспомогательных видов разрешенного использования разрешается при условии соблюдения требований режимов соответствующих зон, установленных в соответствии с федеральным законодательством.</w:t>
      </w:r>
    </w:p>
    <w:p w:rsidR="006D7697" w:rsidRPr="00CD4961"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9.4.</w:t>
      </w:r>
      <w:r>
        <w:rPr>
          <w:rFonts w:ascii="Times New Roman" w:hAnsi="Times New Roman"/>
          <w:sz w:val="24"/>
          <w:szCs w:val="24"/>
        </w:rPr>
        <w:t>3. </w:t>
      </w:r>
      <w:r w:rsidRPr="00CD4961">
        <w:rPr>
          <w:rFonts w:ascii="Times New Roman" w:hAnsi="Times New Roman"/>
          <w:sz w:val="24"/>
          <w:szCs w:val="24"/>
        </w:rPr>
        <w:t>Соответствие применяемого вида использования требованиям, установленным настоящими Правилами к вспомогательным видам разрешенного использования (в части его связи с объектами основных и условно разрешенных видов использования, занимаемой им общей площади территории и общей площади зданий), должно быть обосновано и подтверждено в составе проектной документации.</w:t>
      </w:r>
    </w:p>
    <w:p w:rsidR="006D7697" w:rsidRPr="00FB5CA1"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12" w:name="_Toc276550342"/>
      <w:bookmarkStart w:id="113" w:name="_Toc286828588"/>
      <w:r>
        <w:rPr>
          <w:rFonts w:ascii="Times New Roman" w:hAnsi="Times New Roman"/>
          <w:b/>
          <w:sz w:val="24"/>
          <w:szCs w:val="24"/>
        </w:rPr>
        <w:t>Статья 9.5. </w:t>
      </w:r>
      <w:bookmarkStart w:id="114" w:name="_Toc442797243"/>
      <w:r w:rsidRPr="00FB5CA1">
        <w:rPr>
          <w:rFonts w:ascii="Times New Roman" w:hAnsi="Times New Roman"/>
          <w:b/>
          <w:sz w:val="24"/>
          <w:szCs w:val="24"/>
        </w:rPr>
        <w:t>Минимальная площадь земельного участка</w:t>
      </w:r>
      <w:bookmarkEnd w:id="112"/>
      <w:bookmarkEnd w:id="113"/>
      <w:r>
        <w:rPr>
          <w:rFonts w:ascii="Times New Roman" w:hAnsi="Times New Roman"/>
          <w:b/>
          <w:sz w:val="24"/>
          <w:szCs w:val="24"/>
        </w:rPr>
        <w:t>.</w:t>
      </w:r>
      <w:bookmarkEnd w:id="114"/>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9.5.</w:t>
      </w:r>
      <w:r>
        <w:rPr>
          <w:rFonts w:ascii="Times New Roman" w:hAnsi="Times New Roman"/>
          <w:sz w:val="24"/>
          <w:szCs w:val="24"/>
        </w:rPr>
        <w:t>1. </w:t>
      </w:r>
      <w:r w:rsidRPr="004A761F">
        <w:rPr>
          <w:rFonts w:ascii="Times New Roman" w:hAnsi="Times New Roman"/>
          <w:sz w:val="24"/>
          <w:szCs w:val="24"/>
        </w:rPr>
        <w:t xml:space="preserve">Минимальную площадь земельного участка необходимо принимать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машино-мест, проездов и иных необходимых в соответствии с настоящими Правилами </w:t>
      </w:r>
      <w:r w:rsidRPr="004A761F">
        <w:rPr>
          <w:rFonts w:ascii="Times New Roman" w:hAnsi="Times New Roman"/>
          <w:sz w:val="24"/>
          <w:szCs w:val="24"/>
        </w:rPr>
        <w:lastRenderedPageBreak/>
        <w:t>и техническими регламентами вспомогательных объектов, предназначенных для его обслуживания и эксплуатации.</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9.5.</w:t>
      </w:r>
      <w:r w:rsidRPr="004A761F">
        <w:rPr>
          <w:rFonts w:ascii="Times New Roman" w:hAnsi="Times New Roman"/>
          <w:sz w:val="24"/>
          <w:szCs w:val="24"/>
        </w:rPr>
        <w:t>2.</w:t>
      </w:r>
      <w:r>
        <w:rPr>
          <w:rFonts w:ascii="Times New Roman" w:hAnsi="Times New Roman"/>
          <w:sz w:val="24"/>
          <w:szCs w:val="24"/>
        </w:rPr>
        <w:t> </w:t>
      </w:r>
      <w:r w:rsidRPr="004A761F">
        <w:rPr>
          <w:rFonts w:ascii="Times New Roman" w:hAnsi="Times New Roman"/>
          <w:sz w:val="24"/>
          <w:szCs w:val="24"/>
        </w:rPr>
        <w:t>Минимальные площади земельных участков для многоквартирных жилых домов рассчитываются по формуле:</w:t>
      </w:r>
    </w:p>
    <w:p w:rsidR="006D7697" w:rsidRPr="004A761F" w:rsidRDefault="006D7697" w:rsidP="006D7697">
      <w:pPr>
        <w:widowControl w:val="0"/>
        <w:spacing w:line="240" w:lineRule="auto"/>
        <w:ind w:firstLine="709"/>
        <w:jc w:val="both"/>
        <w:rPr>
          <w:rFonts w:ascii="Times New Roman" w:hAnsi="Times New Roman"/>
          <w:sz w:val="24"/>
          <w:szCs w:val="24"/>
        </w:rPr>
      </w:pPr>
      <w:r w:rsidRPr="00FB5CA1">
        <w:rPr>
          <w:rFonts w:ascii="Times New Roman" w:hAnsi="Times New Roman"/>
          <w:sz w:val="24"/>
          <w:szCs w:val="24"/>
        </w:rPr>
        <w:object w:dxaOrig="11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6.5pt" o:ole="">
            <v:imagedata r:id="rId21" o:title=""/>
          </v:shape>
          <o:OLEObject Type="Embed" ProgID="Equation.3" ShapeID="_x0000_i1025" DrawAspect="Content" ObjectID="_1597496180" r:id="rId22"/>
        </w:object>
      </w:r>
      <w:r>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 xml:space="preserve">где S - общая площадь жилых помещений; </w:t>
      </w:r>
    </w:p>
    <w:p w:rsidR="006D7697"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 xml:space="preserve">Y - удельный показатель земельной доли, приходящийся на 1 кв. м общей площади жилых помещений. </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При расчете жилой обеспеченности 18 кв. м/чел удельный показатель земельной доли принимать не менее 0,92. При другой расчетной жилой обеспеченности удельный показатель считать по формуле:</w:t>
      </w:r>
    </w:p>
    <w:p w:rsidR="006D7697" w:rsidRPr="004A761F" w:rsidRDefault="006D7697" w:rsidP="006D7697">
      <w:pPr>
        <w:widowControl w:val="0"/>
        <w:spacing w:line="240" w:lineRule="auto"/>
        <w:ind w:firstLine="709"/>
        <w:jc w:val="both"/>
        <w:rPr>
          <w:rFonts w:ascii="Times New Roman" w:hAnsi="Times New Roman"/>
          <w:sz w:val="24"/>
          <w:szCs w:val="24"/>
        </w:rPr>
      </w:pPr>
      <w:r w:rsidRPr="00C42F1E">
        <w:rPr>
          <w:rFonts w:ascii="Times New Roman" w:hAnsi="Times New Roman"/>
          <w:position w:val="-24"/>
          <w:sz w:val="24"/>
          <w:szCs w:val="24"/>
        </w:rPr>
        <w:object w:dxaOrig="1180" w:dyaOrig="620">
          <v:shape id="_x0000_i1026" type="#_x0000_t75" style="width:58.5pt;height:30.75pt" o:ole="">
            <v:imagedata r:id="rId23" o:title=""/>
          </v:shape>
          <o:OLEObject Type="Embed" ProgID="Equation.3" ShapeID="_x0000_i1026" DrawAspect="Content" ObjectID="_1597496181" r:id="rId24"/>
        </w:object>
      </w:r>
      <w:r>
        <w:rPr>
          <w:rFonts w:ascii="Times New Roman" w:hAnsi="Times New Roman"/>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где Y</w:t>
      </w:r>
      <w:r>
        <w:rPr>
          <w:rFonts w:ascii="Times New Roman" w:hAnsi="Times New Roman"/>
          <w:sz w:val="24"/>
          <w:szCs w:val="24"/>
        </w:rPr>
        <w:t xml:space="preserve"> </w:t>
      </w:r>
      <w:r w:rsidRPr="00FB5CA1">
        <w:rPr>
          <w:rFonts w:ascii="Times New Roman" w:hAnsi="Times New Roman"/>
          <w:sz w:val="24"/>
          <w:szCs w:val="24"/>
        </w:rPr>
        <w:t>з. д.</w:t>
      </w:r>
      <w:r w:rsidRPr="004A761F">
        <w:rPr>
          <w:rFonts w:ascii="Times New Roman" w:hAnsi="Times New Roman"/>
          <w:sz w:val="24"/>
          <w:szCs w:val="24"/>
        </w:rPr>
        <w:t xml:space="preserve"> - показатель земельной доли при 18 кв. м/чел., равный 0,92;</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H - расчетная жилищная обеспеченность.</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9.5.</w:t>
      </w:r>
      <w:r>
        <w:rPr>
          <w:rFonts w:ascii="Times New Roman" w:hAnsi="Times New Roman"/>
          <w:sz w:val="24"/>
          <w:szCs w:val="24"/>
        </w:rPr>
        <w:t>3. </w:t>
      </w:r>
      <w:r w:rsidRPr="004A761F">
        <w:rPr>
          <w:rFonts w:ascii="Times New Roman" w:hAnsi="Times New Roman"/>
          <w:sz w:val="24"/>
          <w:szCs w:val="24"/>
        </w:rPr>
        <w:t>Максимальное количество жилых блоков малоэтажной жилой застройки (для домов блокированной застройки) - 10 жилых блоков. При этом каждый жилой блок малоэтажной жилой застройки должен размещаться на отдельном земельном участке. Минимальная площадь придомового участка на одну семью блокированного жилого дома - 75 кв. м.</w:t>
      </w:r>
    </w:p>
    <w:p w:rsidR="006D7697" w:rsidRPr="00621633" w:rsidRDefault="006D7697" w:rsidP="006D7697">
      <w:pPr>
        <w:pStyle w:val="a7"/>
        <w:widowControl w:val="0"/>
        <w:autoSpaceDE w:val="0"/>
        <w:autoSpaceDN w:val="0"/>
        <w:adjustRightInd w:val="0"/>
        <w:spacing w:after="0" w:line="240" w:lineRule="auto"/>
        <w:ind w:left="709"/>
        <w:jc w:val="both"/>
        <w:outlineLvl w:val="3"/>
        <w:rPr>
          <w:rFonts w:ascii="Times New Roman" w:hAnsi="Times New Roman"/>
          <w:b/>
          <w:sz w:val="24"/>
          <w:szCs w:val="24"/>
        </w:rPr>
      </w:pPr>
      <w:bookmarkStart w:id="115" w:name="_Toc276550343"/>
      <w:bookmarkStart w:id="116" w:name="_Toc286828589"/>
      <w:r>
        <w:rPr>
          <w:rFonts w:ascii="Times New Roman" w:hAnsi="Times New Roman"/>
          <w:b/>
          <w:sz w:val="24"/>
          <w:szCs w:val="24"/>
        </w:rPr>
        <w:t>Статья 9.6. </w:t>
      </w:r>
      <w:bookmarkStart w:id="117" w:name="_Toc442797244"/>
      <w:r w:rsidRPr="00621633">
        <w:rPr>
          <w:rFonts w:ascii="Times New Roman" w:hAnsi="Times New Roman"/>
          <w:b/>
          <w:sz w:val="24"/>
          <w:szCs w:val="24"/>
        </w:rPr>
        <w:t>Коэффициент застройки и коэффициент использования территории</w:t>
      </w:r>
      <w:bookmarkEnd w:id="115"/>
      <w:bookmarkEnd w:id="116"/>
      <w:r>
        <w:rPr>
          <w:rFonts w:ascii="Times New Roman" w:hAnsi="Times New Roman"/>
          <w:b/>
          <w:sz w:val="24"/>
          <w:szCs w:val="24"/>
        </w:rPr>
        <w:t>.</w:t>
      </w:r>
      <w:bookmarkEnd w:id="117"/>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9.6.</w:t>
      </w:r>
      <w:r>
        <w:rPr>
          <w:rFonts w:ascii="Times New Roman" w:hAnsi="Times New Roman"/>
          <w:sz w:val="24"/>
          <w:szCs w:val="24"/>
        </w:rPr>
        <w:t>1. </w:t>
      </w:r>
      <w:r w:rsidRPr="004A761F">
        <w:rPr>
          <w:rFonts w:ascii="Times New Roman" w:hAnsi="Times New Roman"/>
          <w:sz w:val="24"/>
          <w:szCs w:val="24"/>
        </w:rPr>
        <w:t>Коэффициент застройки и использования территории устанавливается для земельных участков, предназначенных для строительства жилой застройки, кроме блокированных жилых домов.</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9.6.</w:t>
      </w:r>
      <w:r>
        <w:rPr>
          <w:rFonts w:ascii="Times New Roman" w:hAnsi="Times New Roman"/>
          <w:sz w:val="24"/>
          <w:szCs w:val="24"/>
        </w:rPr>
        <w:t>2. </w:t>
      </w:r>
      <w:r w:rsidRPr="004A761F">
        <w:rPr>
          <w:rFonts w:ascii="Times New Roman" w:hAnsi="Times New Roman"/>
          <w:sz w:val="24"/>
          <w:szCs w:val="24"/>
        </w:rPr>
        <w:t>Площадь застроенной части участка определяется как сумма площадей, занятых зданиями и сооружениями всех видов, включая навесы, площади погрузочных устройств, подземные сооружения, над которыми не могут располагаться здания и сооружения.</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9.6.</w:t>
      </w:r>
      <w:r>
        <w:rPr>
          <w:rFonts w:ascii="Times New Roman" w:hAnsi="Times New Roman"/>
          <w:sz w:val="24"/>
          <w:szCs w:val="24"/>
        </w:rPr>
        <w:t>3. </w:t>
      </w:r>
      <w:r w:rsidRPr="004A761F">
        <w:rPr>
          <w:rFonts w:ascii="Times New Roman" w:hAnsi="Times New Roman"/>
          <w:sz w:val="24"/>
          <w:szCs w:val="24"/>
        </w:rPr>
        <w:t>В площадь застроенной части участка не включаются площади, занятые отмостками вокруг зданий и сооружений, тротуарами, автомобильными и железнодорожными дорогами, площадками для отдыха, зелеными насаждениями, открытыми автостоянками, подземными зданиями и сооружениями или их частями, если над ними могут располагаться здания и сооружения.</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9.6.</w:t>
      </w:r>
      <w:r>
        <w:rPr>
          <w:rFonts w:ascii="Times New Roman" w:hAnsi="Times New Roman"/>
          <w:sz w:val="24"/>
          <w:szCs w:val="24"/>
        </w:rPr>
        <w:t>4. </w:t>
      </w:r>
      <w:r w:rsidRPr="004A761F">
        <w:rPr>
          <w:rFonts w:ascii="Times New Roman" w:hAnsi="Times New Roman"/>
          <w:sz w:val="24"/>
          <w:szCs w:val="24"/>
        </w:rPr>
        <w:t>Подсчет площадей, занимаемых зданиями и сооружениями, производится по внешнему контуру их наружных стен на уровне планировочных отметок земли.</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9.6.</w:t>
      </w:r>
      <w:r>
        <w:rPr>
          <w:rFonts w:ascii="Times New Roman" w:hAnsi="Times New Roman"/>
          <w:sz w:val="24"/>
          <w:szCs w:val="24"/>
        </w:rPr>
        <w:t>5. </w:t>
      </w:r>
      <w:r w:rsidRPr="004A761F">
        <w:rPr>
          <w:rFonts w:ascii="Times New Roman" w:hAnsi="Times New Roman"/>
          <w:sz w:val="24"/>
          <w:szCs w:val="24"/>
        </w:rPr>
        <w:t>Общая (суммарная) площадь зданий определяется как сумма общей площади зданий, сооружений, в том числе и подземных.</w:t>
      </w:r>
    </w:p>
    <w:p w:rsidR="006D7697" w:rsidRPr="00A11F44"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18" w:name="_Toc276550344"/>
      <w:bookmarkStart w:id="119" w:name="_Toc286828590"/>
      <w:r>
        <w:rPr>
          <w:rFonts w:ascii="Times New Roman" w:hAnsi="Times New Roman"/>
          <w:b/>
          <w:sz w:val="24"/>
          <w:szCs w:val="24"/>
        </w:rPr>
        <w:t>Статья 9.7. </w:t>
      </w:r>
      <w:bookmarkStart w:id="120" w:name="_Toc442797245"/>
      <w:r w:rsidRPr="00A11F44">
        <w:rPr>
          <w:rFonts w:ascii="Times New Roman" w:hAnsi="Times New Roman"/>
          <w:b/>
          <w:sz w:val="24"/>
          <w:szCs w:val="24"/>
        </w:rPr>
        <w:t>Минимальные отступы зданий, строений, сооружений от границ земельных участков</w:t>
      </w:r>
      <w:bookmarkEnd w:id="118"/>
      <w:bookmarkEnd w:id="119"/>
      <w:r>
        <w:rPr>
          <w:rFonts w:ascii="Times New Roman" w:hAnsi="Times New Roman"/>
          <w:b/>
          <w:sz w:val="24"/>
          <w:szCs w:val="24"/>
        </w:rPr>
        <w:t>.</w:t>
      </w:r>
      <w:bookmarkEnd w:id="120"/>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9.7.</w:t>
      </w:r>
      <w:r>
        <w:rPr>
          <w:rFonts w:ascii="Times New Roman" w:hAnsi="Times New Roman"/>
          <w:sz w:val="24"/>
          <w:szCs w:val="24"/>
        </w:rPr>
        <w:t>1. </w:t>
      </w:r>
      <w:r w:rsidRPr="004A761F">
        <w:rPr>
          <w:rFonts w:ascii="Times New Roman" w:hAnsi="Times New Roman"/>
          <w:sz w:val="24"/>
          <w:szCs w:val="24"/>
        </w:rPr>
        <w:t xml:space="preserve">Общие требования к минимальным отступам зданий, строений, сооружений от границ земельных участков устанавливаются для участков, расположенных во всех территориальных зонах, кроме земельных участков, </w:t>
      </w:r>
      <w:r w:rsidRPr="004A761F">
        <w:rPr>
          <w:rFonts w:ascii="Times New Roman" w:hAnsi="Times New Roman"/>
          <w:sz w:val="24"/>
          <w:szCs w:val="24"/>
        </w:rPr>
        <w:lastRenderedPageBreak/>
        <w:t xml:space="preserve">используемых для строительства индивидуальных жилых домов. </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9.7.</w:t>
      </w:r>
      <w:r>
        <w:rPr>
          <w:rFonts w:ascii="Times New Roman" w:hAnsi="Times New Roman"/>
          <w:sz w:val="24"/>
          <w:szCs w:val="24"/>
        </w:rPr>
        <w:t>2. </w:t>
      </w:r>
      <w:r w:rsidRPr="004A761F">
        <w:rPr>
          <w:rFonts w:ascii="Times New Roman" w:hAnsi="Times New Roman"/>
          <w:sz w:val="24"/>
          <w:szCs w:val="24"/>
        </w:rPr>
        <w:t xml:space="preserve">Минимальные отступы от границ земельных участков </w:t>
      </w:r>
      <w:r>
        <w:rPr>
          <w:rFonts w:ascii="Times New Roman" w:hAnsi="Times New Roman"/>
          <w:sz w:val="24"/>
          <w:szCs w:val="24"/>
        </w:rPr>
        <w:t xml:space="preserve">до </w:t>
      </w:r>
      <w:r w:rsidRPr="004A761F">
        <w:rPr>
          <w:rFonts w:ascii="Times New Roman" w:hAnsi="Times New Roman"/>
          <w:sz w:val="24"/>
          <w:szCs w:val="24"/>
        </w:rPr>
        <w:t>стен зданий, строений, сооружений принимаются равными 3 метрам.</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9.7.</w:t>
      </w:r>
      <w:r>
        <w:rPr>
          <w:rFonts w:ascii="Times New Roman" w:hAnsi="Times New Roman"/>
          <w:sz w:val="24"/>
          <w:szCs w:val="24"/>
        </w:rPr>
        <w:t>3. </w:t>
      </w:r>
      <w:r w:rsidRPr="004A761F">
        <w:rPr>
          <w:rFonts w:ascii="Times New Roman" w:hAnsi="Times New Roman"/>
          <w:sz w:val="24"/>
          <w:szCs w:val="24"/>
        </w:rPr>
        <w:t>Минимальные отступы зданий, строений, сооружений от границ земельных участков, совпадающих с красными линиями улиц и проездов, при выполнении требования пункта 2 настоящей статьи устанавливаются:</w:t>
      </w:r>
    </w:p>
    <w:p w:rsidR="006D7697" w:rsidRPr="00A11F44"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A11F44">
        <w:rPr>
          <w:rFonts w:ascii="Times New Roman" w:eastAsia="Times New Roman" w:hAnsi="Times New Roman"/>
          <w:sz w:val="24"/>
          <w:szCs w:val="24"/>
          <w:lang w:eastAsia="ru-RU"/>
        </w:rPr>
        <w:t>для жилых зданий с квартирами в первых этажах и учреждений образования и воспитания, выходящих на магистральные улицы - 5 метров;</w:t>
      </w:r>
    </w:p>
    <w:p w:rsidR="006D7697" w:rsidRPr="00A11F44"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A11F44">
        <w:rPr>
          <w:rFonts w:ascii="Times New Roman" w:eastAsia="Times New Roman" w:hAnsi="Times New Roman"/>
          <w:sz w:val="24"/>
          <w:szCs w:val="24"/>
          <w:lang w:eastAsia="ru-RU"/>
        </w:rPr>
        <w:t>для жилых зданий с квартирами на первых этажах и учреждений образования и воспитания, выходящих на прочие улицы и проезды общего пользования - 3 метра;</w:t>
      </w:r>
    </w:p>
    <w:p w:rsidR="006D769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A11F44">
        <w:rPr>
          <w:rFonts w:ascii="Times New Roman" w:eastAsia="Times New Roman" w:hAnsi="Times New Roman"/>
          <w:sz w:val="24"/>
          <w:szCs w:val="24"/>
          <w:lang w:eastAsia="ru-RU"/>
        </w:rPr>
        <w:t>для прочих зданий - не нормируется.</w:t>
      </w:r>
    </w:p>
    <w:p w:rsidR="006D7697" w:rsidRPr="00B8393A" w:rsidRDefault="006D7697" w:rsidP="006D7697">
      <w:pPr>
        <w:widowControl w:val="0"/>
        <w:spacing w:line="240" w:lineRule="auto"/>
        <w:ind w:firstLine="709"/>
        <w:jc w:val="both"/>
        <w:rPr>
          <w:rFonts w:ascii="Times New Roman" w:hAnsi="Times New Roman"/>
          <w:sz w:val="24"/>
          <w:szCs w:val="24"/>
        </w:rPr>
      </w:pPr>
      <w:bookmarkStart w:id="121" w:name="_Toc276550345"/>
      <w:bookmarkStart w:id="122" w:name="_Toc286828591"/>
      <w:r>
        <w:rPr>
          <w:rFonts w:ascii="Times New Roman" w:eastAsia="Times New Roman" w:hAnsi="Times New Roman"/>
          <w:sz w:val="24"/>
          <w:szCs w:val="24"/>
          <w:lang w:eastAsia="ru-RU"/>
        </w:rPr>
        <w:t>9.7.4. </w:t>
      </w:r>
      <w:r w:rsidRPr="00B8393A">
        <w:rPr>
          <w:rFonts w:ascii="Times New Roman" w:hAnsi="Times New Roman"/>
          <w:sz w:val="24"/>
          <w:szCs w:val="24"/>
        </w:rPr>
        <w:t>Допускается размещение индивидуальных жилых домов и хозяйственных построек без отступа от межевой границы при наличии согласия владельцев смежного земельного участка и соблюдения ФЗ РФ от 22.07.2008 г №123-ФЗ.</w:t>
      </w:r>
    </w:p>
    <w:p w:rsidR="006D7697" w:rsidRPr="004228CA"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r>
        <w:rPr>
          <w:rFonts w:ascii="Times New Roman" w:hAnsi="Times New Roman"/>
          <w:b/>
          <w:sz w:val="24"/>
          <w:szCs w:val="24"/>
        </w:rPr>
        <w:t>Статья 9.8. </w:t>
      </w:r>
      <w:bookmarkStart w:id="123" w:name="_Toc442797246"/>
      <w:r w:rsidRPr="004228CA">
        <w:rPr>
          <w:rFonts w:ascii="Times New Roman" w:hAnsi="Times New Roman"/>
          <w:b/>
          <w:sz w:val="24"/>
          <w:szCs w:val="24"/>
        </w:rPr>
        <w:t>Максимальные выступы за красную линию частей зданий, строений, сооружений</w:t>
      </w:r>
      <w:bookmarkEnd w:id="121"/>
      <w:bookmarkEnd w:id="122"/>
      <w:r>
        <w:rPr>
          <w:rFonts w:ascii="Times New Roman" w:hAnsi="Times New Roman"/>
          <w:b/>
          <w:sz w:val="24"/>
          <w:szCs w:val="24"/>
        </w:rPr>
        <w:t>.</w:t>
      </w:r>
      <w:bookmarkEnd w:id="123"/>
    </w:p>
    <w:p w:rsidR="006D7697" w:rsidRDefault="006D7697" w:rsidP="006D7697">
      <w:pPr>
        <w:widowControl w:val="0"/>
        <w:spacing w:line="240" w:lineRule="auto"/>
        <w:ind w:firstLine="709"/>
        <w:jc w:val="both"/>
        <w:rPr>
          <w:rFonts w:ascii="Times New Roman" w:hAnsi="Times New Roman"/>
          <w:sz w:val="24"/>
          <w:szCs w:val="24"/>
        </w:rPr>
      </w:pPr>
      <w:r w:rsidRPr="004A74BB">
        <w:rPr>
          <w:rFonts w:ascii="Times New Roman" w:hAnsi="Times New Roman"/>
          <w:sz w:val="24"/>
          <w:szCs w:val="24"/>
        </w:rPr>
        <w:t xml:space="preserve">Максимальные выступы за красную линию частей зданий, строений сооружений допускаются выше 3,5 метров от уровня земли, в отношении балконов, эркеров, козырьков, консолей - не более </w:t>
      </w:r>
      <w:r>
        <w:rPr>
          <w:rFonts w:ascii="Times New Roman" w:hAnsi="Times New Roman"/>
          <w:sz w:val="24"/>
          <w:szCs w:val="24"/>
        </w:rPr>
        <w:t>1</w:t>
      </w:r>
      <w:r w:rsidRPr="004A74BB">
        <w:rPr>
          <w:rFonts w:ascii="Times New Roman" w:hAnsi="Times New Roman"/>
          <w:sz w:val="24"/>
          <w:szCs w:val="24"/>
        </w:rPr>
        <w:t xml:space="preserve"> метр</w:t>
      </w:r>
      <w:r>
        <w:rPr>
          <w:rFonts w:ascii="Times New Roman" w:hAnsi="Times New Roman"/>
          <w:sz w:val="24"/>
          <w:szCs w:val="24"/>
        </w:rPr>
        <w:t>а</w:t>
      </w:r>
      <w:r w:rsidRPr="004A74BB">
        <w:rPr>
          <w:rFonts w:ascii="Times New Roman" w:hAnsi="Times New Roman"/>
          <w:sz w:val="24"/>
          <w:szCs w:val="24"/>
        </w:rPr>
        <w:t>.</w:t>
      </w:r>
    </w:p>
    <w:p w:rsidR="006D7697" w:rsidRPr="00EF1635"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24" w:name="_Toc276550346"/>
      <w:bookmarkStart w:id="125" w:name="_Toc286828592"/>
      <w:r>
        <w:rPr>
          <w:rFonts w:ascii="Times New Roman" w:hAnsi="Times New Roman"/>
          <w:b/>
          <w:sz w:val="24"/>
          <w:szCs w:val="24"/>
        </w:rPr>
        <w:t>Статья 9.9. </w:t>
      </w:r>
      <w:bookmarkStart w:id="126" w:name="_Toc442797247"/>
      <w:r w:rsidRPr="00EF1635">
        <w:rPr>
          <w:rFonts w:ascii="Times New Roman" w:hAnsi="Times New Roman"/>
          <w:b/>
          <w:sz w:val="24"/>
          <w:szCs w:val="24"/>
        </w:rPr>
        <w:t>Максимальная высота зданий, строений, сооружений</w:t>
      </w:r>
      <w:bookmarkEnd w:id="124"/>
      <w:bookmarkEnd w:id="125"/>
      <w:r>
        <w:rPr>
          <w:rFonts w:ascii="Times New Roman" w:hAnsi="Times New Roman"/>
          <w:b/>
          <w:sz w:val="24"/>
          <w:szCs w:val="24"/>
        </w:rPr>
        <w:t>.</w:t>
      </w:r>
      <w:bookmarkEnd w:id="126"/>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9.9.</w:t>
      </w:r>
      <w:r w:rsidRPr="004A761F">
        <w:rPr>
          <w:rFonts w:ascii="Times New Roman" w:hAnsi="Times New Roman"/>
          <w:sz w:val="24"/>
          <w:szCs w:val="24"/>
        </w:rPr>
        <w:t>1.</w:t>
      </w:r>
      <w:r>
        <w:rPr>
          <w:rFonts w:ascii="Times New Roman" w:hAnsi="Times New Roman"/>
          <w:sz w:val="24"/>
          <w:szCs w:val="24"/>
        </w:rPr>
        <w:t> </w:t>
      </w:r>
      <w:r w:rsidRPr="004A761F">
        <w:rPr>
          <w:rFonts w:ascii="Times New Roman" w:hAnsi="Times New Roman"/>
          <w:sz w:val="24"/>
          <w:szCs w:val="24"/>
        </w:rPr>
        <w:t>Максимальная высота зданий, строений, сооружений в составе градостроительных регламентов настоящими Правилами установлена в метрах по вертикали относительно поверхности грунта до начала инженерных работ.</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9.9.</w:t>
      </w:r>
      <w:r w:rsidRPr="004A761F">
        <w:rPr>
          <w:rFonts w:ascii="Times New Roman" w:hAnsi="Times New Roman"/>
          <w:sz w:val="24"/>
          <w:szCs w:val="24"/>
        </w:rPr>
        <w:t>2.</w:t>
      </w:r>
      <w:r>
        <w:rPr>
          <w:rFonts w:ascii="Times New Roman" w:hAnsi="Times New Roman"/>
          <w:sz w:val="24"/>
          <w:szCs w:val="24"/>
        </w:rPr>
        <w:t> </w:t>
      </w:r>
      <w:r w:rsidRPr="004A761F">
        <w:rPr>
          <w:rFonts w:ascii="Times New Roman" w:hAnsi="Times New Roman"/>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 шпили, аттики и балюстрады (ограждения), выходы на кровлю, а также остекленные световые фонари максимальной высотой 2,5 метра, суммарная площадь которых не превышает 25% площади кровли.</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9.9.</w:t>
      </w:r>
      <w:r w:rsidRPr="004A761F">
        <w:rPr>
          <w:rFonts w:ascii="Times New Roman" w:hAnsi="Times New Roman"/>
          <w:sz w:val="24"/>
          <w:szCs w:val="24"/>
        </w:rPr>
        <w:t>3.</w:t>
      </w:r>
      <w:r>
        <w:rPr>
          <w:rFonts w:ascii="Times New Roman" w:hAnsi="Times New Roman"/>
          <w:sz w:val="24"/>
          <w:szCs w:val="24"/>
        </w:rPr>
        <w:t> </w:t>
      </w:r>
      <w:r w:rsidRPr="004A761F">
        <w:rPr>
          <w:rFonts w:ascii="Times New Roman" w:hAnsi="Times New Roman"/>
          <w:sz w:val="24"/>
          <w:szCs w:val="24"/>
        </w:rPr>
        <w:t>Максимальная высота зданий, строений, сооружений установлена Правилами с учетом:</w:t>
      </w:r>
    </w:p>
    <w:p w:rsidR="006D7697" w:rsidRPr="00EF1635"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F1635">
        <w:rPr>
          <w:rFonts w:ascii="Times New Roman" w:eastAsia="Times New Roman" w:hAnsi="Times New Roman"/>
          <w:sz w:val="24"/>
          <w:szCs w:val="24"/>
          <w:lang w:eastAsia="ru-RU"/>
        </w:rPr>
        <w:t>максимальной этажности застройки в границах территориальных зон;</w:t>
      </w:r>
    </w:p>
    <w:p w:rsidR="006D7697" w:rsidRPr="00EF1635"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F1635">
        <w:rPr>
          <w:rFonts w:ascii="Times New Roman" w:eastAsia="Times New Roman" w:hAnsi="Times New Roman"/>
          <w:sz w:val="24"/>
          <w:szCs w:val="24"/>
          <w:lang w:eastAsia="ru-RU"/>
        </w:rPr>
        <w:t>видов разрешенного использования в гран</w:t>
      </w:r>
      <w:r>
        <w:rPr>
          <w:rFonts w:ascii="Times New Roman" w:eastAsia="Times New Roman" w:hAnsi="Times New Roman"/>
          <w:sz w:val="24"/>
          <w:szCs w:val="24"/>
          <w:lang w:eastAsia="ru-RU"/>
        </w:rPr>
        <w:t>ицах территориальных зон.</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9.9.</w:t>
      </w:r>
      <w:r w:rsidRPr="004A761F">
        <w:rPr>
          <w:rFonts w:ascii="Times New Roman" w:hAnsi="Times New Roman"/>
          <w:sz w:val="24"/>
          <w:szCs w:val="24"/>
        </w:rPr>
        <w:t>4.</w:t>
      </w:r>
      <w:r>
        <w:rPr>
          <w:rFonts w:ascii="Times New Roman" w:hAnsi="Times New Roman"/>
          <w:sz w:val="24"/>
          <w:szCs w:val="24"/>
        </w:rPr>
        <w:t> </w:t>
      </w:r>
      <w:r w:rsidRPr="004A761F">
        <w:rPr>
          <w:rFonts w:ascii="Times New Roman" w:hAnsi="Times New Roman"/>
          <w:sz w:val="24"/>
          <w:szCs w:val="24"/>
        </w:rPr>
        <w:t>Максимальная высота зданий и сооружений определяется градостроительным регламентом территориальных зон.</w:t>
      </w:r>
    </w:p>
    <w:p w:rsidR="006D7697" w:rsidRPr="004A5211"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bookmarkStart w:id="127" w:name="_Toc276550347"/>
      <w:bookmarkStart w:id="128" w:name="_Toc286828593"/>
      <w:r>
        <w:rPr>
          <w:rFonts w:ascii="Times New Roman" w:hAnsi="Times New Roman"/>
          <w:b/>
          <w:sz w:val="24"/>
          <w:szCs w:val="24"/>
        </w:rPr>
        <w:t>Статья 9.10. </w:t>
      </w:r>
      <w:bookmarkStart w:id="129" w:name="_Toc442797248"/>
      <w:r w:rsidRPr="004A5211">
        <w:rPr>
          <w:rFonts w:ascii="Times New Roman" w:hAnsi="Times New Roman"/>
          <w:b/>
          <w:sz w:val="24"/>
          <w:szCs w:val="24"/>
        </w:rPr>
        <w:t>Минимальная доля озелененной территории земельных участков</w:t>
      </w:r>
      <w:bookmarkEnd w:id="127"/>
      <w:bookmarkEnd w:id="128"/>
      <w:r>
        <w:rPr>
          <w:rFonts w:ascii="Times New Roman" w:hAnsi="Times New Roman"/>
          <w:b/>
          <w:sz w:val="24"/>
          <w:szCs w:val="24"/>
        </w:rPr>
        <w:t>.</w:t>
      </w:r>
      <w:bookmarkEnd w:id="129"/>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Pr>
          <w:rFonts w:ascii="Times New Roman" w:hAnsi="Times New Roman"/>
          <w:sz w:val="24"/>
          <w:szCs w:val="24"/>
        </w:rPr>
        <w:t>1. </w:t>
      </w:r>
      <w:r w:rsidRPr="004A761F">
        <w:rPr>
          <w:rFonts w:ascii="Times New Roman" w:hAnsi="Times New Roman"/>
          <w:sz w:val="24"/>
          <w:szCs w:val="24"/>
        </w:rPr>
        <w:t>К озелененной территории земельного участка относятся части участков, которые не застроены объектами капитального строительства, не заняты временными сооружениями, водоемами и акваториями, тротуарами или проездами с твердым покрытием и при этом покрыты зелеными насаждениями (древесной, кустарниковой и травянистой растительностью), доступными для всех пользователей объектов, расположенных на земельном участке.</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Pr>
          <w:rFonts w:ascii="Times New Roman" w:hAnsi="Times New Roman"/>
          <w:sz w:val="24"/>
          <w:szCs w:val="24"/>
        </w:rPr>
        <w:t>2. </w:t>
      </w:r>
      <w:r w:rsidRPr="004A761F">
        <w:rPr>
          <w:rFonts w:ascii="Times New Roman" w:hAnsi="Times New Roman"/>
          <w:sz w:val="24"/>
          <w:szCs w:val="24"/>
        </w:rPr>
        <w:t>Озелененная территория земельного участка может быть оборудована:</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166878">
        <w:rPr>
          <w:rFonts w:ascii="Times New Roman" w:eastAsia="Times New Roman" w:hAnsi="Times New Roman"/>
          <w:sz w:val="24"/>
          <w:szCs w:val="24"/>
          <w:lang w:eastAsia="ru-RU"/>
        </w:rPr>
        <w:t>площадками для отдыха взрослых, детскими площадками;</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166878">
        <w:rPr>
          <w:rFonts w:ascii="Times New Roman" w:eastAsia="Times New Roman" w:hAnsi="Times New Roman"/>
          <w:sz w:val="24"/>
          <w:szCs w:val="24"/>
          <w:lang w:eastAsia="ru-RU"/>
        </w:rPr>
        <w:t>открытыми спортивными площадками;</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166878">
        <w:rPr>
          <w:rFonts w:ascii="Times New Roman" w:eastAsia="Times New Roman" w:hAnsi="Times New Roman"/>
          <w:sz w:val="24"/>
          <w:szCs w:val="24"/>
          <w:lang w:eastAsia="ru-RU"/>
        </w:rPr>
        <w:t>площадками для выгула собак;</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w:t>
      </w:r>
      <w:r w:rsidRPr="00166878">
        <w:rPr>
          <w:rFonts w:ascii="Times New Roman" w:eastAsia="Times New Roman" w:hAnsi="Times New Roman"/>
          <w:sz w:val="24"/>
          <w:szCs w:val="24"/>
          <w:lang w:eastAsia="ru-RU"/>
        </w:rPr>
        <w:t>грунтовыми пешеходными дорожками;</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166878">
        <w:rPr>
          <w:rFonts w:ascii="Times New Roman" w:eastAsia="Times New Roman" w:hAnsi="Times New Roman"/>
          <w:sz w:val="24"/>
          <w:szCs w:val="24"/>
          <w:lang w:eastAsia="ru-RU"/>
        </w:rPr>
        <w:t>малыми архитектурными формами;</w:t>
      </w:r>
    </w:p>
    <w:p w:rsidR="006D7697" w:rsidRPr="00166878"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166878">
        <w:rPr>
          <w:rFonts w:ascii="Times New Roman" w:eastAsia="Times New Roman" w:hAnsi="Times New Roman"/>
          <w:sz w:val="24"/>
          <w:szCs w:val="24"/>
          <w:lang w:eastAsia="ru-RU"/>
        </w:rPr>
        <w:t>другими подобными объектами.</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Площадь, занимаемая объектами, которыми может быть оборудована озелененная территория земельного участка, не должна превышать 50% площади озелененной территории.</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Pr>
          <w:rFonts w:ascii="Times New Roman" w:hAnsi="Times New Roman"/>
          <w:sz w:val="24"/>
          <w:szCs w:val="24"/>
        </w:rPr>
        <w:t>3. </w:t>
      </w:r>
      <w:r w:rsidRPr="004A761F">
        <w:rPr>
          <w:rFonts w:ascii="Times New Roman" w:hAnsi="Times New Roman"/>
          <w:sz w:val="24"/>
          <w:szCs w:val="24"/>
        </w:rPr>
        <w:t xml:space="preserve">Минимально допустимая площадь озелененной территории земельных участков </w:t>
      </w:r>
      <w:r>
        <w:rPr>
          <w:rFonts w:ascii="Times New Roman" w:hAnsi="Times New Roman"/>
          <w:sz w:val="24"/>
          <w:szCs w:val="24"/>
        </w:rPr>
        <w:t>приведена в таблице</w:t>
      </w:r>
      <w:r w:rsidRPr="000B7CDB">
        <w:rPr>
          <w:rFonts w:ascii="Times New Roman" w:hAnsi="Times New Roman"/>
          <w:sz w:val="24"/>
          <w:szCs w:val="24"/>
        </w:rPr>
        <w:t xml:space="preserve"> и установлена</w:t>
      </w:r>
      <w:r w:rsidRPr="004A761F">
        <w:rPr>
          <w:rFonts w:ascii="Times New Roman" w:hAnsi="Times New Roman"/>
          <w:sz w:val="24"/>
          <w:szCs w:val="24"/>
        </w:rPr>
        <w:t xml:space="preserve"> в градостроительных регламентах соответствующих зон.</w:t>
      </w:r>
    </w:p>
    <w:p w:rsidR="006D7697" w:rsidRPr="00166878" w:rsidRDefault="006D7697" w:rsidP="006D7697">
      <w:pPr>
        <w:pStyle w:val="af2"/>
        <w:widowControl w:val="0"/>
        <w:ind w:right="266"/>
      </w:pPr>
      <w:r w:rsidRPr="00166878">
        <w:t>Таблица</w:t>
      </w:r>
      <w:r>
        <w:t xml:space="preserve">. </w:t>
      </w:r>
      <w:r w:rsidRPr="00166878">
        <w:t>Минимально допустимая площадь озелененной территории земельных участков</w:t>
      </w:r>
      <w:r>
        <w:t>.</w:t>
      </w:r>
    </w:p>
    <w:tbl>
      <w:tblPr>
        <w:tblW w:w="5000" w:type="pct"/>
        <w:tblCellMar>
          <w:left w:w="70" w:type="dxa"/>
          <w:right w:w="70" w:type="dxa"/>
        </w:tblCellMar>
        <w:tblLook w:val="0000" w:firstRow="0" w:lastRow="0" w:firstColumn="0" w:lastColumn="0" w:noHBand="0" w:noVBand="0"/>
      </w:tblPr>
      <w:tblGrid>
        <w:gridCol w:w="501"/>
        <w:gridCol w:w="4007"/>
        <w:gridCol w:w="4760"/>
      </w:tblGrid>
      <w:tr w:rsidR="006D7697" w:rsidRPr="00E27A08" w:rsidTr="00063883">
        <w:trPr>
          <w:cantSplit/>
          <w:trHeight w:val="360"/>
          <w:tblHeader/>
        </w:trPr>
        <w:tc>
          <w:tcPr>
            <w:tcW w:w="270" w:type="pct"/>
            <w:tcBorders>
              <w:top w:val="single" w:sz="6" w:space="0" w:color="auto"/>
              <w:left w:val="single" w:sz="6" w:space="0" w:color="auto"/>
              <w:bottom w:val="single" w:sz="6" w:space="0" w:color="auto"/>
              <w:right w:val="single" w:sz="6" w:space="0" w:color="auto"/>
            </w:tcBorders>
            <w:vAlign w:val="center"/>
          </w:tcPr>
          <w:p w:rsidR="006D7697" w:rsidRPr="00A268E2" w:rsidRDefault="006D7697" w:rsidP="00063883">
            <w:pPr>
              <w:pStyle w:val="ConsPlusCell"/>
              <w:jc w:val="center"/>
              <w:rPr>
                <w:rFonts w:ascii="Times New Roman" w:hAnsi="Times New Roman" w:cs="Times New Roman"/>
                <w:b/>
              </w:rPr>
            </w:pPr>
            <w:r>
              <w:rPr>
                <w:rFonts w:ascii="Times New Roman" w:hAnsi="Times New Roman" w:cs="Times New Roman"/>
                <w:b/>
              </w:rPr>
              <w:t>№</w:t>
            </w:r>
            <w:r w:rsidRPr="00A268E2">
              <w:rPr>
                <w:rFonts w:ascii="Times New Roman" w:hAnsi="Times New Roman" w:cs="Times New Roman"/>
                <w:b/>
              </w:rPr>
              <w:t xml:space="preserve"> п/п</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A268E2" w:rsidRDefault="006D7697" w:rsidP="00063883">
            <w:pPr>
              <w:pStyle w:val="ConsPlusCell"/>
              <w:jc w:val="center"/>
              <w:rPr>
                <w:rFonts w:ascii="Times New Roman" w:hAnsi="Times New Roman" w:cs="Times New Roman"/>
                <w:b/>
              </w:rPr>
            </w:pPr>
            <w:r w:rsidRPr="00A268E2">
              <w:rPr>
                <w:rFonts w:ascii="Times New Roman" w:hAnsi="Times New Roman" w:cs="Times New Roman"/>
                <w:b/>
              </w:rPr>
              <w:t>Вид использования</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A268E2" w:rsidRDefault="006D7697" w:rsidP="00063883">
            <w:pPr>
              <w:pStyle w:val="ConsPlusCell"/>
              <w:jc w:val="center"/>
              <w:rPr>
                <w:rFonts w:ascii="Times New Roman" w:hAnsi="Times New Roman" w:cs="Times New Roman"/>
                <w:b/>
              </w:rPr>
            </w:pPr>
            <w:r w:rsidRPr="00A268E2">
              <w:rPr>
                <w:rFonts w:ascii="Times New Roman" w:hAnsi="Times New Roman" w:cs="Times New Roman"/>
                <w:b/>
              </w:rPr>
              <w:t>Минимальная площадь озелененных территорий</w:t>
            </w:r>
          </w:p>
        </w:tc>
      </w:tr>
      <w:tr w:rsidR="006D7697" w:rsidRPr="00E27A08" w:rsidTr="00063883">
        <w:trPr>
          <w:cantSplit/>
          <w:trHeight w:val="48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Многоквартирные жилые дома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23 квадратных метра на 100 кв. метров общей площади квартир в объекте капитального строительства на участке</w:t>
            </w:r>
          </w:p>
        </w:tc>
      </w:tr>
      <w:tr w:rsidR="006D7697" w:rsidRPr="00E27A08" w:rsidTr="00063883">
        <w:trPr>
          <w:cantSplit/>
          <w:trHeight w:val="72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Pr>
                <w:rFonts w:ascii="Times New Roman" w:hAnsi="Times New Roman" w:cs="Times New Roman"/>
              </w:rPr>
              <w:t>С</w:t>
            </w:r>
            <w:r w:rsidRPr="00E27A08">
              <w:rPr>
                <w:rFonts w:ascii="Times New Roman" w:hAnsi="Times New Roman" w:cs="Times New Roman"/>
              </w:rPr>
              <w:t xml:space="preserve">кверы, бульвары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95% территории земельного участка при площади участка менее 1 га; </w:t>
            </w:r>
            <w:r w:rsidRPr="00E27A08">
              <w:rPr>
                <w:rFonts w:ascii="Times New Roman" w:hAnsi="Times New Roman" w:cs="Times New Roman"/>
              </w:rPr>
              <w:br/>
              <w:t xml:space="preserve">90% - при площади от 1 до 5 га; </w:t>
            </w:r>
            <w:r w:rsidRPr="00E27A08">
              <w:rPr>
                <w:rFonts w:ascii="Times New Roman" w:hAnsi="Times New Roman" w:cs="Times New Roman"/>
              </w:rPr>
              <w:br/>
              <w:t xml:space="preserve">85% - при площади от 5 до 20 га; </w:t>
            </w:r>
            <w:r w:rsidRPr="00E27A08">
              <w:rPr>
                <w:rFonts w:ascii="Times New Roman" w:hAnsi="Times New Roman" w:cs="Times New Roman"/>
              </w:rPr>
              <w:br/>
              <w:t xml:space="preserve">80% - при площади свыше 20 га </w:t>
            </w:r>
          </w:p>
        </w:tc>
      </w:tr>
      <w:tr w:rsidR="006D7697" w:rsidRPr="00E27A08" w:rsidTr="00063883">
        <w:trPr>
          <w:cantSplit/>
          <w:trHeight w:val="72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3</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Парки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95% территории земельного участка при</w:t>
            </w:r>
            <w:r w:rsidRPr="00E27A08">
              <w:rPr>
                <w:rFonts w:ascii="Times New Roman" w:hAnsi="Times New Roman" w:cs="Times New Roman"/>
              </w:rPr>
              <w:br/>
              <w:t xml:space="preserve">площади участка менее 1 га; </w:t>
            </w:r>
            <w:r w:rsidRPr="00E27A08">
              <w:rPr>
                <w:rFonts w:ascii="Times New Roman" w:hAnsi="Times New Roman" w:cs="Times New Roman"/>
              </w:rPr>
              <w:br/>
              <w:t xml:space="preserve">90% - при площади от 1 до 5 га; </w:t>
            </w:r>
            <w:r w:rsidRPr="00E27A08">
              <w:rPr>
                <w:rFonts w:ascii="Times New Roman" w:hAnsi="Times New Roman" w:cs="Times New Roman"/>
              </w:rPr>
              <w:br/>
              <w:t xml:space="preserve">80% - при площади от 5 до 20 га; </w:t>
            </w:r>
            <w:r w:rsidRPr="00E27A08">
              <w:rPr>
                <w:rFonts w:ascii="Times New Roman" w:hAnsi="Times New Roman" w:cs="Times New Roman"/>
              </w:rPr>
              <w:br/>
              <w:t xml:space="preserve">70% - при площади свыше 20 га </w:t>
            </w:r>
          </w:p>
        </w:tc>
      </w:tr>
      <w:tr w:rsidR="006D7697" w:rsidRPr="00E27A08" w:rsidTr="00063883">
        <w:trPr>
          <w:cantSplit/>
          <w:trHeight w:val="96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Pr>
                <w:rFonts w:ascii="Times New Roman" w:hAnsi="Times New Roman" w:cs="Times New Roman"/>
              </w:rPr>
              <w:t>4</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Больничные учреждения, санаторно-курортные учреждения, объекты социального обеспечения, объекты для оздоровительных целей, зеленые насаждения, выполняющие специальные функции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Pr>
                <w:rFonts w:ascii="Times New Roman" w:hAnsi="Times New Roman" w:cs="Times New Roman"/>
              </w:rPr>
              <w:t>4</w:t>
            </w:r>
            <w:r w:rsidRPr="00E27A08">
              <w:rPr>
                <w:rFonts w:ascii="Times New Roman" w:hAnsi="Times New Roman" w:cs="Times New Roman"/>
              </w:rPr>
              <w:t xml:space="preserve">0% территории земельного участка </w:t>
            </w:r>
          </w:p>
        </w:tc>
      </w:tr>
      <w:tr w:rsidR="006D7697" w:rsidRPr="00E27A08" w:rsidTr="00063883">
        <w:trPr>
          <w:cantSplit/>
          <w:trHeight w:val="48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Pr>
                <w:rFonts w:ascii="Times New Roman" w:hAnsi="Times New Roman" w:cs="Times New Roman"/>
              </w:rPr>
              <w:t>5</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Объекты дошкольного, начального и среднего общего образования (школы)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50% территории земельного участка </w:t>
            </w:r>
          </w:p>
        </w:tc>
      </w:tr>
      <w:tr w:rsidR="006D7697" w:rsidRPr="00E27A08" w:rsidTr="00063883">
        <w:trPr>
          <w:cantSplit/>
          <w:trHeight w:val="108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Pr>
                <w:rFonts w:ascii="Times New Roman" w:hAnsi="Times New Roman" w:cs="Times New Roman"/>
              </w:rPr>
              <w:t>6</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Индивидуальные жилые дома, дачи, объекты среднего и высшего профессионального образования; объекты физической культуры и спорта, включая спортивные клубы; объекты ритуальной деятельности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Pr>
                <w:rFonts w:ascii="Times New Roman" w:hAnsi="Times New Roman" w:cs="Times New Roman"/>
              </w:rPr>
              <w:t>2</w:t>
            </w:r>
            <w:r w:rsidRPr="00E27A08">
              <w:rPr>
                <w:rFonts w:ascii="Times New Roman" w:hAnsi="Times New Roman" w:cs="Times New Roman"/>
              </w:rPr>
              <w:t xml:space="preserve">0% территории земельного участка </w:t>
            </w:r>
          </w:p>
        </w:tc>
      </w:tr>
      <w:tr w:rsidR="006D7697" w:rsidRPr="00E27A08" w:rsidTr="00063883">
        <w:trPr>
          <w:cantSplit/>
          <w:trHeight w:val="36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Pr>
                <w:rFonts w:ascii="Times New Roman" w:hAnsi="Times New Roman" w:cs="Times New Roman"/>
              </w:rPr>
              <w:t>7</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Прочие (иные виды использования) </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 xml:space="preserve">5% территории земельного участка </w:t>
            </w:r>
          </w:p>
        </w:tc>
      </w:tr>
      <w:tr w:rsidR="006D7697" w:rsidRPr="00E27A08" w:rsidTr="00063883">
        <w:trPr>
          <w:cantSplit/>
          <w:trHeight w:val="840"/>
        </w:trPr>
        <w:tc>
          <w:tcPr>
            <w:tcW w:w="27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Pr>
                <w:rFonts w:ascii="Times New Roman" w:hAnsi="Times New Roman" w:cs="Times New Roman"/>
              </w:rPr>
              <w:t>8</w:t>
            </w:r>
          </w:p>
        </w:tc>
        <w:tc>
          <w:tcPr>
            <w:tcW w:w="2162"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Объекты коммунального хозяйства, объекты сельскохозяйственного использования, объекты транспорта, специальные парки (зоопарки, ботанические сады)</w:t>
            </w:r>
          </w:p>
        </w:tc>
        <w:tc>
          <w:tcPr>
            <w:tcW w:w="2568"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не устанавливается</w:t>
            </w:r>
          </w:p>
        </w:tc>
      </w:tr>
    </w:tbl>
    <w:p w:rsidR="006D7697" w:rsidRPr="0069738C" w:rsidRDefault="006D7697" w:rsidP="006D7697">
      <w:pPr>
        <w:widowControl w:val="0"/>
        <w:spacing w:line="240" w:lineRule="auto"/>
        <w:ind w:firstLine="709"/>
        <w:jc w:val="both"/>
        <w:rPr>
          <w:rFonts w:ascii="Times New Roman" w:eastAsia="Times New Roman" w:hAnsi="Times New Roman"/>
          <w:sz w:val="16"/>
          <w:szCs w:val="16"/>
          <w:lang w:eastAsia="ru-RU"/>
        </w:rPr>
      </w:pP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Pr>
          <w:rFonts w:ascii="Times New Roman" w:hAnsi="Times New Roman"/>
          <w:sz w:val="24"/>
          <w:szCs w:val="24"/>
        </w:rPr>
        <w:t>4. Т</w:t>
      </w:r>
      <w:r w:rsidRPr="004A761F">
        <w:rPr>
          <w:rFonts w:ascii="Times New Roman" w:hAnsi="Times New Roman"/>
          <w:sz w:val="24"/>
          <w:szCs w:val="24"/>
        </w:rPr>
        <w:t>ребование к озеленению участков не относится к встроенным в жилые дома нежилым помещениям с общей площадью менее 200 квадратных метров.</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sidRPr="004A761F">
        <w:rPr>
          <w:rFonts w:ascii="Times New Roman" w:hAnsi="Times New Roman"/>
          <w:sz w:val="24"/>
          <w:szCs w:val="24"/>
        </w:rPr>
        <w:t>5.</w:t>
      </w:r>
      <w:r>
        <w:rPr>
          <w:rFonts w:ascii="Times New Roman" w:hAnsi="Times New Roman"/>
          <w:sz w:val="24"/>
          <w:szCs w:val="24"/>
        </w:rPr>
        <w:t> </w:t>
      </w:r>
      <w:r w:rsidRPr="004A761F">
        <w:rPr>
          <w:rFonts w:ascii="Times New Roman" w:hAnsi="Times New Roman"/>
          <w:sz w:val="24"/>
          <w:szCs w:val="24"/>
        </w:rPr>
        <w:t>Требования к озеленению санитарно-защитных зон следует принимать в соответствии с техническими регламентами, СанПиН и иными действующими нормативными техническими документами. Лесополосы - посадки высокорослых деревьев, расположенные вдоль автомобильных и железных дорог, - являются территориями ССЗ.</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9.10.</w:t>
      </w:r>
      <w:r>
        <w:rPr>
          <w:rFonts w:ascii="Times New Roman" w:hAnsi="Times New Roman"/>
          <w:sz w:val="24"/>
          <w:szCs w:val="24"/>
        </w:rPr>
        <w:t>6. </w:t>
      </w:r>
      <w:r w:rsidRPr="004A761F">
        <w:rPr>
          <w:rFonts w:ascii="Times New Roman" w:hAnsi="Times New Roman"/>
          <w:sz w:val="24"/>
          <w:szCs w:val="24"/>
        </w:rPr>
        <w:t xml:space="preserve">Запрещается изъятие территорий </w:t>
      </w:r>
      <w:r>
        <w:rPr>
          <w:rFonts w:ascii="Times New Roman" w:hAnsi="Times New Roman"/>
          <w:sz w:val="24"/>
          <w:szCs w:val="24"/>
        </w:rPr>
        <w:t xml:space="preserve">общего пользования </w:t>
      </w:r>
      <w:r w:rsidRPr="004A761F">
        <w:rPr>
          <w:rFonts w:ascii="Times New Roman" w:hAnsi="Times New Roman"/>
          <w:sz w:val="24"/>
          <w:szCs w:val="24"/>
        </w:rPr>
        <w:t>(территорий скверов, парков, бульваров) под размещение парковок транспорта.</w:t>
      </w:r>
    </w:p>
    <w:p w:rsidR="006D7697" w:rsidRPr="0052157E"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30" w:name="_Toc276550348"/>
      <w:bookmarkStart w:id="131" w:name="_Toc286828594"/>
      <w:r>
        <w:rPr>
          <w:rFonts w:ascii="Times New Roman" w:hAnsi="Times New Roman"/>
          <w:b/>
          <w:sz w:val="24"/>
          <w:szCs w:val="24"/>
        </w:rPr>
        <w:lastRenderedPageBreak/>
        <w:t>Статья 9.11. </w:t>
      </w:r>
      <w:r w:rsidRPr="0052157E">
        <w:rPr>
          <w:rFonts w:ascii="Times New Roman" w:hAnsi="Times New Roman"/>
          <w:b/>
          <w:sz w:val="24"/>
          <w:szCs w:val="24"/>
        </w:rPr>
        <w:t>Минимальное количество машино-мест для хранения индивидуального автотранспорта на территории земельных участков</w:t>
      </w:r>
      <w:bookmarkEnd w:id="130"/>
      <w:bookmarkEnd w:id="131"/>
      <w:r>
        <w:rPr>
          <w:rFonts w:ascii="Times New Roman" w:hAnsi="Times New Roman"/>
          <w:b/>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Pr>
          <w:rFonts w:ascii="Times New Roman" w:hAnsi="Times New Roman"/>
          <w:sz w:val="24"/>
          <w:szCs w:val="24"/>
        </w:rPr>
        <w:t>1. </w:t>
      </w:r>
      <w:r w:rsidRPr="004A761F">
        <w:rPr>
          <w:rFonts w:ascii="Times New Roman" w:hAnsi="Times New Roman"/>
          <w:sz w:val="24"/>
          <w:szCs w:val="24"/>
        </w:rPr>
        <w:t xml:space="preserve">Минимальное количество машино-мест для хранения индивидуального автотранспорта на территории земельных участков определяется в зависимости от вида использования земельных участков и устанавливается </w:t>
      </w:r>
      <w:r w:rsidRPr="000B7CDB">
        <w:rPr>
          <w:rFonts w:ascii="Times New Roman" w:hAnsi="Times New Roman"/>
          <w:sz w:val="24"/>
          <w:szCs w:val="24"/>
        </w:rPr>
        <w:t>согласно таблице для</w:t>
      </w:r>
      <w:r w:rsidRPr="004A761F">
        <w:rPr>
          <w:rFonts w:ascii="Times New Roman" w:hAnsi="Times New Roman"/>
          <w:sz w:val="24"/>
          <w:szCs w:val="24"/>
        </w:rPr>
        <w:t xml:space="preserve"> видов использования, расположенных на территории всех зон с учетом</w:t>
      </w:r>
      <w:r>
        <w:rPr>
          <w:rFonts w:ascii="Times New Roman" w:hAnsi="Times New Roman"/>
          <w:sz w:val="24"/>
          <w:szCs w:val="24"/>
        </w:rPr>
        <w:t>,</w:t>
      </w:r>
      <w:r w:rsidRPr="004A761F">
        <w:rPr>
          <w:rFonts w:ascii="Times New Roman" w:hAnsi="Times New Roman"/>
          <w:sz w:val="24"/>
          <w:szCs w:val="24"/>
        </w:rPr>
        <w:t xml:space="preserve"> установленных в градостроительных регламентах соответствующих зон.</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Pr>
          <w:rFonts w:ascii="Times New Roman" w:hAnsi="Times New Roman"/>
          <w:sz w:val="24"/>
          <w:szCs w:val="24"/>
        </w:rPr>
        <w:t>2. </w:t>
      </w:r>
      <w:r w:rsidRPr="004A761F">
        <w:rPr>
          <w:rFonts w:ascii="Times New Roman" w:hAnsi="Times New Roman"/>
          <w:sz w:val="24"/>
          <w:szCs w:val="24"/>
        </w:rPr>
        <w:t>Минимальное количество машино-мест для индивидуального автотранспорта на территории</w:t>
      </w:r>
      <w:r>
        <w:rPr>
          <w:rFonts w:ascii="Times New Roman" w:hAnsi="Times New Roman"/>
          <w:sz w:val="24"/>
          <w:szCs w:val="24"/>
        </w:rPr>
        <w:t xml:space="preserve"> </w:t>
      </w:r>
      <w:r w:rsidRPr="004A761F">
        <w:rPr>
          <w:rFonts w:ascii="Times New Roman" w:hAnsi="Times New Roman"/>
          <w:sz w:val="24"/>
          <w:szCs w:val="24"/>
        </w:rPr>
        <w:t>земельных участков</w:t>
      </w:r>
      <w:r>
        <w:rPr>
          <w:rFonts w:ascii="Times New Roman" w:hAnsi="Times New Roman"/>
          <w:sz w:val="24"/>
          <w:szCs w:val="24"/>
        </w:rPr>
        <w:t>.</w:t>
      </w:r>
    </w:p>
    <w:p w:rsidR="006D7697" w:rsidRPr="0052157E" w:rsidRDefault="006D7697" w:rsidP="006D7697">
      <w:pPr>
        <w:pStyle w:val="af2"/>
        <w:widowControl w:val="0"/>
        <w:ind w:right="266"/>
      </w:pPr>
      <w:r w:rsidRPr="0052157E">
        <w:t>Таблица</w:t>
      </w:r>
      <w:r>
        <w:t xml:space="preserve">. </w:t>
      </w:r>
      <w:r w:rsidRPr="0052157E">
        <w:t>Нормы расчета стоянок автомобилей</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0"/>
        <w:gridCol w:w="2853"/>
        <w:gridCol w:w="1871"/>
      </w:tblGrid>
      <w:tr w:rsidR="006D7697" w:rsidRPr="00E27A08" w:rsidTr="00063883">
        <w:trPr>
          <w:tblHeader/>
        </w:trPr>
        <w:tc>
          <w:tcPr>
            <w:tcW w:w="0" w:type="auto"/>
            <w:vAlign w:val="center"/>
          </w:tcPr>
          <w:p w:rsidR="006D7697" w:rsidRPr="00A268E2" w:rsidRDefault="006D7697" w:rsidP="00063883">
            <w:pPr>
              <w:widowControl w:val="0"/>
              <w:autoSpaceDE w:val="0"/>
              <w:autoSpaceDN w:val="0"/>
              <w:adjustRightInd w:val="0"/>
              <w:spacing w:line="240" w:lineRule="auto"/>
              <w:rPr>
                <w:rFonts w:ascii="Times New Roman" w:hAnsi="Times New Roman"/>
                <w:b/>
                <w:sz w:val="20"/>
                <w:szCs w:val="20"/>
              </w:rPr>
            </w:pPr>
            <w:r w:rsidRPr="00A268E2">
              <w:rPr>
                <w:rFonts w:ascii="Times New Roman" w:hAnsi="Times New Roman"/>
                <w:b/>
                <w:sz w:val="20"/>
                <w:szCs w:val="20"/>
              </w:rPr>
              <w:t>Объекты, здания и сооружения</w:t>
            </w:r>
          </w:p>
        </w:tc>
        <w:tc>
          <w:tcPr>
            <w:tcW w:w="0" w:type="auto"/>
            <w:vAlign w:val="center"/>
          </w:tcPr>
          <w:p w:rsidR="006D7697" w:rsidRPr="00A268E2" w:rsidRDefault="006D7697" w:rsidP="00063883">
            <w:pPr>
              <w:widowControl w:val="0"/>
              <w:autoSpaceDE w:val="0"/>
              <w:autoSpaceDN w:val="0"/>
              <w:adjustRightInd w:val="0"/>
              <w:spacing w:line="240" w:lineRule="auto"/>
              <w:rPr>
                <w:rFonts w:ascii="Times New Roman" w:hAnsi="Times New Roman"/>
                <w:b/>
                <w:sz w:val="20"/>
                <w:szCs w:val="20"/>
              </w:rPr>
            </w:pPr>
            <w:r w:rsidRPr="00A268E2">
              <w:rPr>
                <w:rFonts w:ascii="Times New Roman" w:hAnsi="Times New Roman"/>
                <w:b/>
                <w:sz w:val="20"/>
                <w:szCs w:val="20"/>
              </w:rPr>
              <w:t>Расчетная единица</w:t>
            </w:r>
          </w:p>
        </w:tc>
        <w:tc>
          <w:tcPr>
            <w:tcW w:w="0" w:type="auto"/>
            <w:vAlign w:val="center"/>
          </w:tcPr>
          <w:p w:rsidR="006D7697" w:rsidRPr="00A268E2" w:rsidRDefault="006D7697" w:rsidP="00063883">
            <w:pPr>
              <w:widowControl w:val="0"/>
              <w:autoSpaceDE w:val="0"/>
              <w:autoSpaceDN w:val="0"/>
              <w:adjustRightInd w:val="0"/>
              <w:spacing w:line="240" w:lineRule="auto"/>
              <w:rPr>
                <w:rFonts w:ascii="Times New Roman" w:hAnsi="Times New Roman"/>
                <w:b/>
                <w:sz w:val="20"/>
                <w:szCs w:val="20"/>
              </w:rPr>
            </w:pPr>
            <w:r w:rsidRPr="00A268E2">
              <w:rPr>
                <w:rFonts w:ascii="Times New Roman" w:hAnsi="Times New Roman"/>
                <w:b/>
                <w:sz w:val="20"/>
                <w:szCs w:val="20"/>
              </w:rPr>
              <w:t>Число машино-мест на расчетную единицу</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Индивидуальные жилые дома, дачи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участок</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Блокированные жилые дома</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жилой блок</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Многоквартирные жилые дома</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80 м</w:t>
            </w:r>
            <w:r w:rsidRPr="00C77B77">
              <w:rPr>
                <w:rFonts w:ascii="Times New Roman" w:hAnsi="Times New Roman"/>
                <w:sz w:val="20"/>
                <w:szCs w:val="20"/>
                <w:vertAlign w:val="superscript"/>
              </w:rPr>
              <w:t>2</w:t>
            </w:r>
            <w:r w:rsidRPr="00E27A08">
              <w:rPr>
                <w:rFonts w:ascii="Times New Roman" w:hAnsi="Times New Roman"/>
                <w:sz w:val="20"/>
                <w:szCs w:val="20"/>
              </w:rPr>
              <w:t xml:space="preserve"> общей площади квартир</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Учреждения управления, офисы, кредитно-финансовые и юридические конторы</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работающих</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15-20</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Научные и проектные организации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работающих</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10-15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Театры, кинотеатры, концертные залы, музеи, выставочные комплексы</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единовременных посещений или 100 посадочных мест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Парки культуры и отдыха</w:t>
            </w:r>
          </w:p>
        </w:tc>
        <w:tc>
          <w:tcPr>
            <w:tcW w:w="0" w:type="auto"/>
            <w:vAlign w:val="center"/>
          </w:tcPr>
          <w:p w:rsidR="006D7697" w:rsidRPr="00E27A08" w:rsidRDefault="006D7697" w:rsidP="00063883">
            <w:pPr>
              <w:widowControl w:val="0"/>
              <w:autoSpaceDE w:val="0"/>
              <w:autoSpaceDN w:val="0"/>
              <w:adjustRightInd w:val="0"/>
              <w:spacing w:line="240" w:lineRule="auto"/>
              <w:ind w:left="-35" w:right="-129"/>
              <w:rPr>
                <w:rFonts w:ascii="Times New Roman" w:hAnsi="Times New Roman"/>
                <w:sz w:val="20"/>
                <w:szCs w:val="20"/>
              </w:rPr>
            </w:pPr>
            <w:r w:rsidRPr="00E27A08">
              <w:rPr>
                <w:rFonts w:ascii="Times New Roman" w:hAnsi="Times New Roman"/>
                <w:sz w:val="20"/>
                <w:szCs w:val="20"/>
              </w:rPr>
              <w:t xml:space="preserve">100 единовременных </w:t>
            </w:r>
            <w:r>
              <w:rPr>
                <w:rFonts w:ascii="Times New Roman" w:hAnsi="Times New Roman"/>
                <w:sz w:val="20"/>
                <w:szCs w:val="20"/>
              </w:rPr>
              <w:t>п</w:t>
            </w:r>
            <w:r w:rsidRPr="00E27A08">
              <w:rPr>
                <w:rFonts w:ascii="Times New Roman" w:hAnsi="Times New Roman"/>
                <w:sz w:val="20"/>
                <w:szCs w:val="20"/>
              </w:rPr>
              <w:t>осетителей</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7</w:t>
            </w:r>
          </w:p>
        </w:tc>
      </w:tr>
      <w:tr w:rsidR="006D7697" w:rsidRPr="00E27A08" w:rsidTr="00063883">
        <w:tc>
          <w:tcPr>
            <w:tcW w:w="0" w:type="auto"/>
            <w:vMerge w:val="restart"/>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Торговые центры, универмаги, магазины (торгово-выставочные комплексы специализированного назначения рассчитываются с коэффициентом 0,3)</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м</w:t>
            </w:r>
            <w:r w:rsidRPr="00C77B77">
              <w:rPr>
                <w:rFonts w:ascii="Times New Roman" w:hAnsi="Times New Roman"/>
                <w:sz w:val="20"/>
                <w:szCs w:val="20"/>
                <w:vertAlign w:val="superscript"/>
              </w:rPr>
              <w:t>2</w:t>
            </w:r>
            <w:r w:rsidRPr="00E27A08">
              <w:rPr>
                <w:rFonts w:ascii="Times New Roman" w:hAnsi="Times New Roman"/>
                <w:sz w:val="20"/>
                <w:szCs w:val="20"/>
              </w:rPr>
              <w:t xml:space="preserve"> торговой площади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p>
        </w:tc>
      </w:tr>
      <w:tr w:rsidR="006D7697" w:rsidRPr="00E27A08" w:rsidTr="00063883">
        <w:tc>
          <w:tcPr>
            <w:tcW w:w="0" w:type="auto"/>
            <w:vMerge/>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до 1000 м</w:t>
            </w:r>
            <w:r w:rsidRPr="00C77B77">
              <w:rPr>
                <w:rFonts w:ascii="Times New Roman" w:hAnsi="Times New Roman"/>
                <w:sz w:val="20"/>
                <w:szCs w:val="20"/>
                <w:vertAlign w:val="superscript"/>
              </w:rPr>
              <w:t>2</w:t>
            </w:r>
            <w:r w:rsidRPr="00E27A08">
              <w:rPr>
                <w:rFonts w:ascii="Times New Roman" w:hAnsi="Times New Roman"/>
                <w:sz w:val="20"/>
                <w:szCs w:val="20"/>
              </w:rPr>
              <w:t xml:space="preserve"> торговой площади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5-7</w:t>
            </w:r>
          </w:p>
        </w:tc>
      </w:tr>
      <w:tr w:rsidR="006D7697" w:rsidRPr="00E27A08" w:rsidTr="00063883">
        <w:tc>
          <w:tcPr>
            <w:tcW w:w="0" w:type="auto"/>
            <w:vMerge/>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от 1000 до 10000 м</w:t>
            </w:r>
            <w:r w:rsidRPr="00C77B77">
              <w:rPr>
                <w:rFonts w:ascii="Times New Roman" w:hAnsi="Times New Roman"/>
                <w:sz w:val="20"/>
                <w:szCs w:val="20"/>
                <w:vertAlign w:val="superscript"/>
              </w:rPr>
              <w:t>2</w:t>
            </w:r>
            <w:r w:rsidRPr="00E27A08">
              <w:rPr>
                <w:rFonts w:ascii="Times New Roman" w:hAnsi="Times New Roman"/>
                <w:sz w:val="20"/>
                <w:szCs w:val="20"/>
              </w:rPr>
              <w:t xml:space="preserve"> торговой площади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3</w:t>
            </w:r>
          </w:p>
        </w:tc>
      </w:tr>
      <w:tr w:rsidR="006D7697" w:rsidRPr="00E27A08" w:rsidTr="00063883">
        <w:tc>
          <w:tcPr>
            <w:tcW w:w="0" w:type="auto"/>
            <w:vMerge/>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более 10000 м</w:t>
            </w:r>
            <w:r w:rsidRPr="00C77B77">
              <w:rPr>
                <w:rFonts w:ascii="Times New Roman" w:hAnsi="Times New Roman"/>
                <w:sz w:val="20"/>
                <w:szCs w:val="20"/>
                <w:vertAlign w:val="superscript"/>
              </w:rPr>
              <w:t>2</w:t>
            </w:r>
            <w:r w:rsidRPr="00E27A08">
              <w:rPr>
                <w:rFonts w:ascii="Times New Roman" w:hAnsi="Times New Roman"/>
                <w:sz w:val="20"/>
                <w:szCs w:val="20"/>
              </w:rPr>
              <w:t xml:space="preserve"> торговой площади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Предприятия общественного питания и коммунально-бытового обслуживания общей площадью более 250 кв. м</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мест в залах или единовременных посетителей и персонала</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Офисы, магазины, предприятия общественного питания, объекты коммунально-бытового обслуживания и др. общей площадью до 250 кв. м</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объект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3</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Рынки, ярмарки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50 торговых мест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20-25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Рестораны и кафе</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мест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10-15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Гостиницы</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мест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10-15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Больницы</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коек</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Поликлиники</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посещений</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Высшие и средние специальные учебные заведения</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работающих и студентов в макс. смене</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10-15</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lastRenderedPageBreak/>
              <w:t>Здания спортивного назначения</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мест</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7</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Промышленные предприятия</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100 работающих</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7-10</w:t>
            </w:r>
          </w:p>
        </w:tc>
      </w:tr>
      <w:tr w:rsidR="006D7697" w:rsidRPr="00E27A08" w:rsidTr="00063883">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Вокзалы всех видов транспорта</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 xml:space="preserve">100 пассажиров дальнего и местного сообщений, прибывающих в час </w:t>
            </w:r>
            <w:r>
              <w:rPr>
                <w:rFonts w:ascii="Times New Roman" w:hAnsi="Times New Roman"/>
                <w:sz w:val="20"/>
                <w:szCs w:val="20"/>
              </w:rPr>
              <w:t>«</w:t>
            </w:r>
            <w:r w:rsidRPr="00E27A08">
              <w:rPr>
                <w:rFonts w:ascii="Times New Roman" w:hAnsi="Times New Roman"/>
                <w:sz w:val="20"/>
                <w:szCs w:val="20"/>
              </w:rPr>
              <w:t>пик</w:t>
            </w:r>
            <w:r>
              <w:rPr>
                <w:rFonts w:ascii="Times New Roman" w:hAnsi="Times New Roman"/>
                <w:sz w:val="20"/>
                <w:szCs w:val="20"/>
              </w:rPr>
              <w:t>»</w:t>
            </w:r>
          </w:p>
        </w:tc>
        <w:tc>
          <w:tcPr>
            <w:tcW w:w="0" w:type="auto"/>
            <w:vAlign w:val="center"/>
          </w:tcPr>
          <w:p w:rsidR="006D7697" w:rsidRPr="00E27A08" w:rsidRDefault="006D7697" w:rsidP="00063883">
            <w:pPr>
              <w:widowControl w:val="0"/>
              <w:autoSpaceDE w:val="0"/>
              <w:autoSpaceDN w:val="0"/>
              <w:adjustRightInd w:val="0"/>
              <w:spacing w:line="240" w:lineRule="auto"/>
              <w:rPr>
                <w:rFonts w:ascii="Times New Roman" w:hAnsi="Times New Roman"/>
                <w:sz w:val="20"/>
                <w:szCs w:val="20"/>
              </w:rPr>
            </w:pPr>
            <w:r w:rsidRPr="00E27A08">
              <w:rPr>
                <w:rFonts w:ascii="Times New Roman" w:hAnsi="Times New Roman"/>
                <w:sz w:val="20"/>
                <w:szCs w:val="20"/>
              </w:rPr>
              <w:t>10-15</w:t>
            </w:r>
          </w:p>
        </w:tc>
      </w:tr>
    </w:tbl>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Pr>
          <w:rFonts w:ascii="Times New Roman" w:hAnsi="Times New Roman"/>
          <w:sz w:val="24"/>
          <w:szCs w:val="24"/>
        </w:rPr>
        <w:t>3. </w:t>
      </w:r>
      <w:r w:rsidRPr="004A761F">
        <w:rPr>
          <w:rFonts w:ascii="Times New Roman" w:hAnsi="Times New Roman"/>
          <w:sz w:val="24"/>
          <w:szCs w:val="24"/>
        </w:rPr>
        <w:t xml:space="preserve">Для видов использования, не </w:t>
      </w:r>
      <w:r>
        <w:rPr>
          <w:rFonts w:ascii="Times New Roman" w:hAnsi="Times New Roman"/>
          <w:sz w:val="24"/>
          <w:szCs w:val="24"/>
        </w:rPr>
        <w:t>указанных в таблице</w:t>
      </w:r>
      <w:r w:rsidRPr="000B7CDB">
        <w:rPr>
          <w:rFonts w:ascii="Times New Roman" w:hAnsi="Times New Roman"/>
          <w:sz w:val="24"/>
          <w:szCs w:val="24"/>
        </w:rPr>
        <w:t>, минимальное количество машино-мест для хранения индивидуального транспорта на территории земельных участков определяется по аналогии с видами испол</w:t>
      </w:r>
      <w:r>
        <w:rPr>
          <w:rFonts w:ascii="Times New Roman" w:hAnsi="Times New Roman"/>
          <w:sz w:val="24"/>
          <w:szCs w:val="24"/>
        </w:rPr>
        <w:t>ьзования, указанными в таблице</w:t>
      </w:r>
      <w:r w:rsidRPr="000B7CDB">
        <w:rPr>
          <w:rFonts w:ascii="Times New Roman" w:hAnsi="Times New Roman"/>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4.</w:t>
      </w:r>
      <w:r>
        <w:rPr>
          <w:rFonts w:ascii="Times New Roman" w:hAnsi="Times New Roman"/>
          <w:sz w:val="24"/>
          <w:szCs w:val="24"/>
        </w:rPr>
        <w:t> </w:t>
      </w:r>
      <w:r w:rsidRPr="004A761F">
        <w:rPr>
          <w:rFonts w:ascii="Times New Roman" w:hAnsi="Times New Roman"/>
          <w:sz w:val="24"/>
          <w:szCs w:val="24"/>
        </w:rPr>
        <w:t>В случае совмещения на земельном участке двух и более видов использования минимальное количество машино-мест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5.</w:t>
      </w:r>
      <w:r>
        <w:rPr>
          <w:rFonts w:ascii="Times New Roman" w:hAnsi="Times New Roman"/>
          <w:sz w:val="24"/>
          <w:szCs w:val="24"/>
        </w:rPr>
        <w:t> </w:t>
      </w:r>
      <w:r w:rsidRPr="004A761F">
        <w:rPr>
          <w:rFonts w:ascii="Times New Roman" w:hAnsi="Times New Roman"/>
          <w:sz w:val="24"/>
          <w:szCs w:val="24"/>
        </w:rPr>
        <w:t>Машино-места для хранения индивидуального автотранспорта, необходимые в соответствии с настоящими Правилами, могут быть организованы в виде:</w:t>
      </w:r>
    </w:p>
    <w:p w:rsidR="006D7697" w:rsidRPr="00535279"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535279">
        <w:rPr>
          <w:rFonts w:ascii="Times New Roman" w:eastAsia="Times New Roman" w:hAnsi="Times New Roman"/>
          <w:sz w:val="24"/>
          <w:szCs w:val="24"/>
          <w:lang w:eastAsia="ru-RU"/>
        </w:rPr>
        <w:t>капитальных гаражей-стоянок (наземных и подземных, отдельно стоящих, а также встроенных и пристроенных);</w:t>
      </w:r>
    </w:p>
    <w:p w:rsidR="006D7697" w:rsidRPr="00535279"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535279">
        <w:rPr>
          <w:rFonts w:ascii="Times New Roman" w:eastAsia="Times New Roman" w:hAnsi="Times New Roman"/>
          <w:sz w:val="24"/>
          <w:szCs w:val="24"/>
          <w:lang w:eastAsia="ru-RU"/>
        </w:rPr>
        <w:t>открытых охраняемых и неохраняемых стоянок.</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6.</w:t>
      </w:r>
      <w:r>
        <w:rPr>
          <w:rFonts w:ascii="Times New Roman" w:hAnsi="Times New Roman"/>
          <w:sz w:val="24"/>
          <w:szCs w:val="24"/>
        </w:rPr>
        <w:t> </w:t>
      </w:r>
      <w:r w:rsidRPr="004A761F">
        <w:rPr>
          <w:rFonts w:ascii="Times New Roman" w:hAnsi="Times New Roman"/>
          <w:sz w:val="24"/>
          <w:szCs w:val="24"/>
        </w:rPr>
        <w:t>Машино-места для хранения индивидуального автотранспорта, необходимые в соответствии с настоящими Правилами, размещаются на земельном участке:</w:t>
      </w:r>
    </w:p>
    <w:p w:rsidR="006D7697"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1647D4">
        <w:rPr>
          <w:rFonts w:ascii="Times New Roman" w:eastAsia="Times New Roman" w:hAnsi="Times New Roman"/>
          <w:sz w:val="24"/>
          <w:szCs w:val="24"/>
          <w:lang w:eastAsia="ru-RU"/>
        </w:rPr>
        <w:t xml:space="preserve">для жилых многоквартирных домов не менее 50% от расчетного. </w:t>
      </w:r>
    </w:p>
    <w:p w:rsidR="006D7697" w:rsidRPr="001647D4"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1647D4">
        <w:rPr>
          <w:rFonts w:ascii="Times New Roman" w:eastAsia="Times New Roman" w:hAnsi="Times New Roman"/>
          <w:sz w:val="24"/>
          <w:szCs w:val="24"/>
          <w:lang w:eastAsia="ru-RU"/>
        </w:rPr>
        <w:t>для объектов иного назначения 100% от расчетного.</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Возможно</w:t>
      </w:r>
      <w:r w:rsidRPr="004A761F">
        <w:rPr>
          <w:rFonts w:ascii="Times New Roman" w:hAnsi="Times New Roman"/>
          <w:sz w:val="24"/>
          <w:szCs w:val="24"/>
        </w:rPr>
        <w:t xml:space="preserve"> размещение за пределами земельного участка основного объекта части машино-мест при обосновании в документации по планировке территории наличием необходимого количества машино-мест или территории для их размещения в границах квартала.</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Pr>
          <w:rFonts w:ascii="Times New Roman" w:hAnsi="Times New Roman"/>
          <w:sz w:val="24"/>
          <w:szCs w:val="24"/>
        </w:rPr>
        <w:t>7. В</w:t>
      </w:r>
      <w:r w:rsidRPr="004A761F">
        <w:rPr>
          <w:rFonts w:ascii="Times New Roman" w:hAnsi="Times New Roman"/>
          <w:sz w:val="24"/>
          <w:szCs w:val="24"/>
        </w:rPr>
        <w:t xml:space="preserve"> общественно-деловой зоне площадь участка для стоянки одного автомобиля на автостоянках следует уменьшать до 22,5 кв. м, а при примыкании участков для стоянки к проезжей части улиц и проездов - до 15,0 кв. м на автомобиль.</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Pr>
          <w:rFonts w:ascii="Times New Roman" w:hAnsi="Times New Roman"/>
          <w:sz w:val="24"/>
          <w:szCs w:val="24"/>
        </w:rPr>
        <w:t>8. </w:t>
      </w:r>
      <w:r w:rsidRPr="004A761F">
        <w:rPr>
          <w:rFonts w:ascii="Times New Roman" w:hAnsi="Times New Roman"/>
          <w:sz w:val="24"/>
          <w:szCs w:val="24"/>
        </w:rPr>
        <w:t>В пределах селитебных территорий (жилые зоны и общественно-деловые зоны) и на прилегающих к ним коммунально-складских территориях предусматривается организация открытых автостоянок и строительство гаражей для постоянного хранения не менее 90% расчетного числа индивидуальных легковых автомобилей при пешеходной доступности не более 800 м, а в районах сложившейся застройки - не более 1500 м.</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9.</w:t>
      </w:r>
      <w:r>
        <w:rPr>
          <w:rFonts w:ascii="Times New Roman" w:hAnsi="Times New Roman"/>
          <w:sz w:val="24"/>
          <w:szCs w:val="24"/>
        </w:rPr>
        <w:t> </w:t>
      </w:r>
      <w:r w:rsidRPr="004A761F">
        <w:rPr>
          <w:rFonts w:ascii="Times New Roman" w:hAnsi="Times New Roman"/>
          <w:sz w:val="24"/>
          <w:szCs w:val="24"/>
        </w:rPr>
        <w:t>В жилых зонах при размещении гаражей и автостоянок преимущество должно отдаваться хранению автотранспорта инвалидов.</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10</w:t>
      </w:r>
      <w:r>
        <w:rPr>
          <w:rFonts w:ascii="Times New Roman" w:hAnsi="Times New Roman"/>
          <w:sz w:val="24"/>
          <w:szCs w:val="24"/>
        </w:rPr>
        <w:t>. </w:t>
      </w:r>
      <w:r w:rsidRPr="004A761F">
        <w:rPr>
          <w:rFonts w:ascii="Times New Roman" w:hAnsi="Times New Roman"/>
          <w:sz w:val="24"/>
          <w:szCs w:val="24"/>
        </w:rPr>
        <w:t>В зонах индивидуальной застройки высокой комфортности предусматривается строительство гаражей или организация открытых автостоянок из расчета 1 - 2 автомобиля на один участок, размещаемые на участке домовладения.</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lastRenderedPageBreak/>
        <w:t>9.11.</w:t>
      </w:r>
      <w:r w:rsidRPr="004A761F">
        <w:rPr>
          <w:rFonts w:ascii="Times New Roman" w:hAnsi="Times New Roman"/>
          <w:sz w:val="24"/>
          <w:szCs w:val="24"/>
        </w:rPr>
        <w:t>11.</w:t>
      </w:r>
      <w:r>
        <w:rPr>
          <w:rFonts w:ascii="Times New Roman" w:hAnsi="Times New Roman"/>
          <w:sz w:val="24"/>
          <w:szCs w:val="24"/>
        </w:rPr>
        <w:t> </w:t>
      </w:r>
      <w:r w:rsidRPr="004A761F">
        <w:rPr>
          <w:rFonts w:ascii="Times New Roman" w:hAnsi="Times New Roman"/>
          <w:sz w:val="24"/>
          <w:szCs w:val="24"/>
        </w:rPr>
        <w:t>Противопожарные расстояния от открытых площадок (в том числе с навесом) для хранения автомобилей до зданий и сооружений предприятий (по обслуживанию автомобилей, промышленных, сельскохозяйственных и др.) должны приниматься в соответствии с санитарными нормами и правилами, противопожарными требованиями, изложенными в технических регламентах и других нормативно-правовых документах.</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9.11.</w:t>
      </w:r>
      <w:r w:rsidRPr="004A761F">
        <w:rPr>
          <w:rFonts w:ascii="Times New Roman" w:hAnsi="Times New Roman"/>
          <w:sz w:val="24"/>
          <w:szCs w:val="24"/>
        </w:rPr>
        <w:t>12.</w:t>
      </w:r>
      <w:r>
        <w:rPr>
          <w:rFonts w:ascii="Times New Roman" w:hAnsi="Times New Roman"/>
          <w:sz w:val="24"/>
          <w:szCs w:val="24"/>
        </w:rPr>
        <w:t> </w:t>
      </w:r>
      <w:r w:rsidRPr="004A761F">
        <w:rPr>
          <w:rFonts w:ascii="Times New Roman" w:hAnsi="Times New Roman"/>
          <w:sz w:val="24"/>
          <w:szCs w:val="24"/>
        </w:rPr>
        <w:t>Расстояния от сооружений для хранения легкового автотранспорта до объектов застройки принимаются в соответствии с требованием действующей нормативно-правовой документации:</w:t>
      </w:r>
    </w:p>
    <w:p w:rsidR="006D7697" w:rsidRPr="003062FB" w:rsidRDefault="006D7697" w:rsidP="006D7697">
      <w:pPr>
        <w:pStyle w:val="af2"/>
        <w:widowControl w:val="0"/>
        <w:ind w:right="266"/>
      </w:pPr>
      <w:r w:rsidRPr="003062FB">
        <w:t>Таблица</w:t>
      </w:r>
      <w:r>
        <w:t xml:space="preserve">. </w:t>
      </w:r>
      <w:r w:rsidRPr="003062FB">
        <w:t>Расстояния от сооружений для хранения легкового автотранспорта до объектов застройки</w:t>
      </w:r>
      <w:r>
        <w:t>.</w:t>
      </w:r>
    </w:p>
    <w:tbl>
      <w:tblPr>
        <w:tblW w:w="5000" w:type="pct"/>
        <w:tblLayout w:type="fixed"/>
        <w:tblCellMar>
          <w:left w:w="70" w:type="dxa"/>
          <w:right w:w="70" w:type="dxa"/>
        </w:tblCellMar>
        <w:tblLook w:val="0000" w:firstRow="0" w:lastRow="0" w:firstColumn="0" w:lastColumn="0" w:noHBand="0" w:noVBand="0"/>
      </w:tblPr>
      <w:tblGrid>
        <w:gridCol w:w="4832"/>
        <w:gridCol w:w="795"/>
        <w:gridCol w:w="927"/>
        <w:gridCol w:w="927"/>
        <w:gridCol w:w="929"/>
        <w:gridCol w:w="858"/>
      </w:tblGrid>
      <w:tr w:rsidR="006D7697" w:rsidRPr="00E27A08" w:rsidTr="00063883">
        <w:trPr>
          <w:cantSplit/>
          <w:trHeight w:val="240"/>
        </w:trPr>
        <w:tc>
          <w:tcPr>
            <w:tcW w:w="2607" w:type="pct"/>
            <w:vMerge w:val="restart"/>
            <w:tcBorders>
              <w:top w:val="single" w:sz="6" w:space="0" w:color="auto"/>
              <w:left w:val="single" w:sz="6" w:space="0" w:color="auto"/>
              <w:bottom w:val="nil"/>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Объекты, до которых исчисляется расстояние</w:t>
            </w:r>
          </w:p>
        </w:tc>
        <w:tc>
          <w:tcPr>
            <w:tcW w:w="2393" w:type="pct"/>
            <w:gridSpan w:val="5"/>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Расстояние, м</w:t>
            </w:r>
          </w:p>
        </w:tc>
      </w:tr>
      <w:tr w:rsidR="006D7697" w:rsidRPr="00E27A08" w:rsidTr="00063883">
        <w:trPr>
          <w:cantSplit/>
          <w:trHeight w:val="480"/>
        </w:trPr>
        <w:tc>
          <w:tcPr>
            <w:tcW w:w="2607" w:type="pct"/>
            <w:vMerge/>
            <w:tcBorders>
              <w:top w:val="nil"/>
              <w:left w:val="single" w:sz="6" w:space="0" w:color="auto"/>
              <w:bottom w:val="nil"/>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p>
        </w:tc>
        <w:tc>
          <w:tcPr>
            <w:tcW w:w="2393" w:type="pct"/>
            <w:gridSpan w:val="5"/>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автостоянки (открытые площадки, паркинги) и наземные гаражи-стоянки вместимостью, машино-мест</w:t>
            </w:r>
          </w:p>
        </w:tc>
      </w:tr>
      <w:tr w:rsidR="006D7697" w:rsidRPr="00E27A08" w:rsidTr="00063883">
        <w:trPr>
          <w:cantSplit/>
          <w:trHeight w:val="360"/>
        </w:trPr>
        <w:tc>
          <w:tcPr>
            <w:tcW w:w="2607" w:type="pct"/>
            <w:vMerge/>
            <w:tcBorders>
              <w:top w:val="nil"/>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p>
        </w:tc>
        <w:tc>
          <w:tcPr>
            <w:tcW w:w="429" w:type="pct"/>
            <w:tcBorders>
              <w:top w:val="single" w:sz="6" w:space="0" w:color="auto"/>
              <w:left w:val="single" w:sz="6" w:space="0" w:color="auto"/>
              <w:bottom w:val="single" w:sz="6" w:space="0" w:color="auto"/>
              <w:right w:val="single" w:sz="6" w:space="0" w:color="auto"/>
            </w:tcBorders>
            <w:vAlign w:val="center"/>
          </w:tcPr>
          <w:p w:rsidR="006D7697" w:rsidRDefault="006D7697" w:rsidP="00063883">
            <w:pPr>
              <w:pStyle w:val="ConsPlusCell"/>
              <w:jc w:val="center"/>
              <w:rPr>
                <w:rFonts w:ascii="Times New Roman" w:hAnsi="Times New Roman" w:cs="Times New Roman"/>
                <w:b/>
              </w:rPr>
            </w:pPr>
            <w:r w:rsidRPr="004B0490">
              <w:rPr>
                <w:rFonts w:ascii="Times New Roman" w:hAnsi="Times New Roman" w:cs="Times New Roman"/>
                <w:b/>
              </w:rPr>
              <w:t xml:space="preserve">10 и </w:t>
            </w:r>
          </w:p>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менее</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11 - 50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51 - 100</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sidRPr="004B0490">
              <w:rPr>
                <w:rFonts w:ascii="Times New Roman" w:hAnsi="Times New Roman" w:cs="Times New Roman"/>
                <w:b/>
              </w:rPr>
              <w:t>101 - 300</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4B0490" w:rsidRDefault="006D7697" w:rsidP="00063883">
            <w:pPr>
              <w:pStyle w:val="ConsPlusCell"/>
              <w:jc w:val="center"/>
              <w:rPr>
                <w:rFonts w:ascii="Times New Roman" w:hAnsi="Times New Roman" w:cs="Times New Roman"/>
                <w:b/>
              </w:rPr>
            </w:pPr>
            <w:r>
              <w:rPr>
                <w:rFonts w:ascii="Times New Roman" w:hAnsi="Times New Roman" w:cs="Times New Roman"/>
                <w:b/>
              </w:rPr>
              <w:t>с</w:t>
            </w:r>
            <w:r w:rsidRPr="004B0490">
              <w:rPr>
                <w:rFonts w:ascii="Times New Roman" w:hAnsi="Times New Roman" w:cs="Times New Roman"/>
                <w:b/>
              </w:rPr>
              <w:t>выше 300</w:t>
            </w:r>
          </w:p>
        </w:tc>
      </w:tr>
      <w:tr w:rsidR="006D7697" w:rsidRPr="00E27A08" w:rsidTr="00063883">
        <w:trPr>
          <w:cantSplit/>
          <w:trHeight w:val="214"/>
        </w:trPr>
        <w:tc>
          <w:tcPr>
            <w:tcW w:w="2607"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Фасады жилых домов и торцы с окнами</w:t>
            </w:r>
          </w:p>
        </w:tc>
        <w:tc>
          <w:tcPr>
            <w:tcW w:w="429"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15</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25</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35</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r>
      <w:tr w:rsidR="006D7697" w:rsidRPr="00E27A08" w:rsidTr="00063883">
        <w:trPr>
          <w:cantSplit/>
          <w:trHeight w:val="240"/>
        </w:trPr>
        <w:tc>
          <w:tcPr>
            <w:tcW w:w="2607"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Торцы жилых домов без окон</w:t>
            </w:r>
          </w:p>
        </w:tc>
        <w:tc>
          <w:tcPr>
            <w:tcW w:w="429"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15</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25</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35</w:t>
            </w:r>
          </w:p>
        </w:tc>
      </w:tr>
      <w:tr w:rsidR="006D7697" w:rsidRPr="00E27A08" w:rsidTr="00063883">
        <w:trPr>
          <w:cantSplit/>
          <w:trHeight w:val="480"/>
        </w:trPr>
        <w:tc>
          <w:tcPr>
            <w:tcW w:w="2607"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both"/>
              <w:rPr>
                <w:rFonts w:ascii="Times New Roman" w:hAnsi="Times New Roman" w:cs="Times New Roman"/>
              </w:rPr>
            </w:pPr>
            <w:r w:rsidRPr="00E27A08">
              <w:rPr>
                <w:rFonts w:ascii="Times New Roman" w:hAnsi="Times New Roman" w:cs="Times New Roman"/>
              </w:rPr>
              <w:t>Школы, детские учреждения, ПТУ, техникумы, площадки отдыха, игр и спорта</w:t>
            </w:r>
          </w:p>
        </w:tc>
        <w:tc>
          <w:tcPr>
            <w:tcW w:w="429"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25</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r>
      <w:tr w:rsidR="006D7697" w:rsidRPr="00E27A08" w:rsidTr="00063883">
        <w:trPr>
          <w:cantSplit/>
          <w:trHeight w:val="720"/>
        </w:trPr>
        <w:tc>
          <w:tcPr>
            <w:tcW w:w="2607"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both"/>
              <w:rPr>
                <w:rFonts w:ascii="Times New Roman" w:hAnsi="Times New Roman" w:cs="Times New Roman"/>
              </w:rPr>
            </w:pPr>
            <w:r w:rsidRPr="00E27A08">
              <w:rPr>
                <w:rFonts w:ascii="Times New Roman" w:hAnsi="Times New Roman" w:cs="Times New Roman"/>
              </w:rPr>
              <w:t>Лечебные учреждения стационарного типа, открытые спортивные сооружения общего пользования, места отдыха населения (сады, скверы, парки)</w:t>
            </w:r>
          </w:p>
        </w:tc>
        <w:tc>
          <w:tcPr>
            <w:tcW w:w="429"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25</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50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w:t>
            </w:r>
          </w:p>
        </w:tc>
      </w:tr>
      <w:tr w:rsidR="006D7697" w:rsidRPr="00E27A08" w:rsidTr="00063883">
        <w:trPr>
          <w:cantSplit/>
          <w:trHeight w:val="182"/>
        </w:trPr>
        <w:tc>
          <w:tcPr>
            <w:tcW w:w="2607"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rPr>
                <w:rFonts w:ascii="Times New Roman" w:hAnsi="Times New Roman" w:cs="Times New Roman"/>
              </w:rPr>
            </w:pPr>
            <w:r w:rsidRPr="00E27A08">
              <w:rPr>
                <w:rFonts w:ascii="Times New Roman" w:hAnsi="Times New Roman" w:cs="Times New Roman"/>
              </w:rPr>
              <w:t>Общественные и административные здания</w:t>
            </w:r>
          </w:p>
        </w:tc>
        <w:tc>
          <w:tcPr>
            <w:tcW w:w="429"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10</w:t>
            </w:r>
          </w:p>
        </w:tc>
        <w:tc>
          <w:tcPr>
            <w:tcW w:w="500"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15</w:t>
            </w:r>
          </w:p>
        </w:tc>
        <w:tc>
          <w:tcPr>
            <w:tcW w:w="501"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25</w:t>
            </w:r>
          </w:p>
        </w:tc>
        <w:tc>
          <w:tcPr>
            <w:tcW w:w="463" w:type="pct"/>
            <w:tcBorders>
              <w:top w:val="single" w:sz="6" w:space="0" w:color="auto"/>
              <w:left w:val="single" w:sz="6" w:space="0" w:color="auto"/>
              <w:bottom w:val="single" w:sz="6" w:space="0" w:color="auto"/>
              <w:right w:val="single" w:sz="6" w:space="0" w:color="auto"/>
            </w:tcBorders>
            <w:vAlign w:val="center"/>
          </w:tcPr>
          <w:p w:rsidR="006D7697" w:rsidRPr="00E27A08" w:rsidRDefault="006D7697" w:rsidP="00063883">
            <w:pPr>
              <w:pStyle w:val="ConsPlusCell"/>
              <w:jc w:val="center"/>
              <w:rPr>
                <w:rFonts w:ascii="Times New Roman" w:hAnsi="Times New Roman" w:cs="Times New Roman"/>
              </w:rPr>
            </w:pPr>
            <w:r w:rsidRPr="00E27A08">
              <w:rPr>
                <w:rFonts w:ascii="Times New Roman" w:hAnsi="Times New Roman" w:cs="Times New Roman"/>
              </w:rPr>
              <w:t>35</w:t>
            </w:r>
          </w:p>
        </w:tc>
      </w:tr>
    </w:tbl>
    <w:p w:rsidR="006D7697" w:rsidRPr="00671477" w:rsidRDefault="006D7697" w:rsidP="006D7697">
      <w:pPr>
        <w:widowControl w:val="0"/>
        <w:spacing w:line="240" w:lineRule="auto"/>
        <w:ind w:firstLine="709"/>
        <w:jc w:val="both"/>
        <w:rPr>
          <w:rFonts w:ascii="Times New Roman" w:hAnsi="Times New Roman"/>
          <w:b/>
          <w:sz w:val="24"/>
          <w:szCs w:val="24"/>
        </w:rPr>
      </w:pPr>
      <w:r w:rsidRPr="00671477">
        <w:rPr>
          <w:rFonts w:ascii="Times New Roman" w:hAnsi="Times New Roman"/>
          <w:b/>
          <w:sz w:val="24"/>
          <w:szCs w:val="24"/>
        </w:rPr>
        <w:t>Примечание:</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 </w:t>
      </w:r>
      <w:r w:rsidRPr="00535279">
        <w:rPr>
          <w:rFonts w:ascii="Times New Roman" w:hAnsi="Times New Roman"/>
          <w:sz w:val="24"/>
          <w:szCs w:val="24"/>
        </w:rPr>
        <w:t>Расстояния от наземных гаражей-стоянок и автостоянок принимаются до границ участков школ, детских учреждений, лечебно-профилактических учреждений стационарного типа, объектов социального назначения, площадок отдыха, детских игровых площадок.</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2) </w:t>
      </w:r>
      <w:r w:rsidRPr="00535279">
        <w:rPr>
          <w:rFonts w:ascii="Times New Roman" w:hAnsi="Times New Roman"/>
          <w:sz w:val="24"/>
          <w:szCs w:val="24"/>
        </w:rPr>
        <w:t>Для наземных гаражей-стоянок со сплошным стеновым ограждением указанных в таблице, расстояния допускается сокращать на 25% при отсутствии в них открывающихся окон, а также въездов-выездов, ориентированных в сторону жилых домов, территорий ЛПУ стационарного типа, объектов социального обеспечения, детских дошкольных учреждений, школ и других учебных заведений.</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3) </w:t>
      </w:r>
      <w:r w:rsidRPr="00535279">
        <w:rPr>
          <w:rFonts w:ascii="Times New Roman" w:hAnsi="Times New Roman"/>
          <w:sz w:val="24"/>
          <w:szCs w:val="24"/>
        </w:rPr>
        <w:t>На придомовой территории допускается размещение открытых автостоянок (паркингов) вместимостью до 50 машино-мест и гаражей-стоянок, и паркингов со сплошным стеновым ограждением для хранения автомобилей вместимостью до 100 машино-мест при соблюдении нормативных требований обеспеченности придомовых территорий элементами благоустройства по площади и наименованиям.</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4) </w:t>
      </w:r>
      <w:r w:rsidRPr="00535279">
        <w:rPr>
          <w:rFonts w:ascii="Times New Roman" w:hAnsi="Times New Roman"/>
          <w:sz w:val="24"/>
          <w:szCs w:val="24"/>
        </w:rPr>
        <w:t>Выезды-въезды из гаражей, расположенных на территории жилой застройки, вместимостью свыше 100 машино-мест должны быть организованы на улично-дорожную сеть населенного пункта, исключая организацию движения автотранспорта по внутридворовым проездам, парковым дорогам и велосипедным дорожкам.</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5) </w:t>
      </w:r>
      <w:r w:rsidRPr="00535279">
        <w:rPr>
          <w:rFonts w:ascii="Times New Roman" w:hAnsi="Times New Roman"/>
          <w:sz w:val="24"/>
          <w:szCs w:val="24"/>
        </w:rPr>
        <w:t>Наземные гаражи-стоянки вместимостью свыше 500 машино-мест следует размещать на территориях промышленных, коммунально-складских зон и территориях санитарно-защитных зон, на территориях, непригодных для жилой застройки, в неудобиях.</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6) </w:t>
      </w:r>
      <w:r w:rsidRPr="00535279">
        <w:rPr>
          <w:rFonts w:ascii="Times New Roman" w:hAnsi="Times New Roman"/>
          <w:sz w:val="24"/>
          <w:szCs w:val="24"/>
        </w:rPr>
        <w:t xml:space="preserve">Для подземных, полуподземных и обвалованных гаражей-стоянок </w:t>
      </w:r>
      <w:r w:rsidRPr="00535279">
        <w:rPr>
          <w:rFonts w:ascii="Times New Roman" w:hAnsi="Times New Roman"/>
          <w:sz w:val="24"/>
          <w:szCs w:val="24"/>
        </w:rPr>
        <w:lastRenderedPageBreak/>
        <w:t>регламентируется расстояние от въезда-выезда и от вентиляционных шахт до территории школ, детских дошкольных учреждений, лечебно-профилактических учреждений, фасадов жилых домов, площадок отдыха и др., оно должно составлять не менее 15 м.</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7) </w:t>
      </w:r>
      <w:r w:rsidRPr="00535279">
        <w:rPr>
          <w:rFonts w:ascii="Times New Roman" w:hAnsi="Times New Roman"/>
          <w:sz w:val="24"/>
          <w:szCs w:val="24"/>
        </w:rPr>
        <w:t>Расстояние от проездов автотранспорта из гаражей всех типов и открытых автостоянок до нормируемых объектов должно быть не менее 7 м.</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8) </w:t>
      </w:r>
      <w:r w:rsidRPr="00535279">
        <w:rPr>
          <w:rFonts w:ascii="Times New Roman" w:hAnsi="Times New Roman"/>
          <w:sz w:val="24"/>
          <w:szCs w:val="24"/>
        </w:rPr>
        <w:t>Вентвыбросы от подземных гаражей-стоянок, расположенных под жилыми и общественными зданиями, должны быть организованы на 1,5 м выше конька крыши самой высокой части здания.</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9) </w:t>
      </w:r>
      <w:r w:rsidRPr="00535279">
        <w:rPr>
          <w:rFonts w:ascii="Times New Roman" w:hAnsi="Times New Roman"/>
          <w:sz w:val="24"/>
          <w:szCs w:val="24"/>
        </w:rPr>
        <w:t>На эксплуатируемой кровле подземного гаража-стоянки допускается размещать площадки отдыха, детские, спортивные, игровые и др. сооружения на расстоянии 15 м от вентиляционных шахт, въездов-выездов, проездов при условии озеленения эксплуатируемой кровли и обеспечении ПДК в устье выброса в атмосферу.</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10) </w:t>
      </w:r>
      <w:r w:rsidRPr="00535279">
        <w:rPr>
          <w:rFonts w:ascii="Times New Roman" w:hAnsi="Times New Roman"/>
          <w:sz w:val="24"/>
          <w:szCs w:val="24"/>
        </w:rPr>
        <w:t>От наземных гаражей-стоянок устанавливается санитарный разрыв с озеленением территории, прилегающей к объектам нормирования.</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11) </w:t>
      </w:r>
      <w:r w:rsidRPr="00535279">
        <w:rPr>
          <w:rFonts w:ascii="Times New Roman" w:hAnsi="Times New Roman"/>
          <w:sz w:val="24"/>
          <w:szCs w:val="24"/>
        </w:rPr>
        <w:t>Требования, отнесенные к подземным гаражам, распространяются на размещение обвалованных гаражей-стоянок.</w:t>
      </w:r>
    </w:p>
    <w:p w:rsidR="006D7697" w:rsidRPr="00535279"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12) </w:t>
      </w:r>
      <w:r w:rsidRPr="00535279">
        <w:rPr>
          <w:rFonts w:ascii="Times New Roman" w:hAnsi="Times New Roman"/>
          <w:sz w:val="24"/>
          <w:szCs w:val="24"/>
        </w:rPr>
        <w:t>На территории наземных гаражей-стоянок, открытых стоянок автомобильного транспорта необходимо предусматривать размещение площадки для мусоросборников.</w:t>
      </w:r>
    </w:p>
    <w:p w:rsidR="006D7697" w:rsidRPr="00560172"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32" w:name="_Toc276550349"/>
      <w:bookmarkStart w:id="133" w:name="_Toc286828595"/>
      <w:r>
        <w:rPr>
          <w:rFonts w:ascii="Times New Roman" w:hAnsi="Times New Roman"/>
          <w:b/>
          <w:sz w:val="24"/>
          <w:szCs w:val="24"/>
        </w:rPr>
        <w:t>Статья 9.12. </w:t>
      </w:r>
      <w:r w:rsidRPr="00560172">
        <w:rPr>
          <w:rFonts w:ascii="Times New Roman" w:hAnsi="Times New Roman"/>
          <w:b/>
          <w:sz w:val="24"/>
          <w:szCs w:val="24"/>
        </w:rPr>
        <w:t>Минимальное количество мест на погрузочно-разгрузочных площадках на территории земельных участков</w:t>
      </w:r>
      <w:bookmarkEnd w:id="132"/>
      <w:bookmarkEnd w:id="133"/>
      <w:r>
        <w:rPr>
          <w:rFonts w:ascii="Times New Roman" w:hAnsi="Times New Roman"/>
          <w:b/>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9.12.</w:t>
      </w:r>
      <w:r w:rsidRPr="004A761F">
        <w:rPr>
          <w:rFonts w:ascii="Times New Roman" w:hAnsi="Times New Roman"/>
          <w:sz w:val="24"/>
          <w:szCs w:val="24"/>
        </w:rPr>
        <w:t>1.</w:t>
      </w:r>
      <w:r>
        <w:rPr>
          <w:rFonts w:ascii="Times New Roman" w:hAnsi="Times New Roman"/>
          <w:sz w:val="24"/>
          <w:szCs w:val="24"/>
        </w:rPr>
        <w:t> </w:t>
      </w:r>
      <w:r w:rsidRPr="004A761F">
        <w:rPr>
          <w:rFonts w:ascii="Times New Roman" w:hAnsi="Times New Roman"/>
          <w:sz w:val="24"/>
          <w:szCs w:val="24"/>
        </w:rPr>
        <w:t>К погрузочно-разгрузочным площадкам относятся части территории земельных участков, предназначенные для проведения работ по погрузке и выгрузке грузов, доставляемых для объектов, расположенных на территории земельных участков.</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9.12.</w:t>
      </w:r>
      <w:r w:rsidRPr="004A761F">
        <w:rPr>
          <w:rFonts w:ascii="Times New Roman" w:hAnsi="Times New Roman"/>
          <w:sz w:val="24"/>
          <w:szCs w:val="24"/>
        </w:rPr>
        <w:t>2.</w:t>
      </w:r>
      <w:r>
        <w:rPr>
          <w:rFonts w:ascii="Times New Roman" w:hAnsi="Times New Roman"/>
          <w:sz w:val="24"/>
          <w:szCs w:val="24"/>
        </w:rPr>
        <w:t> </w:t>
      </w:r>
      <w:r w:rsidRPr="004A761F">
        <w:rPr>
          <w:rFonts w:ascii="Times New Roman" w:hAnsi="Times New Roman"/>
          <w:sz w:val="24"/>
          <w:szCs w:val="24"/>
        </w:rPr>
        <w:t>Площадь мест на погрузочно-разгрузочных площадках определяется из расчета 90 квадратных метров на одно место.</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9.12.</w:t>
      </w:r>
      <w:r w:rsidRPr="004A761F">
        <w:rPr>
          <w:rFonts w:ascii="Times New Roman" w:hAnsi="Times New Roman"/>
          <w:sz w:val="24"/>
          <w:szCs w:val="24"/>
        </w:rPr>
        <w:t>3.</w:t>
      </w:r>
      <w:r>
        <w:rPr>
          <w:rFonts w:ascii="Times New Roman" w:hAnsi="Times New Roman"/>
          <w:sz w:val="24"/>
          <w:szCs w:val="24"/>
        </w:rPr>
        <w:t> </w:t>
      </w:r>
      <w:r w:rsidRPr="004A761F">
        <w:rPr>
          <w:rFonts w:ascii="Times New Roman" w:hAnsi="Times New Roman"/>
          <w:sz w:val="24"/>
          <w:szCs w:val="24"/>
        </w:rPr>
        <w:t>Минимальное количество мест на погрузочно-разгрузочных площадках на территории земельных участков определяется из расчета:</w:t>
      </w:r>
    </w:p>
    <w:p w:rsidR="006D7697" w:rsidRPr="00560172"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560172">
        <w:rPr>
          <w:rFonts w:ascii="Times New Roman" w:eastAsia="Times New Roman" w:hAnsi="Times New Roman"/>
          <w:sz w:val="24"/>
          <w:szCs w:val="24"/>
          <w:lang w:eastAsia="ru-RU"/>
        </w:rPr>
        <w:t>одно место для объектов общей площадью от 100 квадратных метров до 1500 квадратных метров и плюс одно место на каждые дополнительные 1500 квадратных метров общей площади объектов -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 (ремонт, складирование);</w:t>
      </w:r>
    </w:p>
    <w:p w:rsidR="006D7697" w:rsidRPr="00560172"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560172">
        <w:rPr>
          <w:rFonts w:ascii="Times New Roman" w:eastAsia="Times New Roman" w:hAnsi="Times New Roman"/>
          <w:sz w:val="24"/>
          <w:szCs w:val="24"/>
          <w:lang w:eastAsia="ru-RU"/>
        </w:rPr>
        <w:t>одно место для объектов общей площадью от 100 квадратных метров до 1250 квадратных метров и плюс одно место на каждые дополнительные 1250 квадратных метров общей площади объектов - для складских объектов.</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9.12.</w:t>
      </w:r>
      <w:r w:rsidRPr="004A761F">
        <w:rPr>
          <w:rFonts w:ascii="Times New Roman" w:hAnsi="Times New Roman"/>
          <w:sz w:val="24"/>
          <w:szCs w:val="24"/>
        </w:rPr>
        <w:t>4.</w:t>
      </w:r>
      <w:r>
        <w:rPr>
          <w:rFonts w:ascii="Times New Roman" w:hAnsi="Times New Roman"/>
          <w:sz w:val="24"/>
          <w:szCs w:val="24"/>
        </w:rPr>
        <w:t> </w:t>
      </w:r>
      <w:r w:rsidRPr="004A761F">
        <w:rPr>
          <w:rFonts w:ascii="Times New Roman" w:hAnsi="Times New Roman"/>
          <w:sz w:val="24"/>
          <w:szCs w:val="24"/>
        </w:rPr>
        <w:t>При проектировании многоквартирного жилого дома со встроенно-пристроенными нежилыми помещениями торгового назначения общей площадью более 250 кв. м разгрузочные места предусматривать в закрытых дебаркадерах.</w:t>
      </w:r>
    </w:p>
    <w:p w:rsidR="006D7697" w:rsidRPr="00E23A1E"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34" w:name="_Toc276550350"/>
      <w:bookmarkStart w:id="135" w:name="_Toc286828596"/>
      <w:r>
        <w:rPr>
          <w:rFonts w:ascii="Times New Roman" w:hAnsi="Times New Roman"/>
          <w:b/>
          <w:sz w:val="24"/>
          <w:szCs w:val="24"/>
        </w:rPr>
        <w:t>Статья 9.13. </w:t>
      </w:r>
      <w:r w:rsidRPr="00E23A1E">
        <w:rPr>
          <w:rFonts w:ascii="Times New Roman" w:hAnsi="Times New Roman"/>
          <w:b/>
          <w:sz w:val="24"/>
          <w:szCs w:val="24"/>
        </w:rPr>
        <w:t>Минимальное количество машино-мест для хранения (технологического отстоя) грузового автотранспорта на территории земельных участков</w:t>
      </w:r>
      <w:bookmarkEnd w:id="134"/>
      <w:bookmarkEnd w:id="135"/>
      <w:r>
        <w:rPr>
          <w:rFonts w:ascii="Times New Roman" w:hAnsi="Times New Roman"/>
          <w:b/>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9.13.</w:t>
      </w:r>
      <w:r w:rsidRPr="004A761F">
        <w:rPr>
          <w:rFonts w:ascii="Times New Roman" w:hAnsi="Times New Roman"/>
          <w:sz w:val="24"/>
          <w:szCs w:val="24"/>
        </w:rPr>
        <w:t>1.</w:t>
      </w:r>
      <w:r>
        <w:rPr>
          <w:rFonts w:ascii="Times New Roman" w:hAnsi="Times New Roman"/>
          <w:sz w:val="24"/>
          <w:szCs w:val="24"/>
        </w:rPr>
        <w:t> </w:t>
      </w:r>
      <w:r w:rsidRPr="004A761F">
        <w:rPr>
          <w:rFonts w:ascii="Times New Roman" w:hAnsi="Times New Roman"/>
          <w:sz w:val="24"/>
          <w:szCs w:val="24"/>
        </w:rPr>
        <w:t xml:space="preserve">Минимальное количество машино-мест для хранения (технологического </w:t>
      </w:r>
      <w:r w:rsidRPr="004A761F">
        <w:rPr>
          <w:rFonts w:ascii="Times New Roman" w:hAnsi="Times New Roman"/>
          <w:sz w:val="24"/>
          <w:szCs w:val="24"/>
        </w:rPr>
        <w:lastRenderedPageBreak/>
        <w:t>отстоя) грузового автотранспорта на территории земельных участков определяется заданием на проектирование.</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9.13.</w:t>
      </w:r>
      <w:r w:rsidRPr="004A761F">
        <w:rPr>
          <w:rFonts w:ascii="Times New Roman" w:hAnsi="Times New Roman"/>
          <w:sz w:val="24"/>
          <w:szCs w:val="24"/>
        </w:rPr>
        <w:t>2.</w:t>
      </w:r>
      <w:r>
        <w:rPr>
          <w:rFonts w:ascii="Times New Roman" w:hAnsi="Times New Roman"/>
          <w:sz w:val="24"/>
          <w:szCs w:val="24"/>
        </w:rPr>
        <w:t> </w:t>
      </w:r>
      <w:r w:rsidRPr="004A761F">
        <w:rPr>
          <w:rFonts w:ascii="Times New Roman" w:hAnsi="Times New Roman"/>
          <w:sz w:val="24"/>
          <w:szCs w:val="24"/>
        </w:rPr>
        <w:t xml:space="preserve">Площадь машино-мест для хранения (технологического отстоя) грузового автотранспорта определяется из расчета 95 квадратных метров на автомобиль (с учетом проездов); при примыкании участков для стоянки к проезжей части улиц и проездов </w:t>
      </w:r>
      <w:r>
        <w:rPr>
          <w:rFonts w:ascii="Times New Roman" w:hAnsi="Times New Roman"/>
          <w:sz w:val="24"/>
          <w:szCs w:val="24"/>
        </w:rPr>
        <w:t>в</w:t>
      </w:r>
      <w:r w:rsidRPr="004A761F">
        <w:rPr>
          <w:rFonts w:ascii="Times New Roman" w:hAnsi="Times New Roman"/>
          <w:sz w:val="24"/>
          <w:szCs w:val="24"/>
        </w:rPr>
        <w:t xml:space="preserve"> продольном расположении автомобилей - 70 квадратных метров на автомобиль.</w:t>
      </w:r>
    </w:p>
    <w:p w:rsidR="006D7697" w:rsidRPr="00E23A1E"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36" w:name="_Toc276550351"/>
      <w:bookmarkStart w:id="137" w:name="_Toc286828597"/>
      <w:r>
        <w:rPr>
          <w:rFonts w:ascii="Times New Roman" w:hAnsi="Times New Roman"/>
          <w:b/>
          <w:sz w:val="24"/>
          <w:szCs w:val="24"/>
        </w:rPr>
        <w:t>Статья 9.14. </w:t>
      </w:r>
      <w:r w:rsidRPr="00E23A1E">
        <w:rPr>
          <w:rFonts w:ascii="Times New Roman" w:hAnsi="Times New Roman"/>
          <w:b/>
          <w:sz w:val="24"/>
          <w:szCs w:val="24"/>
        </w:rPr>
        <w:t>Максимальная высота ограждений земельных участков</w:t>
      </w:r>
      <w:bookmarkEnd w:id="136"/>
      <w:bookmarkEnd w:id="137"/>
      <w:r>
        <w:rPr>
          <w:rFonts w:ascii="Times New Roman" w:hAnsi="Times New Roman"/>
          <w:b/>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9.14.</w:t>
      </w:r>
      <w:r w:rsidRPr="004A761F">
        <w:rPr>
          <w:rFonts w:ascii="Times New Roman" w:hAnsi="Times New Roman"/>
          <w:sz w:val="24"/>
          <w:szCs w:val="24"/>
        </w:rPr>
        <w:t>1.</w:t>
      </w:r>
      <w:r>
        <w:rPr>
          <w:rFonts w:ascii="Times New Roman" w:hAnsi="Times New Roman"/>
          <w:sz w:val="24"/>
          <w:szCs w:val="24"/>
        </w:rPr>
        <w:t> </w:t>
      </w:r>
      <w:r w:rsidRPr="004A761F">
        <w:rPr>
          <w:rFonts w:ascii="Times New Roman" w:hAnsi="Times New Roman"/>
          <w:sz w:val="24"/>
          <w:szCs w:val="24"/>
        </w:rPr>
        <w:t>Максимальная высота ограждений земельных участков устанавливается для земельных участков жилой застройки. Для земельных участков иного назначения высота устанавливается по заданию на проектирование.</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9.14.</w:t>
      </w:r>
      <w:r w:rsidRPr="004A761F">
        <w:rPr>
          <w:rFonts w:ascii="Times New Roman" w:hAnsi="Times New Roman"/>
          <w:sz w:val="24"/>
          <w:szCs w:val="24"/>
        </w:rPr>
        <w:t>2.</w:t>
      </w:r>
      <w:r>
        <w:rPr>
          <w:rFonts w:ascii="Times New Roman" w:hAnsi="Times New Roman"/>
          <w:sz w:val="24"/>
          <w:szCs w:val="24"/>
        </w:rPr>
        <w:t xml:space="preserve"> </w:t>
      </w:r>
      <w:r w:rsidRPr="004A761F">
        <w:rPr>
          <w:rFonts w:ascii="Times New Roman" w:hAnsi="Times New Roman"/>
          <w:sz w:val="24"/>
          <w:szCs w:val="24"/>
        </w:rPr>
        <w:t>Максимальная высота ограждений земельных участков жилой застройки:</w:t>
      </w:r>
    </w:p>
    <w:p w:rsidR="006D7697" w:rsidRPr="0044371F"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44371F">
        <w:rPr>
          <w:rFonts w:ascii="Times New Roman" w:eastAsia="Times New Roman" w:hAnsi="Times New Roman"/>
          <w:sz w:val="24"/>
          <w:szCs w:val="24"/>
          <w:lang w:eastAsia="ru-RU"/>
        </w:rPr>
        <w:t>вдоль скоростных транспортных магистралей</w:t>
      </w:r>
      <w:r>
        <w:rPr>
          <w:rFonts w:ascii="Times New Roman" w:eastAsia="Times New Roman" w:hAnsi="Times New Roman"/>
          <w:sz w:val="24"/>
          <w:szCs w:val="24"/>
          <w:lang w:eastAsia="ru-RU"/>
        </w:rPr>
        <w:t>, улиц и проездов</w:t>
      </w:r>
      <w:r w:rsidRPr="0044371F">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 xml:space="preserve"> до 2,5 метра</w:t>
      </w:r>
      <w:r w:rsidRPr="0044371F">
        <w:rPr>
          <w:rFonts w:ascii="Times New Roman" w:eastAsia="Times New Roman" w:hAnsi="Times New Roman"/>
          <w:sz w:val="24"/>
          <w:szCs w:val="24"/>
          <w:lang w:eastAsia="ru-RU"/>
        </w:rPr>
        <w:t>;</w:t>
      </w:r>
    </w:p>
    <w:p w:rsidR="006D7697" w:rsidRPr="0044371F" w:rsidRDefault="006D7697" w:rsidP="006D7697">
      <w:pPr>
        <w:pStyle w:val="a7"/>
        <w:widowControl w:val="0"/>
        <w:numPr>
          <w:ilvl w:val="0"/>
          <w:numId w:val="13"/>
        </w:numPr>
        <w:spacing w:after="0" w:line="240" w:lineRule="auto"/>
        <w:ind w:left="0" w:firstLine="709"/>
        <w:jc w:val="both"/>
        <w:rPr>
          <w:rFonts w:ascii="Times New Roman" w:eastAsia="Times New Roman" w:hAnsi="Times New Roman"/>
          <w:sz w:val="24"/>
          <w:szCs w:val="24"/>
          <w:lang w:eastAsia="ru-RU"/>
        </w:rPr>
      </w:pPr>
      <w:r w:rsidRPr="0044371F">
        <w:rPr>
          <w:rFonts w:ascii="Times New Roman" w:eastAsia="Times New Roman" w:hAnsi="Times New Roman"/>
          <w:sz w:val="24"/>
          <w:szCs w:val="24"/>
          <w:lang w:eastAsia="ru-RU"/>
        </w:rPr>
        <w:t>между соседними участками застройки - 1,8 метра без согласования со смежными землепользователями. Более 1,8 метра - по согласованию со смежными землепользователями. Для участков жилой застройки высота 1,8 метра может быть иной при условии, если это не нарушает объемно-пространственных характеристик окружающей застройки и ландшафта, норм инсоляции и естественной освещенности.</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9.14.</w:t>
      </w:r>
      <w:r w:rsidRPr="004A761F">
        <w:rPr>
          <w:rFonts w:ascii="Times New Roman" w:hAnsi="Times New Roman"/>
          <w:sz w:val="24"/>
          <w:szCs w:val="24"/>
        </w:rPr>
        <w:t>3.</w:t>
      </w:r>
      <w:r>
        <w:rPr>
          <w:rFonts w:ascii="Times New Roman" w:hAnsi="Times New Roman"/>
          <w:sz w:val="24"/>
          <w:szCs w:val="24"/>
        </w:rPr>
        <w:t> </w:t>
      </w:r>
      <w:r w:rsidRPr="004A761F">
        <w:rPr>
          <w:rFonts w:ascii="Times New Roman" w:hAnsi="Times New Roman"/>
          <w:sz w:val="24"/>
          <w:szCs w:val="24"/>
        </w:rPr>
        <w:t xml:space="preserve">Ограждения вдоль улиц и проездов и между соседними земельными участками должны быть выполнены в </w:t>
      </w:r>
      <w:r>
        <w:rPr>
          <w:rFonts w:ascii="Times New Roman" w:hAnsi="Times New Roman"/>
          <w:sz w:val="24"/>
          <w:szCs w:val="24"/>
        </w:rPr>
        <w:t>«</w:t>
      </w:r>
      <w:r w:rsidRPr="004A761F">
        <w:rPr>
          <w:rFonts w:ascii="Times New Roman" w:hAnsi="Times New Roman"/>
          <w:sz w:val="24"/>
          <w:szCs w:val="24"/>
        </w:rPr>
        <w:t>прозрачном</w:t>
      </w:r>
      <w:r>
        <w:rPr>
          <w:rFonts w:ascii="Times New Roman" w:hAnsi="Times New Roman"/>
          <w:sz w:val="24"/>
          <w:szCs w:val="24"/>
        </w:rPr>
        <w:t>»</w:t>
      </w:r>
      <w:r w:rsidRPr="004A761F">
        <w:rPr>
          <w:rFonts w:ascii="Times New Roman" w:hAnsi="Times New Roman"/>
          <w:sz w:val="24"/>
          <w:szCs w:val="24"/>
        </w:rPr>
        <w:t xml:space="preserve"> исполнении.</w:t>
      </w:r>
      <w:r>
        <w:rPr>
          <w:rFonts w:ascii="Times New Roman" w:hAnsi="Times New Roman"/>
          <w:sz w:val="24"/>
          <w:szCs w:val="24"/>
        </w:rPr>
        <w:t xml:space="preserve"> Исключение составляют ограждения в зоне «Ж1».</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В зоне «Ж</w:t>
      </w:r>
      <w:r w:rsidRPr="00F31C60">
        <w:rPr>
          <w:rFonts w:ascii="Times New Roman" w:hAnsi="Times New Roman"/>
          <w:sz w:val="24"/>
          <w:szCs w:val="24"/>
        </w:rPr>
        <w:t>1» ограждения, расположенные на границе смежных земельных уча</w:t>
      </w:r>
      <w:r>
        <w:rPr>
          <w:rFonts w:ascii="Times New Roman" w:hAnsi="Times New Roman"/>
          <w:sz w:val="24"/>
          <w:szCs w:val="24"/>
        </w:rPr>
        <w:t>стков, должны быть выполнены в «</w:t>
      </w:r>
      <w:r w:rsidRPr="00F31C60">
        <w:rPr>
          <w:rFonts w:ascii="Times New Roman" w:hAnsi="Times New Roman"/>
          <w:sz w:val="24"/>
          <w:szCs w:val="24"/>
        </w:rPr>
        <w:t>прозрачном</w:t>
      </w:r>
      <w:r>
        <w:rPr>
          <w:rFonts w:ascii="Times New Roman" w:hAnsi="Times New Roman"/>
          <w:sz w:val="24"/>
          <w:szCs w:val="24"/>
        </w:rPr>
        <w:t>»</w:t>
      </w:r>
      <w:r w:rsidRPr="00F31C60">
        <w:rPr>
          <w:rFonts w:ascii="Times New Roman" w:hAnsi="Times New Roman"/>
          <w:sz w:val="24"/>
          <w:szCs w:val="24"/>
        </w:rPr>
        <w:t xml:space="preserve"> исполнении. Максимальная высота ограждения не применяется к ограждениям в </w:t>
      </w:r>
      <w:r>
        <w:rPr>
          <w:rFonts w:ascii="Times New Roman" w:hAnsi="Times New Roman"/>
          <w:sz w:val="24"/>
          <w:szCs w:val="24"/>
        </w:rPr>
        <w:t>«</w:t>
      </w:r>
      <w:r w:rsidRPr="00F31C60">
        <w:rPr>
          <w:rFonts w:ascii="Times New Roman" w:hAnsi="Times New Roman"/>
          <w:sz w:val="24"/>
          <w:szCs w:val="24"/>
        </w:rPr>
        <w:t>прозрачном</w:t>
      </w:r>
      <w:r>
        <w:rPr>
          <w:rFonts w:ascii="Times New Roman" w:hAnsi="Times New Roman"/>
          <w:sz w:val="24"/>
          <w:szCs w:val="24"/>
        </w:rPr>
        <w:t>»</w:t>
      </w:r>
      <w:r w:rsidRPr="00F31C60">
        <w:rPr>
          <w:rFonts w:ascii="Times New Roman" w:hAnsi="Times New Roman"/>
          <w:sz w:val="24"/>
          <w:szCs w:val="24"/>
        </w:rPr>
        <w:t xml:space="preserve"> исполнении. Устройство глухих (непрозрачных) ограждений допускается при взаимном согласии владельцев соседних земельных участков</w:t>
      </w:r>
      <w:r>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9.14.</w:t>
      </w:r>
      <w:r w:rsidRPr="004A761F">
        <w:rPr>
          <w:rFonts w:ascii="Times New Roman" w:hAnsi="Times New Roman"/>
          <w:sz w:val="24"/>
          <w:szCs w:val="24"/>
        </w:rPr>
        <w:t>4.</w:t>
      </w:r>
      <w:r>
        <w:rPr>
          <w:rFonts w:ascii="Times New Roman" w:hAnsi="Times New Roman"/>
          <w:sz w:val="24"/>
          <w:szCs w:val="24"/>
        </w:rPr>
        <w:t> </w:t>
      </w:r>
      <w:r w:rsidRPr="004A761F">
        <w:rPr>
          <w:rFonts w:ascii="Times New Roman" w:hAnsi="Times New Roman"/>
          <w:sz w:val="24"/>
          <w:szCs w:val="24"/>
        </w:rPr>
        <w:t>Непрозрачные ограждения вдоль скоростных транспортных магистралей должны быть согласованы в установленном порядке в отделе архитектуры соответствующего округа.</w:t>
      </w:r>
    </w:p>
    <w:p w:rsidR="006D7697" w:rsidRPr="00741A03"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38" w:name="_Toc276550352"/>
      <w:bookmarkStart w:id="139" w:name="_Toc286828598"/>
      <w:r>
        <w:rPr>
          <w:rFonts w:ascii="Times New Roman" w:hAnsi="Times New Roman"/>
          <w:b/>
          <w:sz w:val="24"/>
          <w:szCs w:val="24"/>
        </w:rPr>
        <w:t>Статья 9.15. </w:t>
      </w:r>
      <w:r w:rsidRPr="00741A03">
        <w:rPr>
          <w:rFonts w:ascii="Times New Roman" w:hAnsi="Times New Roman"/>
          <w:b/>
          <w:sz w:val="24"/>
          <w:szCs w:val="24"/>
        </w:rPr>
        <w:t>Правовой режим использования и застройки территории земельного участка расположенного в границах действия ограничений</w:t>
      </w:r>
      <w:bookmarkEnd w:id="138"/>
      <w:bookmarkEnd w:id="139"/>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9.15.</w:t>
      </w:r>
      <w:r>
        <w:rPr>
          <w:rFonts w:ascii="Times New Roman" w:hAnsi="Times New Roman"/>
          <w:sz w:val="24"/>
          <w:szCs w:val="24"/>
        </w:rPr>
        <w:t>1. </w:t>
      </w:r>
      <w:r w:rsidRPr="004A761F">
        <w:rPr>
          <w:rFonts w:ascii="Times New Roman" w:hAnsi="Times New Roman"/>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w:t>
      </w:r>
      <w:r w:rsidRPr="00E83DA4">
        <w:rPr>
          <w:rFonts w:ascii="Times New Roman" w:hAnsi="Times New Roman"/>
          <w:sz w:val="24"/>
          <w:szCs w:val="24"/>
        </w:rPr>
        <w:t xml:space="preserve">указанных </w:t>
      </w:r>
      <w:r w:rsidRPr="00AE12F5">
        <w:rPr>
          <w:rFonts w:ascii="Times New Roman" w:hAnsi="Times New Roman"/>
          <w:sz w:val="24"/>
          <w:szCs w:val="24"/>
        </w:rPr>
        <w:t>части I</w:t>
      </w:r>
      <w:r>
        <w:rPr>
          <w:rFonts w:ascii="Times New Roman" w:hAnsi="Times New Roman"/>
          <w:sz w:val="24"/>
          <w:szCs w:val="24"/>
          <w:lang w:val="en-US"/>
        </w:rPr>
        <w:t>I</w:t>
      </w:r>
      <w:r w:rsidRPr="00AE12F5">
        <w:rPr>
          <w:rFonts w:ascii="Times New Roman" w:hAnsi="Times New Roman"/>
          <w:sz w:val="24"/>
          <w:szCs w:val="24"/>
        </w:rPr>
        <w:t>I настоящих Правил</w:t>
      </w:r>
      <w:r w:rsidRPr="004A761F">
        <w:rPr>
          <w:rFonts w:ascii="Times New Roman" w:hAnsi="Times New Roman"/>
          <w:sz w:val="24"/>
          <w:szCs w:val="24"/>
        </w:rPr>
        <w:t>. При этом при совпадении ограничений, относящихся к одной и той же территории, действуют минимальные предельные параметры.</w:t>
      </w:r>
    </w:p>
    <w:p w:rsidR="006D7697" w:rsidRPr="00741A03"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40" w:name="_Toc276550353"/>
      <w:bookmarkStart w:id="141" w:name="_Toc286828599"/>
      <w:r>
        <w:rPr>
          <w:rFonts w:ascii="Times New Roman" w:hAnsi="Times New Roman"/>
          <w:b/>
          <w:sz w:val="24"/>
          <w:szCs w:val="24"/>
        </w:rPr>
        <w:t>Статья 9.16. </w:t>
      </w:r>
      <w:r w:rsidRPr="00741A03">
        <w:rPr>
          <w:rFonts w:ascii="Times New Roman" w:hAnsi="Times New Roman"/>
          <w:b/>
          <w:sz w:val="24"/>
          <w:szCs w:val="24"/>
        </w:rPr>
        <w:t>Организация благоустройства территории и парковочных мест</w:t>
      </w:r>
      <w:bookmarkEnd w:id="140"/>
      <w:bookmarkEnd w:id="141"/>
      <w:r>
        <w:rPr>
          <w:rFonts w:ascii="Times New Roman" w:hAnsi="Times New Roman"/>
          <w:b/>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sidRPr="005F3B02">
        <w:rPr>
          <w:rFonts w:ascii="Times New Roman" w:hAnsi="Times New Roman"/>
          <w:sz w:val="24"/>
          <w:szCs w:val="24"/>
        </w:rPr>
        <w:t>Благоустройство территории (озеленение, подходы, подъезды), парковочные места организовываются в границах предоставленного для строительства земельного участка.</w:t>
      </w:r>
    </w:p>
    <w:p w:rsidR="006D7697" w:rsidRPr="005F5E9B"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bookmarkStart w:id="142" w:name="_Toc286828600"/>
      <w:bookmarkStart w:id="143" w:name="_Toc442797249"/>
      <w:r>
        <w:rPr>
          <w:rFonts w:ascii="Times New Roman" w:hAnsi="Times New Roman"/>
          <w:color w:val="auto"/>
          <w:kern w:val="32"/>
          <w:sz w:val="24"/>
          <w:szCs w:val="24"/>
          <w:lang w:eastAsia="ru-RU"/>
        </w:rPr>
        <w:t>Глава 10. </w:t>
      </w:r>
      <w:r w:rsidRPr="005F5E9B">
        <w:rPr>
          <w:rFonts w:ascii="Times New Roman" w:hAnsi="Times New Roman"/>
          <w:color w:val="auto"/>
          <w:kern w:val="32"/>
          <w:sz w:val="24"/>
          <w:szCs w:val="24"/>
          <w:lang w:eastAsia="ru-RU"/>
        </w:rPr>
        <w:t>Градостроительные регламенты</w:t>
      </w:r>
      <w:bookmarkEnd w:id="142"/>
      <w:r w:rsidRPr="005F5E9B">
        <w:rPr>
          <w:rFonts w:ascii="Times New Roman" w:hAnsi="Times New Roman"/>
          <w:color w:val="auto"/>
          <w:kern w:val="32"/>
          <w:sz w:val="24"/>
          <w:szCs w:val="24"/>
          <w:lang w:eastAsia="ru-RU"/>
        </w:rPr>
        <w:t xml:space="preserve"> по территориальным зонам.</w:t>
      </w:r>
      <w:bookmarkEnd w:id="143"/>
    </w:p>
    <w:p w:rsidR="006D7697" w:rsidRPr="005F5E9B"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44" w:name="_Toc286828601"/>
      <w:r>
        <w:rPr>
          <w:rFonts w:ascii="Times New Roman" w:hAnsi="Times New Roman"/>
          <w:b/>
          <w:sz w:val="24"/>
          <w:szCs w:val="24"/>
        </w:rPr>
        <w:t>Статья 10.1.</w:t>
      </w:r>
      <w:r w:rsidRPr="005F5E9B">
        <w:rPr>
          <w:rFonts w:ascii="Times New Roman" w:hAnsi="Times New Roman"/>
          <w:b/>
          <w:sz w:val="24"/>
          <w:szCs w:val="24"/>
        </w:rPr>
        <w:t> </w:t>
      </w:r>
      <w:bookmarkEnd w:id="144"/>
      <w:r w:rsidRPr="00951B5F">
        <w:rPr>
          <w:rFonts w:ascii="Times New Roman" w:eastAsia="Times New Roman" w:hAnsi="Times New Roman"/>
          <w:b/>
          <w:bCs/>
          <w:kern w:val="32"/>
          <w:sz w:val="24"/>
          <w:szCs w:val="24"/>
          <w:lang w:eastAsia="ru-RU"/>
        </w:rPr>
        <w:t>Общие требования для жилых зон.</w:t>
      </w:r>
    </w:p>
    <w:p w:rsidR="006D7697" w:rsidRPr="004A761F" w:rsidRDefault="006D7697" w:rsidP="006D7697">
      <w:pPr>
        <w:widowControl w:val="0"/>
        <w:spacing w:line="240" w:lineRule="auto"/>
        <w:ind w:firstLine="709"/>
        <w:jc w:val="both"/>
        <w:rPr>
          <w:rFonts w:ascii="Times New Roman" w:hAnsi="Times New Roman"/>
          <w:sz w:val="24"/>
          <w:szCs w:val="24"/>
        </w:rPr>
      </w:pPr>
      <w:r w:rsidRPr="005F5E9B">
        <w:rPr>
          <w:rFonts w:ascii="Times New Roman" w:eastAsia="Times New Roman" w:hAnsi="Times New Roman"/>
          <w:sz w:val="24"/>
          <w:szCs w:val="24"/>
          <w:lang w:eastAsia="ru-RU"/>
        </w:rPr>
        <w:t>1</w:t>
      </w:r>
      <w:r>
        <w:rPr>
          <w:rFonts w:ascii="Times New Roman" w:eastAsia="Times New Roman" w:hAnsi="Times New Roman"/>
          <w:sz w:val="24"/>
          <w:szCs w:val="24"/>
          <w:lang w:eastAsia="ru-RU"/>
        </w:rPr>
        <w:t>0</w:t>
      </w:r>
      <w:r w:rsidRPr="005F5E9B">
        <w:rPr>
          <w:rFonts w:ascii="Times New Roman" w:eastAsia="Times New Roman" w:hAnsi="Times New Roman"/>
          <w:sz w:val="24"/>
          <w:szCs w:val="24"/>
          <w:lang w:eastAsia="ru-RU"/>
        </w:rPr>
        <w:t>.1.</w:t>
      </w:r>
      <w:r>
        <w:rPr>
          <w:rFonts w:ascii="Times New Roman" w:hAnsi="Times New Roman"/>
          <w:sz w:val="24"/>
          <w:szCs w:val="24"/>
        </w:rPr>
        <w:t>1. </w:t>
      </w:r>
      <w:r w:rsidRPr="005F5E9B">
        <w:rPr>
          <w:rFonts w:ascii="Times New Roman" w:hAnsi="Times New Roman"/>
          <w:sz w:val="24"/>
          <w:szCs w:val="24"/>
        </w:rPr>
        <w:t xml:space="preserve">К жилой зоне относятся участки территории </w:t>
      </w:r>
      <w:r>
        <w:rPr>
          <w:rFonts w:ascii="Times New Roman" w:hAnsi="Times New Roman"/>
          <w:sz w:val="24"/>
          <w:szCs w:val="24"/>
        </w:rPr>
        <w:t>муниципального образования</w:t>
      </w:r>
      <w:r w:rsidRPr="005F5E9B">
        <w:rPr>
          <w:rFonts w:ascii="Times New Roman" w:hAnsi="Times New Roman"/>
          <w:sz w:val="24"/>
          <w:szCs w:val="24"/>
        </w:rPr>
        <w:t xml:space="preserve">, используемые и предназначенные для застройки многоквартирными домами, а также индивидуальными и блокированными жилыми домами с </w:t>
      </w:r>
      <w:r w:rsidRPr="005F5E9B">
        <w:rPr>
          <w:rFonts w:ascii="Times New Roman" w:hAnsi="Times New Roman"/>
          <w:sz w:val="24"/>
          <w:szCs w:val="24"/>
        </w:rPr>
        <w:lastRenderedPageBreak/>
        <w:t>приусадебными земельными участками</w:t>
      </w:r>
      <w:r w:rsidRPr="004A761F">
        <w:rPr>
          <w:rFonts w:ascii="Times New Roman" w:hAnsi="Times New Roman"/>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2. </w:t>
      </w:r>
      <w:r w:rsidRPr="004A761F">
        <w:rPr>
          <w:rFonts w:ascii="Times New Roman" w:hAnsi="Times New Roman"/>
          <w:sz w:val="24"/>
          <w:szCs w:val="24"/>
        </w:rPr>
        <w:t>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 площади планировочной единицы территориальной зоны.</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3. </w:t>
      </w:r>
      <w:r w:rsidRPr="004A761F">
        <w:rPr>
          <w:rFonts w:ascii="Times New Roman" w:hAnsi="Times New Roman"/>
          <w:sz w:val="24"/>
          <w:szCs w:val="24"/>
        </w:rPr>
        <w:t xml:space="preserve">Жилые зоны должны быть озеленены. На территории жилых </w:t>
      </w:r>
      <w:r>
        <w:rPr>
          <w:rFonts w:ascii="Times New Roman" w:hAnsi="Times New Roman"/>
          <w:sz w:val="24"/>
          <w:szCs w:val="24"/>
        </w:rPr>
        <w:t>зон</w:t>
      </w:r>
      <w:r w:rsidRPr="004A761F">
        <w:rPr>
          <w:rFonts w:ascii="Times New Roman" w:hAnsi="Times New Roman"/>
          <w:sz w:val="24"/>
          <w:szCs w:val="24"/>
        </w:rPr>
        <w:t xml:space="preserve"> должны располагаться пункты (площадки) для сбора твердых бытовых отходов и крупногабаритных отходов, обустроены площадки для выгула домашних животных.</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4. </w:t>
      </w:r>
      <w:r w:rsidRPr="004A761F">
        <w:rPr>
          <w:rFonts w:ascii="Times New Roman" w:hAnsi="Times New Roman"/>
          <w:sz w:val="24"/>
          <w:szCs w:val="24"/>
        </w:rPr>
        <w:t>При строительстве новых объектов, разрешенных к размещению, следует предусматривать их полное инженерное обеспечение.</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5. </w:t>
      </w:r>
      <w:r w:rsidRPr="004A761F">
        <w:rPr>
          <w:rFonts w:ascii="Times New Roman" w:hAnsi="Times New Roman"/>
          <w:sz w:val="24"/>
          <w:szCs w:val="24"/>
        </w:rPr>
        <w:t>При освоении жилых микрорайонов необходимо предусматривать строительство открытых стоянок автотранспорта, размещение гаражей-стоянок в цокольных или подземных этажах зданий, а также на дворовой территории в подземном исполнении с использованием их кровель для организации игровых площадок и благоустройства.</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6. </w:t>
      </w:r>
      <w:r w:rsidRPr="004A761F">
        <w:rPr>
          <w:rFonts w:ascii="Times New Roman" w:hAnsi="Times New Roman"/>
          <w:sz w:val="24"/>
          <w:szCs w:val="24"/>
        </w:rPr>
        <w:t>Предприятия обслуживания могут размещаться в жилых домах или пристраиваться к ним при условии, что загрузка предприятий и входы для посетителей располагаются со стороны улицы</w:t>
      </w:r>
      <w:r>
        <w:rPr>
          <w:rFonts w:ascii="Times New Roman" w:hAnsi="Times New Roman"/>
          <w:sz w:val="24"/>
          <w:szCs w:val="24"/>
        </w:rPr>
        <w:t>,</w:t>
      </w:r>
      <w:r w:rsidRPr="004A761F">
        <w:rPr>
          <w:rFonts w:ascii="Times New Roman" w:hAnsi="Times New Roman"/>
          <w:sz w:val="24"/>
          <w:szCs w:val="24"/>
        </w:rPr>
        <w:t xml:space="preserve"> и имеется достаточно места для автостоянок временного хранения автотранспорта. Не допускается при переоборудовании жилого фонда в нежилой при организации входа нарушать пропускную способность тротуаров и оставлять менее 2,0 м ширины тротуара с главного фасада и 1,35 м с остальных сторон.</w:t>
      </w:r>
    </w:p>
    <w:p w:rsidR="006D7697" w:rsidRPr="004A761F"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7. </w:t>
      </w:r>
      <w:r w:rsidRPr="004A761F">
        <w:rPr>
          <w:rFonts w:ascii="Times New Roman" w:hAnsi="Times New Roman"/>
          <w:sz w:val="24"/>
          <w:szCs w:val="24"/>
        </w:rPr>
        <w:t>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красных линий застройки запрещена.</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eastAsia="Times New Roman" w:hAnsi="Times New Roman"/>
          <w:sz w:val="24"/>
          <w:szCs w:val="24"/>
          <w:lang w:eastAsia="ru-RU"/>
        </w:rPr>
        <w:t>10.1.</w:t>
      </w:r>
      <w:r>
        <w:rPr>
          <w:rFonts w:ascii="Times New Roman" w:hAnsi="Times New Roman"/>
          <w:sz w:val="24"/>
          <w:szCs w:val="24"/>
        </w:rPr>
        <w:t>8. </w:t>
      </w:r>
      <w:r w:rsidRPr="004A761F">
        <w:rPr>
          <w:rFonts w:ascii="Times New Roman" w:hAnsi="Times New Roman"/>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w:t>
      </w:r>
      <w:r w:rsidRPr="00E83DA4">
        <w:rPr>
          <w:rFonts w:ascii="Times New Roman" w:hAnsi="Times New Roman"/>
          <w:sz w:val="24"/>
          <w:szCs w:val="24"/>
        </w:rPr>
        <w:t xml:space="preserve">указанных в </w:t>
      </w:r>
      <w:r w:rsidRPr="00AE12F5">
        <w:rPr>
          <w:rFonts w:ascii="Times New Roman" w:hAnsi="Times New Roman"/>
          <w:sz w:val="24"/>
          <w:szCs w:val="24"/>
        </w:rPr>
        <w:t>главе 1</w:t>
      </w:r>
      <w:r w:rsidRPr="00572603">
        <w:rPr>
          <w:rFonts w:ascii="Times New Roman" w:hAnsi="Times New Roman"/>
          <w:sz w:val="24"/>
          <w:szCs w:val="24"/>
        </w:rPr>
        <w:t>1</w:t>
      </w:r>
      <w:r w:rsidRPr="00AE12F5">
        <w:rPr>
          <w:rFonts w:ascii="Times New Roman" w:hAnsi="Times New Roman"/>
          <w:sz w:val="24"/>
          <w:szCs w:val="24"/>
        </w:rPr>
        <w:t xml:space="preserve"> части III настоящих Правил</w:t>
      </w:r>
      <w:r w:rsidRPr="00E83DA4">
        <w:rPr>
          <w:rFonts w:ascii="Times New Roman" w:hAnsi="Times New Roman"/>
          <w:sz w:val="24"/>
          <w:szCs w:val="24"/>
        </w:rPr>
        <w:t>. При</w:t>
      </w:r>
      <w:r w:rsidRPr="004A761F">
        <w:rPr>
          <w:rFonts w:ascii="Times New Roman" w:hAnsi="Times New Roman"/>
          <w:sz w:val="24"/>
          <w:szCs w:val="24"/>
        </w:rPr>
        <w:t xml:space="preserve"> этом при совпадении ограничений, относящихся к одной и той же территории, действуют минимальные предельные параметры.</w:t>
      </w:r>
    </w:p>
    <w:p w:rsidR="006D7697" w:rsidRPr="004738DD"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bookmarkStart w:id="145" w:name="_Toc286828602"/>
      <w:r>
        <w:rPr>
          <w:rFonts w:ascii="Times New Roman" w:hAnsi="Times New Roman"/>
          <w:b/>
          <w:sz w:val="24"/>
          <w:szCs w:val="24"/>
        </w:rPr>
        <w:t>Статья 10.2. </w:t>
      </w:r>
      <w:r w:rsidRPr="004738DD">
        <w:rPr>
          <w:rFonts w:ascii="Times New Roman" w:hAnsi="Times New Roman"/>
          <w:b/>
          <w:sz w:val="24"/>
          <w:szCs w:val="24"/>
        </w:rPr>
        <w:t>Градостроительный регламент зоны</w:t>
      </w:r>
      <w:bookmarkStart w:id="146" w:name="sub_1020"/>
      <w:r w:rsidRPr="004738DD">
        <w:t xml:space="preserve"> </w:t>
      </w:r>
      <w:r w:rsidRPr="004738DD">
        <w:rPr>
          <w:rFonts w:ascii="Times New Roman" w:hAnsi="Times New Roman"/>
          <w:b/>
          <w:sz w:val="24"/>
          <w:szCs w:val="24"/>
        </w:rPr>
        <w:t>жилой</w:t>
      </w:r>
      <w:r w:rsidRPr="005342CD">
        <w:t xml:space="preserve"> </w:t>
      </w:r>
      <w:bookmarkEnd w:id="146"/>
      <w:r w:rsidRPr="004738DD">
        <w:rPr>
          <w:rFonts w:ascii="Times New Roman" w:hAnsi="Times New Roman"/>
          <w:b/>
          <w:sz w:val="24"/>
          <w:szCs w:val="24"/>
        </w:rPr>
        <w:t>застройки</w:t>
      </w:r>
      <w:bookmarkEnd w:id="145"/>
      <w:r>
        <w:rPr>
          <w:rFonts w:ascii="Times New Roman" w:hAnsi="Times New Roman"/>
          <w:b/>
          <w:sz w:val="24"/>
          <w:szCs w:val="24"/>
        </w:rPr>
        <w:t>.</w:t>
      </w:r>
    </w:p>
    <w:p w:rsidR="006D7697" w:rsidRPr="004738DD"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для зоны малоэтажной жилой застройки.</w:t>
      </w:r>
    </w:p>
    <w:p w:rsidR="006D7697" w:rsidRPr="00883B1A"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4738DD">
        <w:rPr>
          <w:rFonts w:ascii="Times New Roman" w:hAnsi="Times New Roman"/>
          <w:sz w:val="24"/>
          <w:szCs w:val="24"/>
        </w:rPr>
        <w:t>Кодовое обозначение зоны</w:t>
      </w:r>
      <w:r>
        <w:rPr>
          <w:rFonts w:ascii="Times New Roman" w:hAnsi="Times New Roman"/>
          <w:sz w:val="24"/>
          <w:szCs w:val="24"/>
        </w:rPr>
        <w:t xml:space="preserve"> на карте</w:t>
      </w:r>
      <w:r w:rsidRPr="003D7066">
        <w:rPr>
          <w:rFonts w:ascii="Times New Roman" w:hAnsi="Times New Roman"/>
          <w:sz w:val="24"/>
          <w:szCs w:val="24"/>
        </w:rPr>
        <w:t xml:space="preserve"> (</w:t>
      </w:r>
      <w:r>
        <w:rPr>
          <w:rFonts w:ascii="Times New Roman" w:hAnsi="Times New Roman"/>
          <w:sz w:val="24"/>
          <w:szCs w:val="24"/>
        </w:rPr>
        <w:t>схеме</w:t>
      </w:r>
      <w:r w:rsidRPr="003D7066">
        <w:rPr>
          <w:rFonts w:ascii="Times New Roman" w:hAnsi="Times New Roman"/>
          <w:sz w:val="24"/>
          <w:szCs w:val="24"/>
        </w:rPr>
        <w:t>)</w:t>
      </w:r>
      <w:r>
        <w:rPr>
          <w:rFonts w:ascii="Times New Roman" w:hAnsi="Times New Roman"/>
          <w:sz w:val="24"/>
          <w:szCs w:val="24"/>
        </w:rPr>
        <w:t xml:space="preserve"> –</w:t>
      </w:r>
      <w:r w:rsidRPr="004738DD">
        <w:rPr>
          <w:rFonts w:ascii="Times New Roman" w:hAnsi="Times New Roman"/>
          <w:sz w:val="24"/>
          <w:szCs w:val="24"/>
        </w:rPr>
        <w:t xml:space="preserve"> </w:t>
      </w:r>
      <w:r w:rsidRPr="00AE55B0">
        <w:rPr>
          <w:rFonts w:ascii="Times New Roman" w:hAnsi="Times New Roman"/>
          <w:sz w:val="24"/>
          <w:szCs w:val="24"/>
        </w:rPr>
        <w:t>Ж1.</w:t>
      </w:r>
    </w:p>
    <w:p w:rsidR="006D7697" w:rsidRPr="004A74BB" w:rsidRDefault="006D7697" w:rsidP="006D7697">
      <w:pPr>
        <w:widowControl w:val="0"/>
        <w:spacing w:line="240" w:lineRule="auto"/>
        <w:ind w:firstLine="709"/>
        <w:jc w:val="both"/>
        <w:rPr>
          <w:rFonts w:ascii="Times New Roman" w:hAnsi="Times New Roman"/>
          <w:sz w:val="24"/>
          <w:szCs w:val="24"/>
        </w:rPr>
      </w:pPr>
      <w:r w:rsidRPr="004A74BB">
        <w:rPr>
          <w:rFonts w:ascii="Times New Roman" w:hAnsi="Times New Roman"/>
          <w:sz w:val="24"/>
          <w:szCs w:val="24"/>
        </w:rPr>
        <w:t>Цели выделения зоны:</w:t>
      </w:r>
    </w:p>
    <w:p w:rsidR="006D7697" w:rsidRPr="004738DD" w:rsidRDefault="006D7697" w:rsidP="006D7697">
      <w:pPr>
        <w:pStyle w:val="aff0"/>
        <w:ind w:firstLine="709"/>
      </w:pPr>
      <w:r w:rsidRPr="004738DD">
        <w:t>Размещение жилых помещений различного вида и обеспечение проживания в них. К жилой застройке относятся здания (помещения в них), предназначенные для проживания человека, за исключением зданий (помещений), используемых:</w:t>
      </w:r>
    </w:p>
    <w:p w:rsidR="006D7697" w:rsidRPr="004738DD" w:rsidRDefault="006D7697" w:rsidP="006D7697">
      <w:pPr>
        <w:pStyle w:val="aff0"/>
        <w:ind w:firstLine="709"/>
      </w:pPr>
      <w:r w:rsidRPr="004738DD">
        <w:t>-</w:t>
      </w:r>
      <w:r>
        <w:t> </w:t>
      </w:r>
      <w:r w:rsidRPr="004738DD">
        <w:t xml:space="preserve">с целью извлечения предпринимательской выгоды из предоставления жилого </w:t>
      </w:r>
      <w:r w:rsidRPr="004738DD">
        <w:lastRenderedPageBreak/>
        <w:t>помещения для временного проживания в них (гостиницы, дома отдыха);</w:t>
      </w:r>
    </w:p>
    <w:p w:rsidR="006D7697" w:rsidRPr="004738DD" w:rsidRDefault="006D7697" w:rsidP="006D7697">
      <w:pPr>
        <w:pStyle w:val="aff0"/>
        <w:ind w:firstLine="709"/>
      </w:pPr>
      <w:r w:rsidRPr="004738DD">
        <w:t>-</w:t>
      </w:r>
      <w:r>
        <w:t> </w:t>
      </w:r>
      <w:r w:rsidRPr="004738DD">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6D7697" w:rsidRPr="004738DD" w:rsidRDefault="006D7697" w:rsidP="006D7697">
      <w:pPr>
        <w:pStyle w:val="aff0"/>
        <w:ind w:firstLine="709"/>
      </w:pPr>
      <w:r w:rsidRPr="004738DD">
        <w:t>-</w:t>
      </w:r>
      <w:r>
        <w:t> </w:t>
      </w:r>
      <w:r w:rsidRPr="004738DD">
        <w:t>как способ обеспечения непрерывности производства (вахтовые помещения, служебные жилые помещения на производственных объектах);</w:t>
      </w:r>
    </w:p>
    <w:p w:rsidR="006D7697" w:rsidRDefault="006D7697" w:rsidP="006D7697">
      <w:pPr>
        <w:pStyle w:val="aff0"/>
        <w:ind w:firstLine="709"/>
      </w:pPr>
      <w:r w:rsidRPr="004738DD">
        <w:t>-</w:t>
      </w:r>
      <w:r>
        <w:t> </w:t>
      </w:r>
      <w:r w:rsidRPr="004738DD">
        <w:t>как способ обеспечения деятельности режимного учреждения (казармы, караульные помещения, места лишения свободы, содержания под стражей).</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709"/>
        <w:gridCol w:w="5812"/>
      </w:tblGrid>
      <w:tr w:rsidR="006D7697" w:rsidRPr="00641728" w:rsidTr="00507094">
        <w:tc>
          <w:tcPr>
            <w:tcW w:w="9073" w:type="dxa"/>
            <w:gridSpan w:val="4"/>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br w:type="page"/>
            </w:r>
            <w:r w:rsidRPr="00641728">
              <w:rPr>
                <w:rFonts w:ascii="Times New Roman" w:hAnsi="Times New Roman"/>
                <w:sz w:val="20"/>
                <w:szCs w:val="20"/>
              </w:rPr>
              <w:br w:type="page"/>
            </w:r>
            <w:r w:rsidRPr="00641728">
              <w:rPr>
                <w:rFonts w:ascii="Times New Roman" w:hAnsi="Times New Roman"/>
                <w:b/>
                <w:sz w:val="20"/>
                <w:szCs w:val="20"/>
              </w:rPr>
              <w:t xml:space="preserve">Ж1 – </w:t>
            </w:r>
            <w:r>
              <w:rPr>
                <w:rFonts w:ascii="Times New Roman" w:hAnsi="Times New Roman"/>
                <w:b/>
                <w:sz w:val="20"/>
                <w:szCs w:val="20"/>
              </w:rPr>
              <w:t>з</w:t>
            </w:r>
            <w:r w:rsidRPr="00641728">
              <w:rPr>
                <w:rFonts w:ascii="Times New Roman" w:hAnsi="Times New Roman"/>
                <w:b/>
                <w:sz w:val="20"/>
                <w:szCs w:val="20"/>
              </w:rPr>
              <w:t xml:space="preserve">она </w:t>
            </w:r>
            <w:r>
              <w:rPr>
                <w:rFonts w:ascii="Times New Roman" w:hAnsi="Times New Roman"/>
                <w:b/>
                <w:sz w:val="20"/>
                <w:szCs w:val="20"/>
              </w:rPr>
              <w:t>малоэтажной жилой застройки</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 п/п</w:t>
            </w:r>
          </w:p>
        </w:tc>
        <w:tc>
          <w:tcPr>
            <w:tcW w:w="1984" w:type="dxa"/>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Наименование вида разрешенного использования</w:t>
            </w:r>
          </w:p>
        </w:tc>
        <w:tc>
          <w:tcPr>
            <w:tcW w:w="709" w:type="dxa"/>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Код</w:t>
            </w:r>
          </w:p>
        </w:tc>
        <w:tc>
          <w:tcPr>
            <w:tcW w:w="5812" w:type="dxa"/>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Описание вида разрешенного</w:t>
            </w:r>
          </w:p>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использования земельного участка</w:t>
            </w:r>
          </w:p>
        </w:tc>
      </w:tr>
      <w:tr w:rsidR="006D7697" w:rsidRPr="00641728" w:rsidTr="00507094">
        <w:tc>
          <w:tcPr>
            <w:tcW w:w="9073" w:type="dxa"/>
            <w:gridSpan w:val="4"/>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Основные виды разрешенного использования</w:t>
            </w:r>
          </w:p>
        </w:tc>
      </w:tr>
      <w:tr w:rsidR="006D7697" w:rsidRPr="00641728" w:rsidTr="00507094">
        <w:trPr>
          <w:trHeight w:val="274"/>
        </w:trPr>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1</w:t>
            </w:r>
          </w:p>
        </w:tc>
        <w:tc>
          <w:tcPr>
            <w:tcW w:w="1984" w:type="dxa"/>
            <w:shd w:val="clear" w:color="auto" w:fill="auto"/>
            <w:vAlign w:val="center"/>
          </w:tcPr>
          <w:p w:rsidR="006D7697" w:rsidRPr="00E25937" w:rsidRDefault="006D7697" w:rsidP="00063883">
            <w:pPr>
              <w:pStyle w:val="aff0"/>
              <w:jc w:val="center"/>
              <w:rPr>
                <w:sz w:val="20"/>
                <w:szCs w:val="20"/>
              </w:rPr>
            </w:pPr>
            <w:r w:rsidRPr="00E25937">
              <w:rPr>
                <w:sz w:val="20"/>
                <w:szCs w:val="20"/>
              </w:rPr>
              <w:t>Для индивидуального жилищного строительства</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2.1</w:t>
            </w:r>
          </w:p>
        </w:tc>
        <w:tc>
          <w:tcPr>
            <w:tcW w:w="5812" w:type="dxa"/>
            <w:shd w:val="clear" w:color="auto" w:fill="auto"/>
            <w:vAlign w:val="center"/>
          </w:tcPr>
          <w:p w:rsidR="006D7697" w:rsidRPr="004D308C" w:rsidRDefault="006D7697" w:rsidP="00063883">
            <w:pPr>
              <w:widowControl w:val="0"/>
              <w:spacing w:line="240" w:lineRule="auto"/>
              <w:jc w:val="both"/>
              <w:rPr>
                <w:rFonts w:ascii="Times New Roman" w:hAnsi="Times New Roman"/>
                <w:sz w:val="20"/>
                <w:szCs w:val="20"/>
              </w:rPr>
            </w:pPr>
            <w:r w:rsidRPr="004D308C">
              <w:rPr>
                <w:rFonts w:ascii="Times New Roman" w:hAnsi="Times New Roman"/>
                <w:sz w:val="20"/>
                <w:szCs w:val="20"/>
              </w:rPr>
              <w:t>2.1 - 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r>
      <w:tr w:rsidR="006D7697" w:rsidRPr="00641728" w:rsidTr="00507094">
        <w:trPr>
          <w:trHeight w:val="824"/>
        </w:trPr>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w:t>
            </w:r>
          </w:p>
        </w:tc>
        <w:tc>
          <w:tcPr>
            <w:tcW w:w="1984" w:type="dxa"/>
            <w:shd w:val="clear" w:color="auto" w:fill="auto"/>
            <w:vAlign w:val="center"/>
          </w:tcPr>
          <w:p w:rsidR="006D7697" w:rsidRPr="00E25937" w:rsidRDefault="006D7697" w:rsidP="00063883">
            <w:pPr>
              <w:pStyle w:val="aff0"/>
              <w:jc w:val="center"/>
              <w:rPr>
                <w:sz w:val="20"/>
                <w:szCs w:val="20"/>
              </w:rPr>
            </w:pPr>
            <w:r w:rsidRPr="00E25937">
              <w:rPr>
                <w:sz w:val="20"/>
                <w:szCs w:val="20"/>
              </w:rPr>
              <w:t>Малоэтажная многоквартирная жилая застройка</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2.1.1</w:t>
            </w:r>
          </w:p>
        </w:tc>
        <w:tc>
          <w:tcPr>
            <w:tcW w:w="5812" w:type="dxa"/>
            <w:shd w:val="clear" w:color="auto" w:fill="auto"/>
            <w:vAlign w:val="center"/>
          </w:tcPr>
          <w:p w:rsidR="006D7697" w:rsidRPr="004D308C" w:rsidRDefault="006D7697" w:rsidP="00063883">
            <w:pPr>
              <w:widowControl w:val="0"/>
              <w:spacing w:line="240" w:lineRule="auto"/>
              <w:jc w:val="both"/>
              <w:rPr>
                <w:rFonts w:ascii="Times New Roman" w:hAnsi="Times New Roman"/>
                <w:sz w:val="20"/>
                <w:szCs w:val="20"/>
              </w:rPr>
            </w:pPr>
            <w:r w:rsidRPr="004D308C">
              <w:rPr>
                <w:rFonts w:ascii="Times New Roman" w:hAnsi="Times New Roman"/>
                <w:sz w:val="20"/>
                <w:szCs w:val="20"/>
              </w:rPr>
              <w:t>2.1.1 - Размещение малоэтажного многоквартирного жилого дома (дом, пригодный для постоянного проживания, высотой до 4 этажей, включая мансардный); - разведение декоративных и плодовых деревьев, овощных и ягодных культур; - размещение индивидуальных гаражей и иных вспомогательных сооружений; -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D7697" w:rsidRPr="00641728" w:rsidTr="00507094">
        <w:trPr>
          <w:trHeight w:val="824"/>
        </w:trPr>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3</w:t>
            </w:r>
          </w:p>
        </w:tc>
        <w:tc>
          <w:tcPr>
            <w:tcW w:w="1984" w:type="dxa"/>
            <w:shd w:val="clear" w:color="auto" w:fill="auto"/>
            <w:vAlign w:val="center"/>
          </w:tcPr>
          <w:p w:rsidR="006D7697" w:rsidRPr="00641728" w:rsidRDefault="006D7697" w:rsidP="00063883">
            <w:pPr>
              <w:pStyle w:val="aff0"/>
              <w:jc w:val="center"/>
              <w:rPr>
                <w:sz w:val="20"/>
                <w:szCs w:val="20"/>
              </w:rPr>
            </w:pPr>
            <w:r w:rsidRPr="00E25937">
              <w:rPr>
                <w:rFonts w:eastAsia="Calibri"/>
                <w:sz w:val="20"/>
                <w:szCs w:val="20"/>
                <w:lang w:eastAsia="en-US"/>
              </w:rPr>
              <w:t>Для ведения личного подсобного хозяйства</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2.2</w:t>
            </w:r>
          </w:p>
        </w:tc>
        <w:tc>
          <w:tcPr>
            <w:tcW w:w="5812" w:type="dxa"/>
            <w:shd w:val="clear" w:color="auto" w:fill="auto"/>
            <w:vAlign w:val="center"/>
          </w:tcPr>
          <w:p w:rsidR="006D7697" w:rsidRPr="004D308C" w:rsidRDefault="006D7697" w:rsidP="00063883">
            <w:pPr>
              <w:widowControl w:val="0"/>
              <w:autoSpaceDE w:val="0"/>
              <w:autoSpaceDN w:val="0"/>
              <w:adjustRightInd w:val="0"/>
              <w:spacing w:line="240" w:lineRule="auto"/>
              <w:jc w:val="both"/>
              <w:rPr>
                <w:rFonts w:ascii="Times New Roman" w:hAnsi="Times New Roman"/>
                <w:sz w:val="20"/>
                <w:szCs w:val="20"/>
              </w:rPr>
            </w:pPr>
            <w:r w:rsidRPr="004D308C">
              <w:rPr>
                <w:rFonts w:ascii="Times New Roman" w:hAnsi="Times New Roman"/>
                <w:sz w:val="20"/>
                <w:szCs w:val="20"/>
              </w:rPr>
              <w:t>2.2 - 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w:t>
            </w:r>
          </w:p>
          <w:p w:rsidR="006D7697" w:rsidRPr="004D308C" w:rsidRDefault="006D7697" w:rsidP="00063883">
            <w:pPr>
              <w:widowControl w:val="0"/>
              <w:spacing w:line="240" w:lineRule="auto"/>
              <w:jc w:val="both"/>
              <w:rPr>
                <w:rFonts w:ascii="Times New Roman" w:hAnsi="Times New Roman"/>
                <w:sz w:val="20"/>
                <w:szCs w:val="20"/>
                <w:lang w:val="en-US" w:eastAsia="ru-RU"/>
              </w:rPr>
            </w:pPr>
            <w:r w:rsidRPr="004D308C">
              <w:rPr>
                <w:rFonts w:ascii="Times New Roman" w:hAnsi="Times New Roman"/>
                <w:sz w:val="20"/>
                <w:szCs w:val="20"/>
              </w:rPr>
              <w:t>содержание сельскохозяйственных животных</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4</w:t>
            </w:r>
          </w:p>
        </w:tc>
        <w:tc>
          <w:tcPr>
            <w:tcW w:w="1984" w:type="dxa"/>
            <w:shd w:val="clear" w:color="auto" w:fill="auto"/>
            <w:vAlign w:val="center"/>
          </w:tcPr>
          <w:p w:rsidR="006D7697" w:rsidRPr="00641728" w:rsidRDefault="006D7697" w:rsidP="00063883">
            <w:pPr>
              <w:pStyle w:val="aff0"/>
              <w:jc w:val="center"/>
              <w:rPr>
                <w:sz w:val="20"/>
                <w:szCs w:val="20"/>
              </w:rPr>
            </w:pPr>
            <w:r w:rsidRPr="00641728">
              <w:rPr>
                <w:sz w:val="20"/>
                <w:szCs w:val="20"/>
              </w:rPr>
              <w:t>Блокированная жилая застройка</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2.3</w:t>
            </w:r>
          </w:p>
        </w:tc>
        <w:tc>
          <w:tcPr>
            <w:tcW w:w="5812" w:type="dxa"/>
            <w:shd w:val="clear" w:color="auto" w:fill="auto"/>
            <w:vAlign w:val="center"/>
          </w:tcPr>
          <w:p w:rsidR="006D7697" w:rsidRPr="004D308C" w:rsidRDefault="006D7697" w:rsidP="00063883">
            <w:pPr>
              <w:widowControl w:val="0"/>
              <w:spacing w:line="240" w:lineRule="auto"/>
              <w:jc w:val="both"/>
              <w:rPr>
                <w:rFonts w:ascii="Times New Roman" w:hAnsi="Times New Roman"/>
                <w:sz w:val="20"/>
                <w:szCs w:val="20"/>
                <w:lang w:eastAsia="ru-RU"/>
              </w:rPr>
            </w:pPr>
            <w:r w:rsidRPr="004D308C">
              <w:rPr>
                <w:rFonts w:ascii="Times New Roman" w:hAnsi="Times New Roman"/>
                <w:sz w:val="20"/>
                <w:szCs w:val="20"/>
              </w:rPr>
              <w:t>2.3 - 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5</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Передвижное жилье</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2.4</w:t>
            </w:r>
          </w:p>
        </w:tc>
        <w:tc>
          <w:tcPr>
            <w:tcW w:w="5812" w:type="dxa"/>
            <w:shd w:val="clear" w:color="auto" w:fill="auto"/>
            <w:vAlign w:val="center"/>
          </w:tcPr>
          <w:p w:rsidR="006D7697" w:rsidRPr="00A93BDA" w:rsidRDefault="006D7697" w:rsidP="00063883">
            <w:pPr>
              <w:widowControl w:val="0"/>
              <w:spacing w:line="240" w:lineRule="auto"/>
              <w:jc w:val="both"/>
              <w:rPr>
                <w:rFonts w:ascii="Times New Roman" w:hAnsi="Times New Roman"/>
                <w:sz w:val="20"/>
                <w:szCs w:val="20"/>
              </w:rPr>
            </w:pPr>
            <w:r w:rsidRPr="00641728">
              <w:rPr>
                <w:rFonts w:ascii="Times New Roman" w:hAnsi="Times New Roman"/>
                <w:sz w:val="20"/>
                <w:szCs w:val="20"/>
              </w:rPr>
              <w:t>2.4</w:t>
            </w:r>
            <w:r>
              <w:rPr>
                <w:rFonts w:ascii="Times New Roman" w:hAnsi="Times New Roman"/>
                <w:sz w:val="20"/>
                <w:szCs w:val="20"/>
              </w:rPr>
              <w:t> </w:t>
            </w:r>
            <w:r w:rsidRPr="00641728">
              <w:rPr>
                <w:rFonts w:ascii="Times New Roman" w:hAnsi="Times New Roman"/>
                <w:sz w:val="20"/>
                <w:szCs w:val="20"/>
              </w:rPr>
              <w:t>-</w:t>
            </w:r>
            <w:r>
              <w:rPr>
                <w:rFonts w:ascii="Times New Roman" w:hAnsi="Times New Roman"/>
                <w:sz w:val="20"/>
                <w:szCs w:val="20"/>
              </w:rPr>
              <w:t> </w:t>
            </w:r>
            <w:r w:rsidRPr="00641728">
              <w:rPr>
                <w:rFonts w:ascii="Times New Roman" w:hAnsi="Times New Roman"/>
                <w:sz w:val="20"/>
                <w:szCs w:val="20"/>
              </w:rPr>
              <w:t xml:space="preserve">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w:t>
            </w:r>
            <w:r w:rsidRPr="00641728">
              <w:rPr>
                <w:rFonts w:ascii="Times New Roman" w:hAnsi="Times New Roman"/>
                <w:sz w:val="20"/>
                <w:szCs w:val="20"/>
              </w:rPr>
              <w:lastRenderedPageBreak/>
              <w:t>пользования</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lastRenderedPageBreak/>
              <w:t>6</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016030">
              <w:rPr>
                <w:rFonts w:ascii="Times New Roman" w:hAnsi="Times New Roman"/>
                <w:sz w:val="20"/>
                <w:szCs w:val="20"/>
              </w:rPr>
              <w:t>Объекты гаражного назначения</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016030">
              <w:rPr>
                <w:rFonts w:ascii="Times New Roman" w:hAnsi="Times New Roman"/>
                <w:sz w:val="20"/>
                <w:szCs w:val="20"/>
              </w:rPr>
              <w:t>2.7.1</w:t>
            </w:r>
          </w:p>
        </w:tc>
        <w:tc>
          <w:tcPr>
            <w:tcW w:w="5812" w:type="dxa"/>
            <w:shd w:val="clear" w:color="auto" w:fill="auto"/>
            <w:vAlign w:val="center"/>
          </w:tcPr>
          <w:p w:rsidR="006D7697" w:rsidRPr="00F95C39" w:rsidRDefault="006D7697" w:rsidP="00063883">
            <w:pPr>
              <w:widowControl w:val="0"/>
              <w:spacing w:line="240" w:lineRule="auto"/>
              <w:jc w:val="both"/>
              <w:rPr>
                <w:rFonts w:ascii="Times New Roman" w:hAnsi="Times New Roman"/>
                <w:sz w:val="20"/>
                <w:szCs w:val="20"/>
              </w:rPr>
            </w:pPr>
            <w:r>
              <w:rPr>
                <w:rFonts w:ascii="Times New Roman" w:hAnsi="Times New Roman"/>
                <w:sz w:val="20"/>
                <w:szCs w:val="20"/>
              </w:rPr>
              <w:t>2.7.1 - </w:t>
            </w:r>
            <w:r w:rsidRPr="00016030">
              <w:rPr>
                <w:rFonts w:ascii="Times New Roman" w:hAnsi="Times New Roman"/>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7</w:t>
            </w:r>
          </w:p>
        </w:tc>
        <w:tc>
          <w:tcPr>
            <w:tcW w:w="1984" w:type="dxa"/>
            <w:shd w:val="clear" w:color="auto" w:fill="auto"/>
            <w:vAlign w:val="center"/>
          </w:tcPr>
          <w:p w:rsidR="006D7697" w:rsidRPr="00224A77" w:rsidRDefault="006D7697" w:rsidP="00063883">
            <w:pPr>
              <w:pStyle w:val="aff0"/>
              <w:jc w:val="center"/>
              <w:rPr>
                <w:sz w:val="20"/>
                <w:szCs w:val="20"/>
              </w:rPr>
            </w:pPr>
            <w:r w:rsidRPr="00224A77">
              <w:rPr>
                <w:sz w:val="20"/>
                <w:szCs w:val="20"/>
              </w:rPr>
              <w:t>Земельные участки (территории) общего пользования</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12.0</w:t>
            </w:r>
          </w:p>
        </w:tc>
        <w:tc>
          <w:tcPr>
            <w:tcW w:w="5812" w:type="dxa"/>
            <w:shd w:val="clear" w:color="auto" w:fill="auto"/>
            <w:vAlign w:val="center"/>
          </w:tcPr>
          <w:p w:rsidR="006D7697" w:rsidRPr="00C61606" w:rsidRDefault="006D7697" w:rsidP="00063883">
            <w:pPr>
              <w:widowControl w:val="0"/>
              <w:spacing w:line="240" w:lineRule="auto"/>
              <w:jc w:val="both"/>
              <w:rPr>
                <w:rFonts w:ascii="Times New Roman" w:hAnsi="Times New Roman"/>
                <w:sz w:val="20"/>
                <w:szCs w:val="20"/>
              </w:rPr>
            </w:pPr>
            <w:r w:rsidRPr="00C61606">
              <w:rPr>
                <w:rFonts w:ascii="Times New Roman" w:hAnsi="Times New Roman"/>
                <w:sz w:val="20"/>
                <w:szCs w:val="20"/>
              </w:rPr>
              <w:t>12.0 - </w:t>
            </w:r>
            <w:r w:rsidRPr="00224A77">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8</w:t>
            </w:r>
          </w:p>
        </w:tc>
        <w:tc>
          <w:tcPr>
            <w:tcW w:w="1984" w:type="dxa"/>
            <w:shd w:val="clear" w:color="auto" w:fill="auto"/>
            <w:vAlign w:val="center"/>
          </w:tcPr>
          <w:p w:rsidR="006D7697" w:rsidRPr="00016030" w:rsidRDefault="006D7697" w:rsidP="00063883">
            <w:pPr>
              <w:pStyle w:val="aff0"/>
              <w:jc w:val="center"/>
              <w:rPr>
                <w:rFonts w:eastAsia="Calibri"/>
                <w:sz w:val="20"/>
                <w:szCs w:val="20"/>
                <w:lang w:eastAsia="en-US"/>
              </w:rPr>
            </w:pPr>
            <w:bookmarkStart w:id="147" w:name="sub_1044"/>
            <w:r w:rsidRPr="00016030">
              <w:rPr>
                <w:rFonts w:eastAsia="Calibri"/>
                <w:sz w:val="20"/>
                <w:szCs w:val="20"/>
                <w:lang w:eastAsia="en-US"/>
              </w:rPr>
              <w:t>Магазины</w:t>
            </w:r>
            <w:bookmarkEnd w:id="147"/>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4.4</w:t>
            </w:r>
          </w:p>
        </w:tc>
        <w:tc>
          <w:tcPr>
            <w:tcW w:w="5812" w:type="dxa"/>
            <w:shd w:val="clear" w:color="auto" w:fill="auto"/>
            <w:vAlign w:val="center"/>
          </w:tcPr>
          <w:p w:rsidR="006D7697" w:rsidRPr="001B61B5" w:rsidRDefault="006D7697" w:rsidP="00063883">
            <w:pPr>
              <w:widowControl w:val="0"/>
              <w:spacing w:line="240" w:lineRule="auto"/>
              <w:jc w:val="both"/>
              <w:rPr>
                <w:rFonts w:cs="Calibri"/>
                <w:sz w:val="20"/>
                <w:szCs w:val="20"/>
                <w:lang w:eastAsia="ru-RU"/>
              </w:rPr>
            </w:pPr>
            <w:r>
              <w:rPr>
                <w:rFonts w:ascii="Times New Roman" w:hAnsi="Times New Roman"/>
                <w:sz w:val="20"/>
                <w:szCs w:val="20"/>
              </w:rPr>
              <w:t>4.4 - </w:t>
            </w:r>
            <w:r w:rsidRPr="00016030">
              <w:rPr>
                <w:rFonts w:ascii="Times New Roman" w:hAnsi="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Pr>
                <w:rFonts w:ascii="Times New Roman" w:hAnsi="Times New Roman"/>
                <w:sz w:val="20"/>
                <w:szCs w:val="20"/>
              </w:rPr>
              <w:t>15</w:t>
            </w:r>
            <w:r w:rsidRPr="00016030">
              <w:rPr>
                <w:rFonts w:ascii="Times New Roman" w:hAnsi="Times New Roman"/>
                <w:sz w:val="20"/>
                <w:szCs w:val="20"/>
              </w:rPr>
              <w:t>0 кв. м</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sidRPr="00641728">
              <w:rPr>
                <w:rFonts w:ascii="Times New Roman" w:hAnsi="Times New Roman"/>
                <w:sz w:val="20"/>
                <w:szCs w:val="20"/>
              </w:rPr>
              <w:t>9</w:t>
            </w:r>
          </w:p>
        </w:tc>
        <w:tc>
          <w:tcPr>
            <w:tcW w:w="1984" w:type="dxa"/>
            <w:shd w:val="clear" w:color="auto" w:fill="auto"/>
            <w:vAlign w:val="center"/>
          </w:tcPr>
          <w:p w:rsidR="006D7697" w:rsidRPr="00016030" w:rsidRDefault="006D7697" w:rsidP="00063883">
            <w:pPr>
              <w:pStyle w:val="aff0"/>
              <w:jc w:val="center"/>
              <w:rPr>
                <w:rFonts w:eastAsia="Calibri"/>
                <w:sz w:val="20"/>
                <w:szCs w:val="20"/>
                <w:lang w:eastAsia="en-US"/>
              </w:rPr>
            </w:pPr>
            <w:r w:rsidRPr="00055986">
              <w:rPr>
                <w:rFonts w:eastAsia="Calibri"/>
                <w:sz w:val="20"/>
                <w:szCs w:val="20"/>
                <w:lang w:eastAsia="en-US"/>
              </w:rPr>
              <w:t>Ведение огородничества</w:t>
            </w:r>
          </w:p>
        </w:tc>
        <w:tc>
          <w:tcPr>
            <w:tcW w:w="709" w:type="dxa"/>
            <w:shd w:val="clear" w:color="auto" w:fill="auto"/>
            <w:vAlign w:val="center"/>
          </w:tcPr>
          <w:p w:rsidR="006D7697" w:rsidRDefault="006D7697" w:rsidP="00063883">
            <w:pPr>
              <w:spacing w:line="240" w:lineRule="auto"/>
              <w:jc w:val="both"/>
              <w:rPr>
                <w:rFonts w:ascii="Times New Roman" w:hAnsi="Times New Roman"/>
                <w:sz w:val="20"/>
                <w:szCs w:val="20"/>
              </w:rPr>
            </w:pPr>
            <w:r>
              <w:rPr>
                <w:rFonts w:ascii="Times New Roman" w:hAnsi="Times New Roman"/>
                <w:sz w:val="20"/>
                <w:szCs w:val="20"/>
              </w:rPr>
              <w:t>13.1</w:t>
            </w:r>
          </w:p>
        </w:tc>
        <w:tc>
          <w:tcPr>
            <w:tcW w:w="5812" w:type="dxa"/>
            <w:shd w:val="clear" w:color="auto" w:fill="auto"/>
            <w:vAlign w:val="center"/>
          </w:tcPr>
          <w:p w:rsidR="006D7697" w:rsidRDefault="006D7697" w:rsidP="00063883">
            <w:pPr>
              <w:widowControl w:val="0"/>
              <w:spacing w:line="240" w:lineRule="auto"/>
              <w:jc w:val="both"/>
              <w:rPr>
                <w:rFonts w:ascii="Times New Roman" w:hAnsi="Times New Roman"/>
                <w:sz w:val="20"/>
                <w:szCs w:val="20"/>
              </w:rPr>
            </w:pPr>
            <w:r>
              <w:rPr>
                <w:rFonts w:ascii="Times New Roman" w:hAnsi="Times New Roman"/>
                <w:sz w:val="20"/>
                <w:szCs w:val="20"/>
              </w:rPr>
              <w:t xml:space="preserve">13.1 - </w:t>
            </w:r>
            <w:r w:rsidRPr="00055986">
              <w:rPr>
                <w:rFonts w:ascii="Times New Roman" w:hAnsi="Times New Roman"/>
                <w:sz w:val="20"/>
                <w:szCs w:val="20"/>
              </w:rPr>
              <w:t>Осуществление деятельности, связанной с выращиванием ягодных, овощных, бахчевых или иных сельскохозяйственных культур и картофеля;</w:t>
            </w:r>
            <w:r>
              <w:rPr>
                <w:rFonts w:ascii="Times New Roman" w:hAnsi="Times New Roman"/>
                <w:sz w:val="20"/>
                <w:szCs w:val="20"/>
              </w:rPr>
              <w:t xml:space="preserve"> </w:t>
            </w:r>
            <w:r w:rsidRPr="00055986">
              <w:rPr>
                <w:rFonts w:ascii="Times New Roman" w:hAnsi="Times New Roman"/>
                <w:sz w:val="20"/>
                <w:szCs w:val="20"/>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1984" w:type="dxa"/>
            <w:shd w:val="clear" w:color="auto" w:fill="auto"/>
            <w:vAlign w:val="center"/>
          </w:tcPr>
          <w:p w:rsidR="006D7697" w:rsidRPr="00055986" w:rsidRDefault="006D7697" w:rsidP="00063883">
            <w:pPr>
              <w:spacing w:line="240" w:lineRule="auto"/>
              <w:rPr>
                <w:rFonts w:ascii="Times New Roman" w:hAnsi="Times New Roman"/>
                <w:sz w:val="20"/>
                <w:szCs w:val="20"/>
              </w:rPr>
            </w:pPr>
            <w:r w:rsidRPr="00055986">
              <w:rPr>
                <w:rFonts w:ascii="Times New Roman" w:hAnsi="Times New Roman"/>
                <w:sz w:val="20"/>
                <w:szCs w:val="20"/>
              </w:rPr>
              <w:t>Ведение садоводства</w:t>
            </w:r>
          </w:p>
        </w:tc>
        <w:tc>
          <w:tcPr>
            <w:tcW w:w="709" w:type="dxa"/>
            <w:shd w:val="clear" w:color="auto" w:fill="auto"/>
            <w:vAlign w:val="center"/>
          </w:tcPr>
          <w:p w:rsidR="006D7697" w:rsidRDefault="006D7697" w:rsidP="00063883">
            <w:pPr>
              <w:spacing w:line="240" w:lineRule="auto"/>
              <w:jc w:val="both"/>
              <w:rPr>
                <w:rFonts w:ascii="Times New Roman" w:hAnsi="Times New Roman"/>
                <w:sz w:val="20"/>
                <w:szCs w:val="20"/>
              </w:rPr>
            </w:pPr>
            <w:r>
              <w:rPr>
                <w:rFonts w:ascii="Times New Roman" w:hAnsi="Times New Roman"/>
                <w:sz w:val="20"/>
                <w:szCs w:val="20"/>
              </w:rPr>
              <w:t>13.2</w:t>
            </w:r>
          </w:p>
        </w:tc>
        <w:tc>
          <w:tcPr>
            <w:tcW w:w="5812" w:type="dxa"/>
            <w:shd w:val="clear" w:color="auto" w:fill="auto"/>
            <w:vAlign w:val="center"/>
          </w:tcPr>
          <w:p w:rsidR="006D7697" w:rsidRDefault="006D7697" w:rsidP="00063883">
            <w:pPr>
              <w:widowControl w:val="0"/>
              <w:spacing w:line="240" w:lineRule="auto"/>
              <w:jc w:val="both"/>
              <w:rPr>
                <w:rFonts w:ascii="Times New Roman" w:hAnsi="Times New Roman"/>
                <w:sz w:val="20"/>
                <w:szCs w:val="20"/>
              </w:rPr>
            </w:pPr>
            <w:r>
              <w:rPr>
                <w:rFonts w:ascii="Times New Roman" w:hAnsi="Times New Roman"/>
                <w:sz w:val="20"/>
                <w:szCs w:val="20"/>
              </w:rPr>
              <w:t xml:space="preserve">13.2 - </w:t>
            </w:r>
            <w:r w:rsidRPr="00055986">
              <w:rPr>
                <w:rFonts w:ascii="Times New Roman" w:hAnsi="Times New Roman"/>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r>
              <w:rPr>
                <w:rFonts w:ascii="Times New Roman" w:hAnsi="Times New Roman"/>
                <w:sz w:val="20"/>
                <w:szCs w:val="20"/>
              </w:rPr>
              <w:t xml:space="preserve"> </w:t>
            </w:r>
            <w:r w:rsidRPr="00055986">
              <w:rPr>
                <w:rFonts w:ascii="Times New Roman" w:hAnsi="Times New Roman"/>
                <w:sz w:val="20"/>
                <w:szCs w:val="20"/>
              </w:rPr>
              <w:t>размещение садового дома, предназначенного для отдыха и не подлежащего разделу на квартиры;</w:t>
            </w:r>
            <w:r>
              <w:rPr>
                <w:rFonts w:ascii="Times New Roman" w:hAnsi="Times New Roman"/>
                <w:sz w:val="20"/>
                <w:szCs w:val="20"/>
              </w:rPr>
              <w:t xml:space="preserve"> </w:t>
            </w:r>
            <w:r w:rsidRPr="00055986">
              <w:rPr>
                <w:rFonts w:ascii="Times New Roman" w:hAnsi="Times New Roman"/>
                <w:sz w:val="20"/>
                <w:szCs w:val="20"/>
              </w:rPr>
              <w:t>размещение хозяйственных строений и сооружений</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1984"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Здравоохранение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3.4</w:t>
            </w:r>
          </w:p>
        </w:tc>
        <w:tc>
          <w:tcPr>
            <w:tcW w:w="5812"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3.4 - Размещение объектов капитального строительства, предназначенных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обеспечивающие оказание услуги по лечению)</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1984"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055986">
              <w:rPr>
                <w:rFonts w:ascii="Times New Roman" w:hAnsi="Times New Roman"/>
                <w:sz w:val="20"/>
                <w:szCs w:val="20"/>
              </w:rPr>
              <w:t>Амбулаторно-поликлиническое обслуживание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055986">
              <w:rPr>
                <w:rFonts w:ascii="Times New Roman" w:hAnsi="Times New Roman"/>
                <w:sz w:val="20"/>
                <w:szCs w:val="20"/>
              </w:rPr>
              <w:t>3.4.1</w:t>
            </w:r>
          </w:p>
        </w:tc>
        <w:tc>
          <w:tcPr>
            <w:tcW w:w="5812" w:type="dxa"/>
            <w:shd w:val="clear" w:color="auto" w:fill="auto"/>
            <w:vAlign w:val="center"/>
          </w:tcPr>
          <w:p w:rsidR="006D7697" w:rsidRPr="00055986" w:rsidRDefault="006D7697" w:rsidP="00063883">
            <w:pPr>
              <w:spacing w:line="240" w:lineRule="auto"/>
              <w:jc w:val="both"/>
              <w:rPr>
                <w:rFonts w:ascii="Times New Roman" w:hAnsi="Times New Roman"/>
                <w:sz w:val="20"/>
                <w:szCs w:val="20"/>
              </w:rPr>
            </w:pPr>
            <w:r w:rsidRPr="00055986">
              <w:rPr>
                <w:rFonts w:ascii="Times New Roman" w:hAnsi="Times New Roman"/>
                <w:sz w:val="20"/>
                <w:szCs w:val="20"/>
              </w:rPr>
              <w:t>3.4.1</w:t>
            </w:r>
            <w:r>
              <w:rPr>
                <w:rFonts w:ascii="Times New Roman" w:hAnsi="Times New Roman"/>
                <w:sz w:val="20"/>
                <w:szCs w:val="20"/>
              </w:rPr>
              <w:t> – </w:t>
            </w:r>
            <w:r w:rsidRPr="00055986">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13</w:t>
            </w:r>
          </w:p>
        </w:tc>
        <w:tc>
          <w:tcPr>
            <w:tcW w:w="1984" w:type="dxa"/>
            <w:shd w:val="clear" w:color="auto" w:fill="auto"/>
            <w:vAlign w:val="center"/>
          </w:tcPr>
          <w:p w:rsidR="006D7697" w:rsidRPr="00055986" w:rsidRDefault="006D7697" w:rsidP="00063883">
            <w:pPr>
              <w:spacing w:line="240" w:lineRule="auto"/>
              <w:rPr>
                <w:rFonts w:ascii="Times New Roman" w:hAnsi="Times New Roman"/>
                <w:sz w:val="20"/>
                <w:szCs w:val="20"/>
              </w:rPr>
            </w:pPr>
            <w:r w:rsidRPr="00155F9E">
              <w:rPr>
                <w:rFonts w:ascii="Times New Roman" w:hAnsi="Times New Roman"/>
                <w:sz w:val="20"/>
                <w:szCs w:val="20"/>
              </w:rPr>
              <w:t>Стационарное медицинское обслуживание</w:t>
            </w:r>
          </w:p>
        </w:tc>
        <w:tc>
          <w:tcPr>
            <w:tcW w:w="709" w:type="dxa"/>
            <w:shd w:val="clear" w:color="auto" w:fill="auto"/>
            <w:vAlign w:val="center"/>
          </w:tcPr>
          <w:p w:rsidR="006D7697" w:rsidRPr="00055986" w:rsidRDefault="006D7697" w:rsidP="00063883">
            <w:pPr>
              <w:spacing w:line="240" w:lineRule="auto"/>
              <w:jc w:val="both"/>
              <w:rPr>
                <w:rFonts w:ascii="Times New Roman" w:hAnsi="Times New Roman"/>
                <w:sz w:val="20"/>
                <w:szCs w:val="20"/>
              </w:rPr>
            </w:pPr>
            <w:r w:rsidRPr="00155F9E">
              <w:rPr>
                <w:rFonts w:ascii="Times New Roman" w:hAnsi="Times New Roman"/>
                <w:sz w:val="20"/>
                <w:szCs w:val="20"/>
              </w:rPr>
              <w:t>3.4.2</w:t>
            </w:r>
          </w:p>
        </w:tc>
        <w:tc>
          <w:tcPr>
            <w:tcW w:w="5812" w:type="dxa"/>
            <w:shd w:val="clear" w:color="auto" w:fill="auto"/>
            <w:vAlign w:val="center"/>
          </w:tcPr>
          <w:p w:rsidR="006D7697" w:rsidRDefault="006D7697" w:rsidP="00063883">
            <w:pPr>
              <w:pStyle w:val="ConsPlusNormal"/>
              <w:spacing w:line="256" w:lineRule="auto"/>
              <w:ind w:firstLine="34"/>
              <w:jc w:val="both"/>
              <w:rPr>
                <w:rFonts w:ascii="Times New Roman" w:eastAsia="Calibri" w:hAnsi="Times New Roman" w:cs="Times New Roman"/>
                <w:lang w:eastAsia="en-US"/>
              </w:rPr>
            </w:pPr>
            <w:r>
              <w:rPr>
                <w:rFonts w:ascii="Times New Roman" w:eastAsia="Calibri" w:hAnsi="Times New Roman" w:cs="Times New Roman"/>
                <w:lang w:eastAsia="en-US"/>
              </w:rPr>
              <w:t>3.4.2.</w:t>
            </w:r>
            <w:r w:rsidRPr="00E66948">
              <w:rPr>
                <w:rFonts w:ascii="Times New Roman" w:hAnsi="Times New Roman"/>
              </w:rPr>
              <w:t> - </w:t>
            </w:r>
            <w:r w:rsidRPr="00155F9E">
              <w:rPr>
                <w:rFonts w:ascii="Times New Roman" w:eastAsia="Calibri" w:hAnsi="Times New Roman" w:cs="Times New Roman"/>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r>
              <w:rPr>
                <w:rFonts w:ascii="Times New Roman" w:eastAsia="Calibri" w:hAnsi="Times New Roman" w:cs="Times New Roman"/>
                <w:lang w:eastAsia="en-US"/>
              </w:rPr>
              <w:t xml:space="preserve"> </w:t>
            </w:r>
            <w:r w:rsidRPr="00155F9E">
              <w:rPr>
                <w:rFonts w:ascii="Times New Roman" w:hAnsi="Times New Roman"/>
              </w:rPr>
              <w:t>размещение станций скорой помощи</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14</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Спорт</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5.1</w:t>
            </w:r>
          </w:p>
        </w:tc>
        <w:tc>
          <w:tcPr>
            <w:tcW w:w="5812" w:type="dxa"/>
            <w:shd w:val="clear" w:color="auto" w:fill="auto"/>
            <w:vAlign w:val="center"/>
          </w:tcPr>
          <w:p w:rsidR="006D7697" w:rsidRPr="00496B1C" w:rsidRDefault="006D7697" w:rsidP="00063883">
            <w:pPr>
              <w:widowControl w:val="0"/>
              <w:spacing w:line="240" w:lineRule="auto"/>
              <w:jc w:val="both"/>
              <w:rPr>
                <w:rFonts w:ascii="Times New Roman" w:hAnsi="Times New Roman"/>
                <w:sz w:val="20"/>
                <w:szCs w:val="20"/>
                <w:lang w:eastAsia="ru-RU"/>
              </w:rPr>
            </w:pPr>
            <w:r>
              <w:rPr>
                <w:rFonts w:ascii="Times New Roman" w:hAnsi="Times New Roman"/>
                <w:sz w:val="20"/>
                <w:szCs w:val="20"/>
              </w:rPr>
              <w:t>5.1 </w:t>
            </w:r>
            <w:r w:rsidRPr="00641728">
              <w:rPr>
                <w:rFonts w:ascii="Times New Roman" w:hAnsi="Times New Roman"/>
                <w:sz w:val="20"/>
                <w:szCs w:val="20"/>
              </w:rPr>
              <w:t>-</w:t>
            </w:r>
            <w:r>
              <w:rPr>
                <w:rFonts w:ascii="Times New Roman" w:hAnsi="Times New Roman"/>
                <w:sz w:val="20"/>
                <w:szCs w:val="20"/>
              </w:rPr>
              <w:t> </w:t>
            </w:r>
            <w:r w:rsidRPr="00084299">
              <w:rPr>
                <w:rFonts w:ascii="Times New Roman" w:hAnsi="Times New Roman"/>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15</w:t>
            </w:r>
          </w:p>
        </w:tc>
        <w:tc>
          <w:tcPr>
            <w:tcW w:w="1984" w:type="dxa"/>
            <w:shd w:val="clear" w:color="auto" w:fill="auto"/>
            <w:vAlign w:val="center"/>
          </w:tcPr>
          <w:p w:rsidR="006D7697" w:rsidRPr="00473565" w:rsidRDefault="006D7697" w:rsidP="00063883">
            <w:pPr>
              <w:spacing w:line="240" w:lineRule="auto"/>
              <w:rPr>
                <w:rFonts w:ascii="Times New Roman" w:eastAsia="Times New Roman" w:hAnsi="Times New Roman"/>
                <w:sz w:val="20"/>
                <w:szCs w:val="20"/>
                <w:lang w:eastAsia="ru-RU"/>
              </w:rPr>
            </w:pPr>
            <w:r w:rsidRPr="00473565">
              <w:rPr>
                <w:rFonts w:ascii="Times New Roman" w:eastAsia="Times New Roman" w:hAnsi="Times New Roman"/>
                <w:sz w:val="20"/>
                <w:szCs w:val="20"/>
                <w:lang w:eastAsia="ru-RU"/>
              </w:rPr>
              <w:t xml:space="preserve">Ведение дачного </w:t>
            </w:r>
            <w:r w:rsidRPr="00473565">
              <w:rPr>
                <w:rFonts w:ascii="Times New Roman" w:eastAsia="Times New Roman" w:hAnsi="Times New Roman"/>
                <w:sz w:val="20"/>
                <w:szCs w:val="20"/>
                <w:lang w:eastAsia="ru-RU"/>
              </w:rPr>
              <w:lastRenderedPageBreak/>
              <w:t>хозяйства</w:t>
            </w:r>
          </w:p>
        </w:tc>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13.3</w:t>
            </w:r>
          </w:p>
        </w:tc>
        <w:tc>
          <w:tcPr>
            <w:tcW w:w="5812" w:type="dxa"/>
            <w:shd w:val="clear" w:color="auto" w:fill="auto"/>
            <w:vAlign w:val="center"/>
          </w:tcPr>
          <w:p w:rsidR="006D7697" w:rsidRPr="00473565"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13.3 - </w:t>
            </w:r>
            <w:r w:rsidRPr="00473565">
              <w:rPr>
                <w:rFonts w:ascii="Times New Roman" w:hAnsi="Times New Roman"/>
                <w:sz w:val="20"/>
                <w:szCs w:val="20"/>
              </w:rPr>
              <w:t xml:space="preserve">Размещение жилого дачного дома (не предназначенного для раздела на квартиры, пригодного для отдыха и проживания, </w:t>
            </w:r>
            <w:r w:rsidRPr="00473565">
              <w:rPr>
                <w:rFonts w:ascii="Times New Roman" w:hAnsi="Times New Roman"/>
                <w:sz w:val="20"/>
                <w:szCs w:val="20"/>
              </w:rPr>
              <w:lastRenderedPageBreak/>
              <w:t>высотой не выше трех надземных этажей);</w:t>
            </w:r>
            <w:r>
              <w:rPr>
                <w:rFonts w:ascii="Times New Roman" w:hAnsi="Times New Roman"/>
                <w:sz w:val="20"/>
                <w:szCs w:val="20"/>
              </w:rPr>
              <w:t xml:space="preserve"> </w:t>
            </w:r>
            <w:r w:rsidRPr="00473565">
              <w:rPr>
                <w:rFonts w:ascii="Times New Roman" w:hAnsi="Times New Roman"/>
                <w:sz w:val="20"/>
                <w:szCs w:val="20"/>
              </w:rPr>
              <w:t>осуществление деятельности, связанной с выращиванием плодовых, ягодных, овощных, бахчевых или иных сельскохозяйственных культур и картофеля;</w:t>
            </w:r>
            <w:r>
              <w:rPr>
                <w:rFonts w:ascii="Times New Roman" w:hAnsi="Times New Roman"/>
                <w:sz w:val="20"/>
                <w:szCs w:val="20"/>
              </w:rPr>
              <w:t xml:space="preserve"> </w:t>
            </w:r>
            <w:r w:rsidRPr="00473565">
              <w:rPr>
                <w:rFonts w:ascii="Times New Roman" w:hAnsi="Times New Roman"/>
                <w:sz w:val="20"/>
                <w:szCs w:val="20"/>
              </w:rPr>
              <w:t>размещение хозяйственных строений и сооружений</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16</w:t>
            </w:r>
          </w:p>
        </w:tc>
        <w:tc>
          <w:tcPr>
            <w:tcW w:w="1984" w:type="dxa"/>
            <w:shd w:val="clear" w:color="auto" w:fill="auto"/>
            <w:vAlign w:val="center"/>
          </w:tcPr>
          <w:p w:rsidR="006D7697" w:rsidRPr="009B261C" w:rsidRDefault="006D7697" w:rsidP="00063883">
            <w:pPr>
              <w:spacing w:line="240" w:lineRule="auto"/>
              <w:rPr>
                <w:rFonts w:ascii="Times New Roman" w:eastAsia="Times New Roman" w:hAnsi="Times New Roman"/>
                <w:sz w:val="20"/>
                <w:szCs w:val="20"/>
                <w:lang w:eastAsia="ru-RU"/>
              </w:rPr>
            </w:pPr>
            <w:r w:rsidRPr="009B261C">
              <w:rPr>
                <w:rFonts w:ascii="Times New Roman" w:eastAsia="Times New Roman" w:hAnsi="Times New Roman"/>
                <w:sz w:val="20"/>
                <w:szCs w:val="20"/>
                <w:lang w:eastAsia="ru-RU"/>
              </w:rPr>
              <w:t>Общее пользование водными объектами</w:t>
            </w:r>
          </w:p>
        </w:tc>
        <w:tc>
          <w:tcPr>
            <w:tcW w:w="709" w:type="dxa"/>
            <w:shd w:val="clear" w:color="auto" w:fill="auto"/>
            <w:vAlign w:val="center"/>
          </w:tcPr>
          <w:p w:rsidR="006D7697" w:rsidRPr="00165976" w:rsidRDefault="006D7697" w:rsidP="00063883">
            <w:pPr>
              <w:spacing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11.1</w:t>
            </w:r>
          </w:p>
        </w:tc>
        <w:tc>
          <w:tcPr>
            <w:tcW w:w="5812" w:type="dxa"/>
            <w:shd w:val="clear" w:color="auto" w:fill="auto"/>
            <w:vAlign w:val="center"/>
          </w:tcPr>
          <w:p w:rsidR="006D7697" w:rsidRPr="0006070D" w:rsidRDefault="006D7697" w:rsidP="00063883">
            <w:pPr>
              <w:spacing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11.1 - </w:t>
            </w:r>
            <w:r w:rsidRPr="009B261C">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17</w:t>
            </w:r>
          </w:p>
        </w:tc>
        <w:tc>
          <w:tcPr>
            <w:tcW w:w="1984" w:type="dxa"/>
            <w:shd w:val="clear" w:color="auto" w:fill="auto"/>
            <w:vAlign w:val="center"/>
          </w:tcPr>
          <w:p w:rsidR="006D7697" w:rsidRPr="00FB1FF5" w:rsidRDefault="006D7697" w:rsidP="00063883">
            <w:pPr>
              <w:spacing w:line="240" w:lineRule="auto"/>
              <w:rPr>
                <w:rFonts w:ascii="Times New Roman" w:eastAsia="Times New Roman" w:hAnsi="Times New Roman"/>
                <w:sz w:val="20"/>
                <w:szCs w:val="20"/>
                <w:lang w:eastAsia="ru-RU"/>
              </w:rPr>
            </w:pPr>
            <w:r w:rsidRPr="00FB1FF5">
              <w:rPr>
                <w:rFonts w:ascii="Times New Roman" w:eastAsia="Times New Roman" w:hAnsi="Times New Roman"/>
                <w:sz w:val="20"/>
                <w:szCs w:val="20"/>
                <w:lang w:eastAsia="ru-RU"/>
              </w:rPr>
              <w:t>Гидротехнические сооружения</w:t>
            </w:r>
          </w:p>
        </w:tc>
        <w:tc>
          <w:tcPr>
            <w:tcW w:w="709" w:type="dxa"/>
            <w:shd w:val="clear" w:color="auto" w:fill="auto"/>
            <w:vAlign w:val="center"/>
          </w:tcPr>
          <w:p w:rsidR="006D7697" w:rsidRDefault="006D7697" w:rsidP="00063883">
            <w:pPr>
              <w:spacing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11.3</w:t>
            </w:r>
          </w:p>
        </w:tc>
        <w:tc>
          <w:tcPr>
            <w:tcW w:w="5812" w:type="dxa"/>
            <w:shd w:val="clear" w:color="auto" w:fill="auto"/>
            <w:vAlign w:val="center"/>
          </w:tcPr>
          <w:p w:rsidR="006D7697" w:rsidRDefault="006D7697" w:rsidP="00063883">
            <w:pPr>
              <w:spacing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11.3 - </w:t>
            </w:r>
            <w:r w:rsidRPr="00FB1FF5">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19</w:t>
            </w:r>
          </w:p>
        </w:tc>
        <w:tc>
          <w:tcPr>
            <w:tcW w:w="1984" w:type="dxa"/>
            <w:shd w:val="clear" w:color="auto" w:fill="auto"/>
            <w:vAlign w:val="center"/>
          </w:tcPr>
          <w:p w:rsidR="006D7697" w:rsidRPr="00940ED4" w:rsidRDefault="006D7697" w:rsidP="00063883">
            <w:pPr>
              <w:spacing w:line="240" w:lineRule="auto"/>
              <w:rPr>
                <w:rFonts w:ascii="Times New Roman" w:hAnsi="Times New Roman"/>
                <w:sz w:val="20"/>
                <w:szCs w:val="20"/>
              </w:rPr>
            </w:pPr>
            <w:r w:rsidRPr="00940ED4">
              <w:rPr>
                <w:rFonts w:ascii="Times New Roman" w:hAnsi="Times New Roman"/>
                <w:sz w:val="20"/>
                <w:szCs w:val="20"/>
              </w:rPr>
              <w:t>Историко-культурная деятельность</w:t>
            </w:r>
          </w:p>
        </w:tc>
        <w:tc>
          <w:tcPr>
            <w:tcW w:w="709"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9.3</w:t>
            </w:r>
          </w:p>
        </w:tc>
        <w:tc>
          <w:tcPr>
            <w:tcW w:w="5812" w:type="dxa"/>
            <w:shd w:val="clear" w:color="auto" w:fill="auto"/>
          </w:tcPr>
          <w:p w:rsidR="006D7697" w:rsidRPr="00DA1C5E" w:rsidRDefault="006D7697" w:rsidP="00063883">
            <w:pPr>
              <w:spacing w:line="240" w:lineRule="auto"/>
              <w:jc w:val="both"/>
              <w:rPr>
                <w:rFonts w:ascii="Times New Roman" w:hAnsi="Times New Roman"/>
                <w:sz w:val="20"/>
                <w:szCs w:val="20"/>
              </w:rPr>
            </w:pPr>
            <w:r>
              <w:rPr>
                <w:rFonts w:ascii="Times New Roman" w:hAnsi="Times New Roman"/>
                <w:sz w:val="20"/>
                <w:szCs w:val="20"/>
              </w:rPr>
              <w:t>9.3 - </w:t>
            </w:r>
            <w:r w:rsidRPr="00940ED4">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20</w:t>
            </w:r>
          </w:p>
        </w:tc>
        <w:tc>
          <w:tcPr>
            <w:tcW w:w="1984" w:type="dxa"/>
            <w:shd w:val="clear" w:color="auto" w:fill="auto"/>
            <w:vAlign w:val="center"/>
          </w:tcPr>
          <w:p w:rsidR="006D7697" w:rsidRPr="00016030" w:rsidRDefault="006D7697" w:rsidP="00063883">
            <w:pPr>
              <w:pStyle w:val="aff0"/>
              <w:jc w:val="center"/>
              <w:rPr>
                <w:rFonts w:eastAsia="Calibri"/>
                <w:sz w:val="20"/>
                <w:szCs w:val="20"/>
                <w:lang w:eastAsia="en-US"/>
              </w:rPr>
            </w:pPr>
            <w:r w:rsidRPr="00016030">
              <w:rPr>
                <w:rFonts w:eastAsia="Calibri"/>
                <w:sz w:val="20"/>
                <w:szCs w:val="20"/>
                <w:lang w:eastAsia="en-US"/>
              </w:rPr>
              <w:t>Коммунальное обслуживание</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3.1.</w:t>
            </w:r>
          </w:p>
        </w:tc>
        <w:tc>
          <w:tcPr>
            <w:tcW w:w="5812" w:type="dxa"/>
            <w:shd w:val="clear" w:color="auto" w:fill="auto"/>
            <w:vAlign w:val="center"/>
          </w:tcPr>
          <w:p w:rsidR="006D7697" w:rsidRDefault="006D7697" w:rsidP="00063883">
            <w:pPr>
              <w:widowControl w:val="0"/>
              <w:spacing w:line="240" w:lineRule="auto"/>
              <w:jc w:val="both"/>
              <w:rPr>
                <w:rFonts w:ascii="Times New Roman" w:hAnsi="Times New Roman"/>
                <w:sz w:val="20"/>
                <w:szCs w:val="20"/>
              </w:rPr>
            </w:pPr>
            <w:r>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Обслуживание жилой застройки</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2.7</w:t>
            </w:r>
          </w:p>
        </w:tc>
        <w:tc>
          <w:tcPr>
            <w:tcW w:w="5812" w:type="dxa"/>
            <w:shd w:val="clear" w:color="auto" w:fill="auto"/>
            <w:vAlign w:val="center"/>
          </w:tcPr>
          <w:p w:rsidR="006D7697" w:rsidRPr="00001142" w:rsidRDefault="006D7697" w:rsidP="00063883">
            <w:pPr>
              <w:widowControl w:val="0"/>
              <w:spacing w:line="240" w:lineRule="auto"/>
              <w:jc w:val="both"/>
              <w:rPr>
                <w:rFonts w:ascii="Times New Roman" w:hAnsi="Times New Roman"/>
                <w:sz w:val="20"/>
                <w:szCs w:val="20"/>
                <w:lang w:eastAsia="ru-RU"/>
              </w:rPr>
            </w:pPr>
            <w:r w:rsidRPr="00641728">
              <w:rPr>
                <w:rFonts w:ascii="Times New Roman" w:hAnsi="Times New Roman"/>
                <w:sz w:val="20"/>
                <w:szCs w:val="20"/>
              </w:rPr>
              <w:t>2.7</w:t>
            </w:r>
            <w:r>
              <w:rPr>
                <w:rFonts w:ascii="Times New Roman" w:hAnsi="Times New Roman"/>
                <w:sz w:val="20"/>
                <w:szCs w:val="20"/>
              </w:rPr>
              <w:t> </w:t>
            </w:r>
            <w:r w:rsidRPr="00641728">
              <w:rPr>
                <w:rFonts w:ascii="Times New Roman" w:hAnsi="Times New Roman"/>
                <w:sz w:val="20"/>
                <w:szCs w:val="20"/>
              </w:rPr>
              <w:t>-</w:t>
            </w:r>
            <w:r>
              <w:rPr>
                <w:rFonts w:ascii="Times New Roman" w:hAnsi="Times New Roman"/>
                <w:sz w:val="20"/>
                <w:szCs w:val="20"/>
              </w:rPr>
              <w:t> </w:t>
            </w:r>
            <w:r w:rsidRPr="00016030">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6D7697" w:rsidRPr="00496B1C"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22</w:t>
            </w:r>
          </w:p>
        </w:tc>
        <w:tc>
          <w:tcPr>
            <w:tcW w:w="1984"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Обслуживание автотранспорта</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4.9</w:t>
            </w:r>
          </w:p>
        </w:tc>
        <w:tc>
          <w:tcPr>
            <w:tcW w:w="5812" w:type="dxa"/>
            <w:shd w:val="clear" w:color="auto" w:fill="auto"/>
            <w:vAlign w:val="center"/>
          </w:tcPr>
          <w:p w:rsidR="006D7697" w:rsidRPr="00365397" w:rsidRDefault="006D7697" w:rsidP="00063883">
            <w:pPr>
              <w:widowControl w:val="0"/>
              <w:spacing w:line="240" w:lineRule="auto"/>
              <w:jc w:val="both"/>
              <w:rPr>
                <w:rFonts w:ascii="Times New Roman" w:hAnsi="Times New Roman"/>
                <w:sz w:val="20"/>
                <w:szCs w:val="20"/>
                <w:lang w:eastAsia="ru-RU"/>
              </w:rPr>
            </w:pPr>
            <w:r w:rsidRPr="00C61606">
              <w:rPr>
                <w:rFonts w:ascii="Times New Roman" w:hAnsi="Times New Roman"/>
                <w:sz w:val="20"/>
                <w:szCs w:val="20"/>
              </w:rPr>
              <w:t>4.9 – </w:t>
            </w:r>
            <w:r w:rsidRPr="00224A77">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641728" w:rsidTr="00507094">
        <w:tc>
          <w:tcPr>
            <w:tcW w:w="9073" w:type="dxa"/>
            <w:gridSpan w:val="4"/>
            <w:shd w:val="clear" w:color="auto" w:fill="auto"/>
            <w:vAlign w:val="center"/>
          </w:tcPr>
          <w:p w:rsidR="006D7697" w:rsidRPr="00641728" w:rsidRDefault="006D7697" w:rsidP="00063883">
            <w:pPr>
              <w:spacing w:line="240" w:lineRule="auto"/>
              <w:rPr>
                <w:rFonts w:ascii="Times New Roman" w:hAnsi="Times New Roman"/>
                <w:b/>
                <w:sz w:val="20"/>
                <w:szCs w:val="20"/>
              </w:rPr>
            </w:pPr>
            <w:r w:rsidRPr="00641728">
              <w:rPr>
                <w:rFonts w:ascii="Times New Roman" w:hAnsi="Times New Roman"/>
                <w:b/>
                <w:sz w:val="20"/>
                <w:szCs w:val="20"/>
              </w:rPr>
              <w:t>Условно разрешенные виды использования</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23</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Среднеэтажная жилая застройка</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2.5</w:t>
            </w:r>
          </w:p>
        </w:tc>
        <w:tc>
          <w:tcPr>
            <w:tcW w:w="5812" w:type="dxa"/>
            <w:shd w:val="clear" w:color="auto" w:fill="auto"/>
            <w:vAlign w:val="center"/>
          </w:tcPr>
          <w:p w:rsidR="006D7697" w:rsidRPr="00641728" w:rsidRDefault="006D7697" w:rsidP="00063883">
            <w:pPr>
              <w:widowControl w:val="0"/>
              <w:autoSpaceDE w:val="0"/>
              <w:autoSpaceDN w:val="0"/>
              <w:adjustRightInd w:val="0"/>
              <w:spacing w:line="240" w:lineRule="auto"/>
              <w:jc w:val="both"/>
              <w:rPr>
                <w:rFonts w:ascii="Times New Roman" w:hAnsi="Times New Roman"/>
                <w:sz w:val="20"/>
                <w:szCs w:val="20"/>
              </w:rPr>
            </w:pPr>
            <w:r w:rsidRPr="00641728">
              <w:rPr>
                <w:rFonts w:ascii="Times New Roman" w:hAnsi="Times New Roman"/>
                <w:sz w:val="20"/>
                <w:szCs w:val="20"/>
              </w:rPr>
              <w:t xml:space="preserve">2.5 - </w:t>
            </w:r>
            <w:r w:rsidRPr="00016030">
              <w:rPr>
                <w:rFonts w:ascii="Times New Roman" w:hAnsi="Times New Roman"/>
                <w:sz w:val="20"/>
                <w:szCs w:val="20"/>
              </w:rPr>
              <w:t xml:space="preserve">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w:t>
            </w:r>
            <w:r w:rsidRPr="00016030">
              <w:rPr>
                <w:rFonts w:ascii="Times New Roman" w:hAnsi="Times New Roman"/>
                <w:sz w:val="20"/>
                <w:szCs w:val="20"/>
              </w:rPr>
              <w:lastRenderedPageBreak/>
              <w:t>надземных этажей, разделенных на две и более квартиры);</w:t>
            </w:r>
            <w:r>
              <w:rPr>
                <w:rFonts w:ascii="Times New Roman" w:hAnsi="Times New Roman"/>
                <w:sz w:val="20"/>
                <w:szCs w:val="20"/>
              </w:rPr>
              <w:t xml:space="preserve"> - </w:t>
            </w:r>
            <w:r w:rsidRPr="00016030">
              <w:rPr>
                <w:rFonts w:ascii="Times New Roman" w:hAnsi="Times New Roman"/>
                <w:sz w:val="20"/>
                <w:szCs w:val="20"/>
              </w:rPr>
              <w:t>благоустройство и озеленение;</w:t>
            </w:r>
            <w:r>
              <w:rPr>
                <w:rFonts w:ascii="Times New Roman" w:hAnsi="Times New Roman"/>
                <w:sz w:val="20"/>
                <w:szCs w:val="20"/>
              </w:rPr>
              <w:t xml:space="preserve"> </w:t>
            </w:r>
            <w:r w:rsidRPr="00016030">
              <w:rPr>
                <w:rFonts w:ascii="Times New Roman" w:hAnsi="Times New Roman"/>
                <w:sz w:val="20"/>
                <w:szCs w:val="20"/>
              </w:rPr>
              <w:t>размещение подземных гаражей и автостоянок;</w:t>
            </w:r>
            <w:r>
              <w:rPr>
                <w:rFonts w:ascii="Times New Roman" w:hAnsi="Times New Roman"/>
                <w:sz w:val="20"/>
                <w:szCs w:val="20"/>
              </w:rPr>
              <w:t xml:space="preserve"> </w:t>
            </w:r>
            <w:r w:rsidRPr="00016030">
              <w:rPr>
                <w:rFonts w:ascii="Times New Roman" w:hAnsi="Times New Roman"/>
                <w:sz w:val="20"/>
                <w:szCs w:val="20"/>
              </w:rPr>
              <w:t>обустройство спортивных и детских площадок, площадок отдыха;</w:t>
            </w:r>
            <w:r>
              <w:rPr>
                <w:rFonts w:ascii="Times New Roman" w:hAnsi="Times New Roman"/>
                <w:sz w:val="20"/>
                <w:szCs w:val="20"/>
              </w:rPr>
              <w:t xml:space="preserve"> </w:t>
            </w:r>
            <w:r w:rsidRPr="00016030">
              <w:rPr>
                <w:rFonts w:ascii="Times New Roman" w:hAnsi="Times New Roman"/>
                <w:sz w:val="20"/>
                <w:szCs w:val="20"/>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D7697" w:rsidRPr="00641728" w:rsidTr="00507094">
        <w:tc>
          <w:tcPr>
            <w:tcW w:w="568"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24</w:t>
            </w:r>
          </w:p>
        </w:tc>
        <w:tc>
          <w:tcPr>
            <w:tcW w:w="1984"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Религиозное использование</w:t>
            </w:r>
          </w:p>
        </w:tc>
        <w:tc>
          <w:tcPr>
            <w:tcW w:w="709"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3.7</w:t>
            </w:r>
          </w:p>
        </w:tc>
        <w:tc>
          <w:tcPr>
            <w:tcW w:w="5812" w:type="dxa"/>
            <w:shd w:val="clear" w:color="auto" w:fill="auto"/>
            <w:vAlign w:val="center"/>
          </w:tcPr>
          <w:p w:rsidR="006D7697" w:rsidRDefault="006D7697" w:rsidP="00063883">
            <w:pPr>
              <w:spacing w:line="240" w:lineRule="auto"/>
              <w:jc w:val="both"/>
              <w:rPr>
                <w:rFonts w:ascii="Times New Roman" w:hAnsi="Times New Roman"/>
                <w:sz w:val="20"/>
                <w:szCs w:val="20"/>
              </w:rPr>
            </w:pPr>
            <w:r>
              <w:rPr>
                <w:rFonts w:ascii="Times New Roman" w:hAnsi="Times New Roman"/>
                <w:sz w:val="20"/>
                <w:szCs w:val="20"/>
              </w:rPr>
              <w:t>3.7 </w:t>
            </w:r>
            <w:r w:rsidRPr="00641728">
              <w:rPr>
                <w:rFonts w:ascii="Times New Roman" w:hAnsi="Times New Roman"/>
                <w:sz w:val="20"/>
                <w:szCs w:val="20"/>
              </w:rPr>
              <w:t>-</w:t>
            </w:r>
            <w:r>
              <w:rPr>
                <w:rFonts w:ascii="Times New Roman" w:hAnsi="Times New Roman"/>
                <w:sz w:val="20"/>
                <w:szCs w:val="20"/>
              </w:rPr>
              <w:t> </w:t>
            </w:r>
            <w:r w:rsidRPr="00AC6F78">
              <w:rPr>
                <w:rFonts w:ascii="Times New Roman" w:hAnsi="Times New Roman"/>
                <w:sz w:val="20"/>
                <w:szCs w:val="20"/>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6D7697" w:rsidRPr="00641728"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25</w:t>
            </w:r>
          </w:p>
        </w:tc>
        <w:tc>
          <w:tcPr>
            <w:tcW w:w="1984"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Связь</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6.8</w:t>
            </w:r>
          </w:p>
        </w:tc>
        <w:tc>
          <w:tcPr>
            <w:tcW w:w="5812"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6.8 – 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641728" w:rsidTr="00507094">
        <w:tc>
          <w:tcPr>
            <w:tcW w:w="9073" w:type="dxa"/>
            <w:gridSpan w:val="4"/>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641728" w:rsidTr="00507094">
        <w:tc>
          <w:tcPr>
            <w:tcW w:w="9073" w:type="dxa"/>
            <w:gridSpan w:val="4"/>
            <w:shd w:val="clear" w:color="auto" w:fill="auto"/>
            <w:vAlign w:val="center"/>
          </w:tcPr>
          <w:p w:rsidR="006D7697" w:rsidRPr="00365397" w:rsidRDefault="006D7697" w:rsidP="00063883">
            <w:pPr>
              <w:widowControl w:val="0"/>
              <w:spacing w:line="240" w:lineRule="auto"/>
              <w:rPr>
                <w:rFonts w:ascii="Times New Roman" w:hAnsi="Times New Roman"/>
                <w:sz w:val="20"/>
                <w:szCs w:val="20"/>
                <w:lang w:eastAsia="ru-RU"/>
              </w:rPr>
            </w:pPr>
            <w:r>
              <w:rPr>
                <w:rFonts w:ascii="Times New Roman" w:hAnsi="Times New Roman"/>
                <w:sz w:val="20"/>
                <w:szCs w:val="20"/>
              </w:rPr>
              <w:t xml:space="preserve">Для данной зоны - </w:t>
            </w:r>
            <w:r w:rsidRPr="00B800FF">
              <w:rPr>
                <w:rFonts w:ascii="Times New Roman" w:hAnsi="Times New Roman"/>
                <w:sz w:val="20"/>
                <w:szCs w:val="20"/>
              </w:rPr>
              <w:t>Вспомогательные виды разрешённого использования</w:t>
            </w:r>
            <w:r>
              <w:rPr>
                <w:rFonts w:ascii="Times New Roman" w:hAnsi="Times New Roman"/>
                <w:b/>
                <w:sz w:val="20"/>
                <w:szCs w:val="20"/>
              </w:rPr>
              <w:t xml:space="preserve"> не устанавливаются</w:t>
            </w:r>
          </w:p>
        </w:tc>
      </w:tr>
    </w:tbl>
    <w:p w:rsidR="006D7697" w:rsidRDefault="006D7697" w:rsidP="006D7697">
      <w:pPr>
        <w:pStyle w:val="ConsNormal"/>
        <w:ind w:firstLine="540"/>
        <w:jc w:val="both"/>
        <w:rPr>
          <w:rFonts w:ascii="Times New Roman" w:hAnsi="Times New Roman"/>
          <w:sz w:val="16"/>
          <w:szCs w:val="16"/>
        </w:rPr>
      </w:pPr>
    </w:p>
    <w:p w:rsidR="006D7697" w:rsidRPr="000043E5" w:rsidRDefault="006D7697" w:rsidP="006D7697">
      <w:pPr>
        <w:widowControl w:val="0"/>
        <w:spacing w:line="240" w:lineRule="auto"/>
        <w:ind w:firstLine="709"/>
        <w:jc w:val="both"/>
        <w:rPr>
          <w:rFonts w:ascii="Times New Roman" w:hAnsi="Times New Roman"/>
          <w:b/>
          <w:sz w:val="24"/>
          <w:szCs w:val="24"/>
        </w:rPr>
      </w:pPr>
      <w:bookmarkStart w:id="148" w:name="_Toc286828606"/>
      <w:bookmarkStart w:id="149" w:name="_Toc443165314"/>
      <w:r w:rsidRPr="000043E5">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минимальн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w:t>
      </w:r>
      <w:r>
        <w:rPr>
          <w:rFonts w:ascii="Times New Roman" w:eastAsia="Times New Roman" w:hAnsi="Times New Roman"/>
          <w:b/>
          <w:sz w:val="24"/>
          <w:szCs w:val="24"/>
          <w:lang w:eastAsia="ru-RU"/>
        </w:rPr>
        <w:t>ого</w:t>
      </w:r>
      <w:r w:rsidRPr="007F5662">
        <w:rPr>
          <w:rFonts w:ascii="Times New Roman" w:eastAsia="Times New Roman" w:hAnsi="Times New Roman"/>
          <w:b/>
          <w:sz w:val="24"/>
          <w:szCs w:val="24"/>
          <w:lang w:eastAsia="ru-RU"/>
        </w:rPr>
        <w:t xml:space="preserve"> участк</w:t>
      </w:r>
      <w:r>
        <w:rPr>
          <w:rFonts w:ascii="Times New Roman" w:eastAsia="Times New Roman" w:hAnsi="Times New Roman"/>
          <w:b/>
          <w:sz w:val="24"/>
          <w:szCs w:val="24"/>
          <w:lang w:eastAsia="ru-RU"/>
        </w:rPr>
        <w:t xml:space="preserve">а – </w:t>
      </w:r>
      <w:r>
        <w:rPr>
          <w:rFonts w:ascii="Times New Roman" w:eastAsia="Times New Roman" w:hAnsi="Times New Roman"/>
          <w:sz w:val="24"/>
          <w:szCs w:val="24"/>
          <w:lang w:eastAsia="ru-RU"/>
        </w:rPr>
        <w:t>не устанавливается</w:t>
      </w:r>
      <w:r w:rsidRPr="00080F17">
        <w:rPr>
          <w:rFonts w:ascii="Times New Roman" w:eastAsia="Times New Roman" w:hAnsi="Times New Roman"/>
          <w:sz w:val="24"/>
          <w:szCs w:val="24"/>
          <w:lang w:eastAsia="ru-RU"/>
        </w:rPr>
        <w:t>;</w:t>
      </w:r>
    </w:p>
    <w:p w:rsidR="006D7697" w:rsidRPr="00080F17"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максимальн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земельного участка</w:t>
      </w:r>
      <w:r>
        <w:rPr>
          <w:rFonts w:ascii="Times New Roman" w:eastAsia="Times New Roman" w:hAnsi="Times New Roman"/>
          <w:b/>
          <w:sz w:val="24"/>
          <w:szCs w:val="24"/>
          <w:lang w:eastAsia="ru-RU"/>
        </w:rPr>
        <w:t xml:space="preserve"> – </w:t>
      </w:r>
      <w:r>
        <w:rPr>
          <w:rFonts w:ascii="Times New Roman" w:eastAsia="Times New Roman" w:hAnsi="Times New Roman"/>
          <w:sz w:val="24"/>
          <w:szCs w:val="24"/>
          <w:lang w:eastAsia="ru-RU"/>
        </w:rPr>
        <w:t>5</w:t>
      </w:r>
      <w:r w:rsidRPr="00080F17">
        <w:rPr>
          <w:rFonts w:ascii="Times New Roman" w:eastAsia="Times New Roman" w:hAnsi="Times New Roman"/>
          <w:sz w:val="24"/>
          <w:szCs w:val="24"/>
          <w:lang w:eastAsia="ru-RU"/>
        </w:rPr>
        <w:t>000 квадратных метров;</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отступ от красной линии</w:t>
      </w:r>
      <w:r w:rsidRPr="00BD65F5">
        <w:rPr>
          <w:rFonts w:ascii="Times New Roman" w:eastAsia="Times New Roman" w:hAnsi="Times New Roman"/>
          <w:sz w:val="24"/>
          <w:szCs w:val="24"/>
          <w:lang w:eastAsia="ru-RU"/>
        </w:rPr>
        <w:t xml:space="preserve"> до линии регулирования застройки при новом строительстве составляет </w:t>
      </w:r>
      <w:r>
        <w:rPr>
          <w:rFonts w:ascii="Times New Roman" w:eastAsia="Times New Roman" w:hAnsi="Times New Roman"/>
          <w:sz w:val="24"/>
          <w:szCs w:val="24"/>
          <w:lang w:eastAsia="ru-RU"/>
        </w:rPr>
        <w:t>-</w:t>
      </w:r>
      <w:r w:rsidRPr="00BD65F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3</w:t>
      </w:r>
      <w:r w:rsidRPr="00BD65F5">
        <w:rPr>
          <w:rFonts w:ascii="Times New Roman" w:eastAsia="Times New Roman" w:hAnsi="Times New Roman"/>
          <w:sz w:val="24"/>
          <w:szCs w:val="24"/>
          <w:lang w:eastAsia="ru-RU"/>
        </w:rPr>
        <w:t xml:space="preserve"> метр</w:t>
      </w:r>
      <w:r>
        <w:rPr>
          <w:rFonts w:ascii="Times New Roman" w:eastAsia="Times New Roman" w:hAnsi="Times New Roman"/>
          <w:sz w:val="24"/>
          <w:szCs w:val="24"/>
          <w:lang w:eastAsia="ru-RU"/>
        </w:rPr>
        <w:t>а</w:t>
      </w:r>
      <w:r w:rsidRPr="00BD65F5">
        <w:rPr>
          <w:rFonts w:ascii="Times New Roman" w:eastAsia="Times New Roman" w:hAnsi="Times New Roman"/>
          <w:sz w:val="24"/>
          <w:szCs w:val="24"/>
          <w:lang w:eastAsia="ru-RU"/>
        </w:rPr>
        <w:t>. В сложившейся застройке линию регулирования застройки допускается совмещать с красной линией;</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минимальное расстояние</w:t>
      </w:r>
      <w:r w:rsidRPr="00997C05">
        <w:rPr>
          <w:rFonts w:ascii="Times New Roman" w:hAnsi="Times New Roman"/>
          <w:sz w:val="24"/>
          <w:szCs w:val="24"/>
          <w:lang w:eastAsia="ru-RU"/>
        </w:rPr>
        <w:t xml:space="preserve"> от границ участка до основного строения - 3 метра; хозяйственных и прочих строений - 1 м; отдельно стоящего гаража - 1 м; выгребной ямы, дворовой уборной, площадки для хранения ТБО, компостной ямы - 3 м.</w:t>
      </w:r>
      <w:r>
        <w:rPr>
          <w:rFonts w:ascii="Times New Roman" w:hAnsi="Times New Roman"/>
          <w:sz w:val="24"/>
          <w:szCs w:val="24"/>
          <w:lang w:eastAsia="ru-RU"/>
        </w:rPr>
        <w:t>;</w:t>
      </w:r>
      <w:r w:rsidRPr="00997C05">
        <w:rPr>
          <w:rFonts w:ascii="Times New Roman" w:hAnsi="Times New Roman"/>
          <w:sz w:val="24"/>
          <w:szCs w:val="24"/>
          <w:lang w:eastAsia="ru-RU"/>
        </w:rPr>
        <w:t xml:space="preserve"> </w:t>
      </w:r>
    </w:p>
    <w:p w:rsidR="006D7697" w:rsidRPr="00080F17"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080F17">
        <w:rPr>
          <w:rFonts w:ascii="Times New Roman" w:hAnsi="Times New Roman"/>
          <w:b/>
          <w:sz w:val="24"/>
          <w:szCs w:val="24"/>
          <w:lang w:eastAsia="ru-RU"/>
        </w:rPr>
        <w:t xml:space="preserve">максимальный процент застройки </w:t>
      </w:r>
      <w:r w:rsidRPr="00080F17">
        <w:rPr>
          <w:rFonts w:ascii="Times New Roman" w:hAnsi="Times New Roman"/>
          <w:sz w:val="24"/>
          <w:szCs w:val="24"/>
          <w:lang w:eastAsia="ru-RU"/>
        </w:rPr>
        <w:t>– 50%;</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Pr>
          <w:rFonts w:ascii="Times New Roman" w:hAnsi="Times New Roman"/>
          <w:b/>
          <w:sz w:val="24"/>
          <w:szCs w:val="24"/>
        </w:rPr>
        <w:t>м</w:t>
      </w:r>
      <w:r w:rsidRPr="007F5662">
        <w:rPr>
          <w:rFonts w:ascii="Times New Roman" w:hAnsi="Times New Roman"/>
          <w:b/>
          <w:sz w:val="24"/>
          <w:szCs w:val="24"/>
        </w:rPr>
        <w:t>аксимальное количество этажей</w:t>
      </w:r>
      <w:r w:rsidRPr="004A74BB">
        <w:rPr>
          <w:rFonts w:ascii="Times New Roman" w:hAnsi="Times New Roman"/>
          <w:sz w:val="24"/>
          <w:szCs w:val="24"/>
        </w:rPr>
        <w:t xml:space="preserve"> надземной части зданий, строений, сооружений на </w:t>
      </w:r>
      <w:r w:rsidRPr="00BD65F5">
        <w:rPr>
          <w:rFonts w:ascii="Times New Roman" w:eastAsia="Times New Roman" w:hAnsi="Times New Roman"/>
          <w:sz w:val="24"/>
          <w:szCs w:val="24"/>
          <w:lang w:eastAsia="ru-RU"/>
        </w:rPr>
        <w:t xml:space="preserve">территории земельных участков - </w:t>
      </w:r>
      <w:r>
        <w:rPr>
          <w:rFonts w:ascii="Times New Roman" w:eastAsia="Times New Roman" w:hAnsi="Times New Roman"/>
          <w:sz w:val="24"/>
          <w:szCs w:val="24"/>
          <w:lang w:eastAsia="ru-RU"/>
        </w:rPr>
        <w:t>4</w:t>
      </w:r>
      <w:r w:rsidRPr="00BD65F5">
        <w:rPr>
          <w:rFonts w:ascii="Times New Roman" w:eastAsia="Times New Roman" w:hAnsi="Times New Roman"/>
          <w:sz w:val="24"/>
          <w:szCs w:val="24"/>
          <w:lang w:eastAsia="ru-RU"/>
        </w:rPr>
        <w:t xml:space="preserve"> этажа;</w:t>
      </w:r>
    </w:p>
    <w:p w:rsidR="006D7697" w:rsidRPr="00C44874"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C44874">
        <w:rPr>
          <w:rFonts w:ascii="Times New Roman" w:eastAsia="Times New Roman" w:hAnsi="Times New Roman"/>
          <w:b/>
          <w:sz w:val="24"/>
          <w:szCs w:val="24"/>
          <w:lang w:eastAsia="ru-RU"/>
        </w:rPr>
        <w:t xml:space="preserve">максимальная высота от уровня земли: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до верха плоской кровли - не более 1</w:t>
      </w:r>
      <w:r>
        <w:rPr>
          <w:rFonts w:ascii="Times New Roman" w:eastAsia="Times New Roman" w:hAnsi="Times New Roman"/>
          <w:sz w:val="24"/>
          <w:szCs w:val="24"/>
          <w:lang w:eastAsia="ru-RU"/>
        </w:rPr>
        <w:t>5</w:t>
      </w:r>
      <w:r w:rsidRPr="00BD65F5">
        <w:rPr>
          <w:rFonts w:ascii="Times New Roman" w:eastAsia="Times New Roman" w:hAnsi="Times New Roman"/>
          <w:sz w:val="24"/>
          <w:szCs w:val="24"/>
          <w:lang w:eastAsia="ru-RU"/>
        </w:rPr>
        <w:t xml:space="preserve"> м;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до конька скатной кровли - не более 1</w:t>
      </w:r>
      <w:r>
        <w:rPr>
          <w:rFonts w:ascii="Times New Roman" w:eastAsia="Times New Roman" w:hAnsi="Times New Roman"/>
          <w:sz w:val="24"/>
          <w:szCs w:val="24"/>
          <w:lang w:eastAsia="ru-RU"/>
        </w:rPr>
        <w:t>9</w:t>
      </w:r>
      <w:r w:rsidRPr="00BD65F5">
        <w:rPr>
          <w:rFonts w:ascii="Times New Roman" w:eastAsia="Times New Roman" w:hAnsi="Times New Roman"/>
          <w:sz w:val="24"/>
          <w:szCs w:val="24"/>
          <w:lang w:eastAsia="ru-RU"/>
        </w:rPr>
        <w:t xml:space="preserve"> м;</w:t>
      </w:r>
    </w:p>
    <w:p w:rsidR="006D7697"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для всех вспомогательных строений высота от уровня земли до верха плоской кровли не более 4 м, до коньк</w:t>
      </w:r>
      <w:r>
        <w:rPr>
          <w:rFonts w:ascii="Times New Roman" w:eastAsia="Times New Roman" w:hAnsi="Times New Roman"/>
          <w:sz w:val="24"/>
          <w:szCs w:val="24"/>
          <w:lang w:eastAsia="ru-RU"/>
        </w:rPr>
        <w:t>а скатной кровли - не более 7 м.</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lastRenderedPageBreak/>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зоны среднеэтажной жилой </w:t>
      </w:r>
      <w:r w:rsidRPr="00414246">
        <w:rPr>
          <w:rFonts w:ascii="Times New Roman" w:hAnsi="Times New Roman"/>
          <w:b/>
          <w:sz w:val="24"/>
          <w:szCs w:val="24"/>
        </w:rPr>
        <w:t>застройки (</w:t>
      </w:r>
      <w:r>
        <w:rPr>
          <w:rFonts w:ascii="Times New Roman" w:hAnsi="Times New Roman"/>
          <w:b/>
          <w:sz w:val="24"/>
          <w:szCs w:val="24"/>
        </w:rPr>
        <w:t>до 8 этажей</w:t>
      </w:r>
      <w:r w:rsidRPr="00414246">
        <w:rPr>
          <w:rFonts w:ascii="Times New Roman" w:hAnsi="Times New Roman"/>
          <w:b/>
          <w:sz w:val="24"/>
          <w:szCs w:val="24"/>
        </w:rPr>
        <w:t>).</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sz w:val="24"/>
          <w:szCs w:val="24"/>
        </w:rPr>
      </w:pPr>
      <w:bookmarkStart w:id="150" w:name="_Toc443165315"/>
      <w:r w:rsidRPr="004738DD">
        <w:rPr>
          <w:rFonts w:ascii="Times New Roman" w:hAnsi="Times New Roman"/>
          <w:sz w:val="24"/>
          <w:szCs w:val="24"/>
        </w:rPr>
        <w:t xml:space="preserve">Кодовое обозначение зоны </w:t>
      </w:r>
      <w:r>
        <w:rPr>
          <w:rFonts w:ascii="Times New Roman" w:hAnsi="Times New Roman"/>
          <w:sz w:val="24"/>
          <w:szCs w:val="24"/>
        </w:rPr>
        <w:t>на карте (схеме) –</w:t>
      </w:r>
      <w:r w:rsidRPr="004738DD">
        <w:rPr>
          <w:rFonts w:ascii="Times New Roman" w:hAnsi="Times New Roman"/>
          <w:sz w:val="24"/>
          <w:szCs w:val="24"/>
        </w:rPr>
        <w:t xml:space="preserve"> Ж</w:t>
      </w:r>
      <w:r>
        <w:rPr>
          <w:rFonts w:ascii="Times New Roman" w:hAnsi="Times New Roman"/>
          <w:sz w:val="24"/>
          <w:szCs w:val="24"/>
        </w:rPr>
        <w:t>2.</w:t>
      </w:r>
      <w:bookmarkEnd w:id="150"/>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sz w:val="24"/>
          <w:szCs w:val="24"/>
        </w:rPr>
      </w:pP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sz w:val="24"/>
          <w:szCs w:val="24"/>
        </w:rPr>
      </w:pPr>
    </w:p>
    <w:p w:rsidR="006D7697" w:rsidRPr="006713CF"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sz w:val="16"/>
          <w:szCs w:val="16"/>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627"/>
        <w:gridCol w:w="5893"/>
      </w:tblGrid>
      <w:tr w:rsidR="006D7697" w:rsidRPr="00516AF0" w:rsidTr="00507094">
        <w:tc>
          <w:tcPr>
            <w:tcW w:w="9214" w:type="dxa"/>
            <w:gridSpan w:val="4"/>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br w:type="page"/>
            </w:r>
            <w:r w:rsidRPr="00516AF0">
              <w:rPr>
                <w:rFonts w:ascii="Times New Roman" w:hAnsi="Times New Roman"/>
                <w:sz w:val="20"/>
                <w:szCs w:val="20"/>
              </w:rPr>
              <w:br w:type="page"/>
            </w:r>
            <w:r w:rsidRPr="00516AF0">
              <w:rPr>
                <w:rFonts w:ascii="Times New Roman" w:hAnsi="Times New Roman"/>
                <w:b/>
                <w:sz w:val="20"/>
                <w:szCs w:val="20"/>
              </w:rPr>
              <w:t xml:space="preserve">Ж2 – </w:t>
            </w:r>
            <w:r>
              <w:rPr>
                <w:rFonts w:ascii="Times New Roman" w:hAnsi="Times New Roman"/>
                <w:b/>
                <w:sz w:val="20"/>
                <w:szCs w:val="20"/>
              </w:rPr>
              <w:t>з</w:t>
            </w:r>
            <w:r w:rsidRPr="00516AF0">
              <w:rPr>
                <w:rFonts w:ascii="Times New Roman" w:hAnsi="Times New Roman"/>
                <w:b/>
                <w:sz w:val="20"/>
                <w:szCs w:val="20"/>
              </w:rPr>
              <w:t xml:space="preserve">она </w:t>
            </w:r>
            <w:r>
              <w:rPr>
                <w:rFonts w:ascii="Times New Roman" w:hAnsi="Times New Roman"/>
                <w:b/>
                <w:sz w:val="20"/>
                <w:szCs w:val="20"/>
              </w:rPr>
              <w:t>средне</w:t>
            </w:r>
            <w:r w:rsidRPr="00516AF0">
              <w:rPr>
                <w:rFonts w:ascii="Times New Roman" w:hAnsi="Times New Roman"/>
                <w:b/>
                <w:sz w:val="20"/>
                <w:szCs w:val="20"/>
              </w:rPr>
              <w:t>этажной жилой застройки</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 п/п</w:t>
            </w:r>
          </w:p>
        </w:tc>
        <w:tc>
          <w:tcPr>
            <w:tcW w:w="2126" w:type="dxa"/>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Наименование вида разрешенного использования</w:t>
            </w:r>
          </w:p>
        </w:tc>
        <w:tc>
          <w:tcPr>
            <w:tcW w:w="627" w:type="dxa"/>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Код</w:t>
            </w:r>
          </w:p>
        </w:tc>
        <w:tc>
          <w:tcPr>
            <w:tcW w:w="5893" w:type="dxa"/>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Описание вида разрешенного</w:t>
            </w:r>
          </w:p>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использования земельного участка</w:t>
            </w:r>
          </w:p>
        </w:tc>
      </w:tr>
      <w:tr w:rsidR="006D7697" w:rsidRPr="00516AF0" w:rsidTr="00507094">
        <w:tc>
          <w:tcPr>
            <w:tcW w:w="9214" w:type="dxa"/>
            <w:gridSpan w:val="4"/>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Основные виды разрешенного использования</w:t>
            </w:r>
          </w:p>
        </w:tc>
      </w:tr>
      <w:tr w:rsidR="006D7697" w:rsidRPr="00516AF0" w:rsidTr="00507094">
        <w:trPr>
          <w:trHeight w:val="824"/>
        </w:trPr>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1</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Среднеэтажная жилая застройка</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2.5</w:t>
            </w:r>
          </w:p>
        </w:tc>
        <w:tc>
          <w:tcPr>
            <w:tcW w:w="5893" w:type="dxa"/>
            <w:shd w:val="clear" w:color="auto" w:fill="auto"/>
          </w:tcPr>
          <w:p w:rsidR="006D7697" w:rsidRPr="00516AF0" w:rsidRDefault="006D7697" w:rsidP="00063883">
            <w:pPr>
              <w:widowControl w:val="0"/>
              <w:autoSpaceDE w:val="0"/>
              <w:autoSpaceDN w:val="0"/>
              <w:adjustRightInd w:val="0"/>
              <w:spacing w:line="240" w:lineRule="auto"/>
              <w:jc w:val="both"/>
              <w:rPr>
                <w:rFonts w:ascii="Times New Roman" w:hAnsi="Times New Roman"/>
                <w:sz w:val="20"/>
                <w:szCs w:val="20"/>
              </w:rPr>
            </w:pPr>
            <w:r w:rsidRPr="00516AF0">
              <w:rPr>
                <w:rFonts w:ascii="Times New Roman" w:hAnsi="Times New Roman"/>
                <w:sz w:val="20"/>
                <w:szCs w:val="20"/>
              </w:rPr>
              <w:t>2.5</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eastAsia="Times New Roman" w:hAnsi="Times New Roman"/>
                <w:sz w:val="20"/>
                <w:szCs w:val="20"/>
                <w:lang w:eastAsia="ru-RU"/>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благоустройство и озеленение;</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размещение подземных гаражей и автостоянок;</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обустройство спортивных и детских площадок, площадок отдыха;</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D7697" w:rsidRPr="00516AF0" w:rsidTr="00507094">
        <w:trPr>
          <w:trHeight w:val="824"/>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w:t>
            </w:r>
          </w:p>
        </w:tc>
        <w:tc>
          <w:tcPr>
            <w:tcW w:w="2126" w:type="dxa"/>
            <w:shd w:val="clear" w:color="auto" w:fill="auto"/>
            <w:vAlign w:val="center"/>
          </w:tcPr>
          <w:p w:rsidR="006D7697" w:rsidRPr="0048768D" w:rsidRDefault="006D7697" w:rsidP="00063883">
            <w:pPr>
              <w:spacing w:line="240" w:lineRule="auto"/>
              <w:rPr>
                <w:rFonts w:ascii="Times New Roman" w:hAnsi="Times New Roman"/>
                <w:sz w:val="20"/>
                <w:szCs w:val="20"/>
              </w:rPr>
            </w:pPr>
            <w:r w:rsidRPr="0048768D">
              <w:rPr>
                <w:rFonts w:ascii="Times New Roman" w:hAnsi="Times New Roman"/>
                <w:sz w:val="20"/>
                <w:szCs w:val="20"/>
              </w:rPr>
              <w:t>Объекты гаражного назначения</w:t>
            </w:r>
          </w:p>
        </w:tc>
        <w:tc>
          <w:tcPr>
            <w:tcW w:w="627" w:type="dxa"/>
            <w:shd w:val="clear" w:color="auto" w:fill="auto"/>
            <w:vAlign w:val="center"/>
          </w:tcPr>
          <w:p w:rsidR="006D7697" w:rsidRPr="0048768D" w:rsidRDefault="006D7697" w:rsidP="00063883">
            <w:pPr>
              <w:spacing w:line="240" w:lineRule="auto"/>
              <w:rPr>
                <w:rFonts w:ascii="Times New Roman" w:hAnsi="Times New Roman"/>
                <w:sz w:val="20"/>
                <w:szCs w:val="20"/>
              </w:rPr>
            </w:pPr>
            <w:r w:rsidRPr="0048768D">
              <w:rPr>
                <w:rFonts w:ascii="Times New Roman" w:hAnsi="Times New Roman"/>
                <w:sz w:val="20"/>
                <w:szCs w:val="20"/>
              </w:rPr>
              <w:t>2.7.1</w:t>
            </w:r>
          </w:p>
        </w:tc>
        <w:tc>
          <w:tcPr>
            <w:tcW w:w="5893" w:type="dxa"/>
            <w:shd w:val="clear" w:color="auto" w:fill="auto"/>
          </w:tcPr>
          <w:p w:rsidR="006D7697" w:rsidRPr="0048768D" w:rsidRDefault="006D7697" w:rsidP="00063883">
            <w:pPr>
              <w:widowControl w:val="0"/>
              <w:spacing w:line="240" w:lineRule="auto"/>
              <w:jc w:val="both"/>
              <w:rPr>
                <w:rFonts w:ascii="Times New Roman" w:hAnsi="Times New Roman"/>
                <w:sz w:val="20"/>
                <w:szCs w:val="20"/>
              </w:rPr>
            </w:pPr>
            <w:r w:rsidRPr="0048768D">
              <w:rPr>
                <w:rFonts w:ascii="Times New Roman" w:hAnsi="Times New Roman"/>
                <w:sz w:val="20"/>
                <w:szCs w:val="20"/>
              </w:rPr>
              <w:t>2.7.1</w:t>
            </w:r>
            <w:r>
              <w:rPr>
                <w:rFonts w:ascii="Times New Roman" w:hAnsi="Times New Roman"/>
                <w:sz w:val="20"/>
                <w:szCs w:val="20"/>
              </w:rPr>
              <w:t> - </w:t>
            </w:r>
            <w:r w:rsidRPr="00840CC0">
              <w:rPr>
                <w:rFonts w:ascii="Times New Roman" w:hAnsi="Times New Roman"/>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2126" w:type="dxa"/>
            <w:shd w:val="clear" w:color="auto" w:fill="auto"/>
            <w:vAlign w:val="center"/>
          </w:tcPr>
          <w:p w:rsidR="006D7697" w:rsidRPr="001E19F6" w:rsidRDefault="006D7697" w:rsidP="00063883">
            <w:pPr>
              <w:spacing w:line="240" w:lineRule="auto"/>
              <w:rPr>
                <w:rFonts w:ascii="Times New Roman" w:hAnsi="Times New Roman"/>
                <w:sz w:val="20"/>
                <w:szCs w:val="20"/>
              </w:rPr>
            </w:pPr>
            <w:r w:rsidRPr="001E19F6">
              <w:rPr>
                <w:rFonts w:ascii="Times New Roman" w:hAnsi="Times New Roman"/>
                <w:sz w:val="20"/>
                <w:szCs w:val="20"/>
              </w:rPr>
              <w:t>Ветеринарное обслуживание</w:t>
            </w:r>
          </w:p>
        </w:tc>
        <w:tc>
          <w:tcPr>
            <w:tcW w:w="627" w:type="dxa"/>
            <w:shd w:val="clear" w:color="auto" w:fill="auto"/>
            <w:vAlign w:val="center"/>
          </w:tcPr>
          <w:p w:rsidR="006D7697" w:rsidRPr="001E19F6" w:rsidRDefault="006D7697" w:rsidP="00063883">
            <w:pPr>
              <w:spacing w:line="240" w:lineRule="auto"/>
              <w:rPr>
                <w:rFonts w:ascii="Times New Roman" w:hAnsi="Times New Roman"/>
                <w:sz w:val="20"/>
                <w:szCs w:val="20"/>
              </w:rPr>
            </w:pPr>
            <w:r w:rsidRPr="001E19F6">
              <w:rPr>
                <w:rFonts w:ascii="Times New Roman" w:hAnsi="Times New Roman"/>
                <w:sz w:val="20"/>
                <w:szCs w:val="20"/>
              </w:rPr>
              <w:t>3.10</w:t>
            </w:r>
          </w:p>
        </w:tc>
        <w:tc>
          <w:tcPr>
            <w:tcW w:w="5893" w:type="dxa"/>
            <w:shd w:val="clear" w:color="auto" w:fill="auto"/>
          </w:tcPr>
          <w:p w:rsidR="006D7697" w:rsidRDefault="006D7697" w:rsidP="00063883">
            <w:pPr>
              <w:widowControl w:val="0"/>
              <w:spacing w:line="240" w:lineRule="auto"/>
              <w:jc w:val="both"/>
              <w:rPr>
                <w:rFonts w:ascii="Times New Roman" w:hAnsi="Times New Roman"/>
                <w:sz w:val="20"/>
                <w:szCs w:val="20"/>
              </w:rPr>
            </w:pPr>
            <w:r>
              <w:rPr>
                <w:rFonts w:ascii="Times New Roman" w:hAnsi="Times New Roman"/>
                <w:sz w:val="20"/>
                <w:szCs w:val="20"/>
              </w:rPr>
              <w:t>3.10 - </w:t>
            </w:r>
            <w:r w:rsidRPr="009400C1">
              <w:rPr>
                <w:rFonts w:ascii="Times New Roman" w:hAnsi="Times New Roman"/>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2126" w:type="dxa"/>
            <w:shd w:val="clear" w:color="auto" w:fill="auto"/>
            <w:vAlign w:val="center"/>
          </w:tcPr>
          <w:p w:rsidR="006D7697" w:rsidRPr="009400C1" w:rsidRDefault="006D7697" w:rsidP="00063883">
            <w:pPr>
              <w:spacing w:line="240" w:lineRule="auto"/>
              <w:rPr>
                <w:rFonts w:ascii="Times New Roman" w:hAnsi="Times New Roman"/>
                <w:sz w:val="20"/>
                <w:szCs w:val="20"/>
              </w:rPr>
            </w:pPr>
            <w:r w:rsidRPr="009400C1">
              <w:rPr>
                <w:rFonts w:ascii="Times New Roman" w:hAnsi="Times New Roman"/>
                <w:sz w:val="20"/>
                <w:szCs w:val="20"/>
              </w:rPr>
              <w:t>Амбулаторное ветеринарное обслуживание</w:t>
            </w:r>
          </w:p>
        </w:tc>
        <w:tc>
          <w:tcPr>
            <w:tcW w:w="627" w:type="dxa"/>
            <w:shd w:val="clear" w:color="auto" w:fill="auto"/>
            <w:vAlign w:val="center"/>
          </w:tcPr>
          <w:p w:rsidR="006D7697" w:rsidRPr="009400C1" w:rsidRDefault="006D7697" w:rsidP="00063883">
            <w:pPr>
              <w:spacing w:line="240" w:lineRule="auto"/>
              <w:ind w:right="-48" w:hanging="108"/>
              <w:rPr>
                <w:rFonts w:ascii="Times New Roman" w:hAnsi="Times New Roman"/>
                <w:sz w:val="20"/>
                <w:szCs w:val="20"/>
              </w:rPr>
            </w:pPr>
            <w:r w:rsidRPr="009400C1">
              <w:rPr>
                <w:rFonts w:ascii="Times New Roman" w:hAnsi="Times New Roman"/>
                <w:sz w:val="20"/>
                <w:szCs w:val="20"/>
              </w:rPr>
              <w:t>3.10</w:t>
            </w:r>
            <w:r>
              <w:rPr>
                <w:rFonts w:ascii="Times New Roman" w:hAnsi="Times New Roman"/>
                <w:sz w:val="20"/>
                <w:szCs w:val="20"/>
              </w:rPr>
              <w:t>.1</w:t>
            </w:r>
          </w:p>
        </w:tc>
        <w:tc>
          <w:tcPr>
            <w:tcW w:w="5893" w:type="dxa"/>
            <w:shd w:val="clear" w:color="auto" w:fill="auto"/>
          </w:tcPr>
          <w:p w:rsidR="006D7697" w:rsidRDefault="006D7697" w:rsidP="00063883">
            <w:pPr>
              <w:widowControl w:val="0"/>
              <w:spacing w:line="240" w:lineRule="auto"/>
              <w:jc w:val="both"/>
              <w:rPr>
                <w:rFonts w:ascii="Times New Roman" w:hAnsi="Times New Roman"/>
                <w:sz w:val="20"/>
                <w:szCs w:val="20"/>
              </w:rPr>
            </w:pPr>
            <w:r w:rsidRPr="009400C1">
              <w:rPr>
                <w:rFonts w:ascii="Times New Roman" w:hAnsi="Times New Roman"/>
                <w:sz w:val="20"/>
                <w:szCs w:val="20"/>
              </w:rPr>
              <w:t>3.10</w:t>
            </w:r>
            <w:r>
              <w:rPr>
                <w:rFonts w:ascii="Times New Roman" w:hAnsi="Times New Roman"/>
                <w:sz w:val="20"/>
                <w:szCs w:val="20"/>
              </w:rPr>
              <w:t>.1 </w:t>
            </w:r>
            <w:r w:rsidRPr="009400C1">
              <w:rPr>
                <w:rFonts w:ascii="Times New Roman" w:hAnsi="Times New Roman"/>
                <w:sz w:val="20"/>
                <w:szCs w:val="20"/>
              </w:rPr>
              <w:t>-</w:t>
            </w:r>
            <w:r>
              <w:rPr>
                <w:rFonts w:ascii="Times New Roman" w:hAnsi="Times New Roman"/>
                <w:sz w:val="20"/>
                <w:szCs w:val="20"/>
              </w:rPr>
              <w:t> </w:t>
            </w:r>
            <w:r w:rsidRPr="009400C1">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Спорт</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5.1</w:t>
            </w:r>
          </w:p>
        </w:tc>
        <w:tc>
          <w:tcPr>
            <w:tcW w:w="5893" w:type="dxa"/>
            <w:shd w:val="clear" w:color="auto" w:fill="auto"/>
          </w:tcPr>
          <w:p w:rsidR="006D7697" w:rsidRPr="00516AF0" w:rsidRDefault="006D7697" w:rsidP="00063883">
            <w:pPr>
              <w:widowControl w:val="0"/>
              <w:spacing w:line="240" w:lineRule="auto"/>
              <w:jc w:val="both"/>
              <w:rPr>
                <w:rFonts w:ascii="Times New Roman" w:hAnsi="Times New Roman"/>
                <w:sz w:val="20"/>
                <w:szCs w:val="20"/>
              </w:rPr>
            </w:pPr>
            <w:r w:rsidRPr="00516AF0">
              <w:rPr>
                <w:rFonts w:ascii="Times New Roman" w:hAnsi="Times New Roman"/>
                <w:sz w:val="20"/>
                <w:szCs w:val="20"/>
              </w:rPr>
              <w:t>5.1</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eastAsia="Times New Roman" w:hAnsi="Times New Roman"/>
                <w:sz w:val="20"/>
                <w:szCs w:val="20"/>
                <w:lang w:eastAsia="ru-RU"/>
              </w:rPr>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w:t>
            </w:r>
            <w:r w:rsidRPr="00840CC0">
              <w:rPr>
                <w:rFonts w:ascii="Times New Roman" w:hAnsi="Times New Roman"/>
                <w:sz w:val="20"/>
                <w:szCs w:val="20"/>
              </w:rPr>
              <w:t>трассы и спортивные стрельбища</w:t>
            </w:r>
            <w:r w:rsidRPr="00840CC0">
              <w:rPr>
                <w:rFonts w:ascii="Times New Roman" w:eastAsia="Times New Roman" w:hAnsi="Times New Roman"/>
                <w:sz w:val="20"/>
                <w:szCs w:val="20"/>
                <w:lang w:eastAsia="ru-RU"/>
              </w:rPr>
              <w:t xml:space="preserve">), в том числе водным (причалы и сооружения, необходимые для водных видов спорта и хранения соответствующего инвентаря, </w:t>
            </w:r>
            <w:r w:rsidRPr="00840CC0">
              <w:rPr>
                <w:rFonts w:ascii="Times New Roman" w:hAnsi="Times New Roman"/>
                <w:sz w:val="20"/>
                <w:szCs w:val="20"/>
              </w:rPr>
              <w:t>размещение спортивных баз и лагерей</w:t>
            </w:r>
            <w:r w:rsidRPr="00840CC0">
              <w:rPr>
                <w:rFonts w:ascii="Times New Roman" w:eastAsia="Times New Roman" w:hAnsi="Times New Roman"/>
                <w:sz w:val="20"/>
                <w:szCs w:val="20"/>
                <w:lang w:eastAsia="ru-RU"/>
              </w:rPr>
              <w:t>)</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Культурное развитие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3.6</w:t>
            </w:r>
          </w:p>
        </w:tc>
        <w:tc>
          <w:tcPr>
            <w:tcW w:w="5893" w:type="dxa"/>
            <w:shd w:val="clear" w:color="auto" w:fill="auto"/>
          </w:tcPr>
          <w:p w:rsidR="006D7697" w:rsidRPr="00516AF0" w:rsidRDefault="006D7697" w:rsidP="00063883">
            <w:pPr>
              <w:widowControl w:val="0"/>
              <w:autoSpaceDE w:val="0"/>
              <w:autoSpaceDN w:val="0"/>
              <w:adjustRightInd w:val="0"/>
              <w:spacing w:line="240" w:lineRule="auto"/>
              <w:jc w:val="both"/>
              <w:rPr>
                <w:rFonts w:ascii="Times New Roman" w:hAnsi="Times New Roman"/>
                <w:sz w:val="20"/>
                <w:szCs w:val="20"/>
              </w:rPr>
            </w:pPr>
            <w:r w:rsidRPr="00516AF0">
              <w:rPr>
                <w:rFonts w:ascii="Times New Roman" w:hAnsi="Times New Roman"/>
                <w:sz w:val="20"/>
                <w:szCs w:val="20"/>
              </w:rPr>
              <w:t>3.6</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eastAsia="Times New Roman" w:hAnsi="Times New Roman"/>
                <w:sz w:val="20"/>
                <w:szCs w:val="20"/>
                <w:lang w:eastAsia="ru-RU"/>
              </w:rP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w:t>
            </w:r>
            <w:r w:rsidRPr="00840CC0">
              <w:rPr>
                <w:rFonts w:ascii="Times New Roman" w:hAnsi="Times New Roman"/>
                <w:sz w:val="20"/>
                <w:szCs w:val="20"/>
              </w:rPr>
              <w:t>театров, филармоний, планетариев</w:t>
            </w:r>
            <w:r w:rsidRPr="00840CC0">
              <w:rPr>
                <w:rFonts w:ascii="Times New Roman" w:eastAsia="Times New Roman" w:hAnsi="Times New Roman"/>
                <w:sz w:val="20"/>
                <w:szCs w:val="20"/>
                <w:lang w:eastAsia="ru-RU"/>
              </w:rPr>
              <w:t>;</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устройство площадок для празднеств и гуляний;</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 xml:space="preserve">размещение зданий и сооружений для размещения цирков, зверинцев, </w:t>
            </w:r>
            <w:r w:rsidRPr="00840CC0">
              <w:rPr>
                <w:rFonts w:ascii="Times New Roman" w:eastAsia="Times New Roman" w:hAnsi="Times New Roman"/>
                <w:sz w:val="20"/>
                <w:szCs w:val="20"/>
                <w:lang w:eastAsia="ru-RU"/>
              </w:rPr>
              <w:lastRenderedPageBreak/>
              <w:t>зоопарков, океанариумов</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7</w:t>
            </w:r>
          </w:p>
        </w:tc>
        <w:tc>
          <w:tcPr>
            <w:tcW w:w="2126" w:type="dxa"/>
            <w:shd w:val="clear" w:color="auto" w:fill="auto"/>
            <w:vAlign w:val="center"/>
          </w:tcPr>
          <w:p w:rsidR="006D7697" w:rsidRPr="009400C1" w:rsidRDefault="006D7697" w:rsidP="00063883">
            <w:pPr>
              <w:pStyle w:val="aff0"/>
              <w:jc w:val="center"/>
              <w:rPr>
                <w:sz w:val="20"/>
                <w:szCs w:val="20"/>
              </w:rPr>
            </w:pPr>
            <w:r w:rsidRPr="009400C1">
              <w:rPr>
                <w:sz w:val="20"/>
                <w:szCs w:val="20"/>
              </w:rPr>
              <w:t>Земельные участки (территории) общего пользования</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12.0</w:t>
            </w:r>
          </w:p>
        </w:tc>
        <w:tc>
          <w:tcPr>
            <w:tcW w:w="5893" w:type="dxa"/>
            <w:shd w:val="clear" w:color="auto" w:fill="auto"/>
          </w:tcPr>
          <w:p w:rsidR="006D7697" w:rsidRPr="00516AF0" w:rsidRDefault="006D7697" w:rsidP="00063883">
            <w:pPr>
              <w:spacing w:line="240" w:lineRule="auto"/>
              <w:jc w:val="both"/>
              <w:rPr>
                <w:rFonts w:ascii="Times New Roman" w:hAnsi="Times New Roman"/>
                <w:sz w:val="20"/>
                <w:szCs w:val="20"/>
              </w:rPr>
            </w:pPr>
            <w:r w:rsidRPr="00516AF0">
              <w:rPr>
                <w:rFonts w:ascii="Times New Roman" w:hAnsi="Times New Roman"/>
                <w:sz w:val="20"/>
                <w:szCs w:val="20"/>
              </w:rPr>
              <w:t>12.0</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9400C1">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2126" w:type="dxa"/>
            <w:shd w:val="clear" w:color="auto" w:fill="auto"/>
            <w:vAlign w:val="center"/>
          </w:tcPr>
          <w:p w:rsidR="006D7697" w:rsidRPr="001E19F6" w:rsidRDefault="006D7697" w:rsidP="00063883">
            <w:pPr>
              <w:spacing w:line="240" w:lineRule="auto"/>
              <w:rPr>
                <w:rFonts w:ascii="Times New Roman" w:hAnsi="Times New Roman"/>
                <w:sz w:val="20"/>
                <w:szCs w:val="20"/>
              </w:rPr>
            </w:pPr>
            <w:r w:rsidRPr="001E19F6">
              <w:rPr>
                <w:rFonts w:ascii="Times New Roman" w:hAnsi="Times New Roman"/>
                <w:sz w:val="20"/>
                <w:szCs w:val="20"/>
              </w:rPr>
              <w:t>Социальное обслуживание</w:t>
            </w:r>
          </w:p>
        </w:tc>
        <w:tc>
          <w:tcPr>
            <w:tcW w:w="627" w:type="dxa"/>
            <w:shd w:val="clear" w:color="auto" w:fill="auto"/>
            <w:vAlign w:val="center"/>
          </w:tcPr>
          <w:p w:rsidR="006D7697" w:rsidRPr="001E19F6" w:rsidRDefault="006D7697" w:rsidP="00063883">
            <w:pPr>
              <w:spacing w:line="240" w:lineRule="auto"/>
              <w:rPr>
                <w:rFonts w:ascii="Times New Roman" w:hAnsi="Times New Roman"/>
                <w:sz w:val="20"/>
                <w:szCs w:val="20"/>
              </w:rPr>
            </w:pPr>
            <w:r w:rsidRPr="001E19F6">
              <w:rPr>
                <w:rFonts w:ascii="Times New Roman" w:hAnsi="Times New Roman"/>
                <w:sz w:val="20"/>
                <w:szCs w:val="20"/>
              </w:rPr>
              <w:t>3.2</w:t>
            </w:r>
          </w:p>
        </w:tc>
        <w:tc>
          <w:tcPr>
            <w:tcW w:w="5893" w:type="dxa"/>
            <w:shd w:val="clear" w:color="auto" w:fill="auto"/>
          </w:tcPr>
          <w:p w:rsidR="006D7697" w:rsidRDefault="006D7697" w:rsidP="00063883">
            <w:pPr>
              <w:widowControl w:val="0"/>
              <w:autoSpaceDE w:val="0"/>
              <w:autoSpaceDN w:val="0"/>
              <w:adjustRightInd w:val="0"/>
              <w:spacing w:line="240" w:lineRule="auto"/>
              <w:jc w:val="both"/>
              <w:rPr>
                <w:rFonts w:ascii="Times New Roman" w:hAnsi="Times New Roman"/>
                <w:sz w:val="20"/>
                <w:szCs w:val="20"/>
              </w:rPr>
            </w:pPr>
            <w:r>
              <w:rPr>
                <w:rFonts w:ascii="Times New Roman" w:hAnsi="Times New Roman"/>
                <w:sz w:val="20"/>
                <w:szCs w:val="20"/>
              </w:rPr>
              <w:t>3.2 - </w:t>
            </w:r>
            <w:r w:rsidRPr="00665709">
              <w:rPr>
                <w:rFonts w:ascii="Times New Roman" w:eastAsia="Times New Roman" w:hAnsi="Times New Roman"/>
                <w:sz w:val="20"/>
                <w:szCs w:val="20"/>
                <w:lang w:eastAsia="ru-RU"/>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r>
              <w:rPr>
                <w:rFonts w:ascii="Times New Roman" w:eastAsia="Times New Roman" w:hAnsi="Times New Roman"/>
                <w:sz w:val="20"/>
                <w:szCs w:val="20"/>
                <w:lang w:eastAsia="ru-RU"/>
              </w:rPr>
              <w:t xml:space="preserve"> </w:t>
            </w:r>
            <w:r w:rsidRPr="00665709">
              <w:rPr>
                <w:rFonts w:ascii="Times New Roman" w:eastAsia="Times New Roman" w:hAnsi="Times New Roman"/>
                <w:sz w:val="20"/>
                <w:szCs w:val="20"/>
                <w:lang w:eastAsia="ru-RU"/>
              </w:rPr>
              <w:t>размещение объектов капитального строительства для размещения отделений почты и телеграфа;</w:t>
            </w:r>
            <w:r>
              <w:rPr>
                <w:rFonts w:ascii="Times New Roman" w:eastAsia="Times New Roman" w:hAnsi="Times New Roman"/>
                <w:sz w:val="20"/>
                <w:szCs w:val="20"/>
                <w:lang w:eastAsia="ru-RU"/>
              </w:rPr>
              <w:t xml:space="preserve"> </w:t>
            </w:r>
            <w:r w:rsidRPr="00665709">
              <w:rPr>
                <w:rFonts w:ascii="Times New Roman" w:eastAsia="Times New Roman" w:hAnsi="Times New Roman"/>
                <w:sz w:val="20"/>
                <w:szCs w:val="20"/>
                <w:lang w:eastAsia="ru-RU"/>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Бытовое обслуживание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3.3</w:t>
            </w:r>
          </w:p>
        </w:tc>
        <w:tc>
          <w:tcPr>
            <w:tcW w:w="5893" w:type="dxa"/>
            <w:shd w:val="clear" w:color="auto" w:fill="auto"/>
          </w:tcPr>
          <w:p w:rsidR="006D7697" w:rsidRPr="00BD4767" w:rsidRDefault="006D7697" w:rsidP="00063883">
            <w:pPr>
              <w:spacing w:line="240" w:lineRule="auto"/>
              <w:jc w:val="both"/>
              <w:rPr>
                <w:rFonts w:ascii="Times New Roman" w:hAnsi="Times New Roman"/>
                <w:sz w:val="20"/>
                <w:szCs w:val="20"/>
              </w:rPr>
            </w:pPr>
            <w:r w:rsidRPr="00BD4767">
              <w:rPr>
                <w:rFonts w:ascii="Times New Roman" w:hAnsi="Times New Roman"/>
                <w:sz w:val="20"/>
                <w:szCs w:val="20"/>
              </w:rPr>
              <w:t>3.3 - </w:t>
            </w:r>
            <w:r w:rsidRPr="00BD4767">
              <w:rPr>
                <w:rFonts w:ascii="Times New Roman" w:eastAsia="Times New Roman" w:hAnsi="Times New Roman"/>
                <w:sz w:val="20"/>
                <w:szCs w:val="20"/>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2126" w:type="dxa"/>
            <w:shd w:val="clear" w:color="auto" w:fill="auto"/>
            <w:vAlign w:val="center"/>
          </w:tcPr>
          <w:p w:rsidR="006D7697" w:rsidRPr="0049177D" w:rsidRDefault="006D7697" w:rsidP="00063883">
            <w:pPr>
              <w:spacing w:line="240" w:lineRule="auto"/>
              <w:rPr>
                <w:rFonts w:ascii="Times New Roman" w:hAnsi="Times New Roman"/>
                <w:sz w:val="20"/>
                <w:szCs w:val="20"/>
              </w:rPr>
            </w:pPr>
            <w:r w:rsidRPr="0049177D">
              <w:rPr>
                <w:rFonts w:ascii="Times New Roman" w:hAnsi="Times New Roman"/>
                <w:sz w:val="20"/>
                <w:szCs w:val="20"/>
              </w:rPr>
              <w:t>Здравоохранение</w:t>
            </w:r>
          </w:p>
        </w:tc>
        <w:tc>
          <w:tcPr>
            <w:tcW w:w="627" w:type="dxa"/>
            <w:shd w:val="clear" w:color="auto" w:fill="auto"/>
            <w:vAlign w:val="center"/>
          </w:tcPr>
          <w:p w:rsidR="006D7697" w:rsidRPr="0049177D" w:rsidRDefault="006D7697" w:rsidP="00063883">
            <w:pPr>
              <w:spacing w:line="240" w:lineRule="auto"/>
              <w:rPr>
                <w:rFonts w:ascii="Times New Roman" w:hAnsi="Times New Roman"/>
                <w:sz w:val="20"/>
                <w:szCs w:val="20"/>
              </w:rPr>
            </w:pPr>
            <w:r w:rsidRPr="0049177D">
              <w:rPr>
                <w:rFonts w:ascii="Times New Roman" w:hAnsi="Times New Roman"/>
                <w:sz w:val="20"/>
                <w:szCs w:val="20"/>
              </w:rPr>
              <w:t>3.4</w:t>
            </w:r>
          </w:p>
        </w:tc>
        <w:tc>
          <w:tcPr>
            <w:tcW w:w="5893" w:type="dxa"/>
            <w:shd w:val="clear" w:color="auto" w:fill="auto"/>
          </w:tcPr>
          <w:p w:rsidR="006D7697" w:rsidRPr="00BD4767" w:rsidRDefault="006D7697" w:rsidP="00063883">
            <w:pPr>
              <w:spacing w:line="240" w:lineRule="auto"/>
              <w:jc w:val="both"/>
              <w:rPr>
                <w:rFonts w:ascii="Times New Roman" w:hAnsi="Times New Roman"/>
                <w:sz w:val="20"/>
                <w:szCs w:val="20"/>
              </w:rPr>
            </w:pPr>
            <w:r w:rsidRPr="00BD4767">
              <w:rPr>
                <w:rFonts w:ascii="Times New Roman" w:hAnsi="Times New Roman"/>
                <w:sz w:val="20"/>
                <w:szCs w:val="20"/>
              </w:rPr>
              <w:t>3.4 - 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3.4.1 - 3.4.2</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2126" w:type="dxa"/>
            <w:shd w:val="clear" w:color="auto" w:fill="auto"/>
            <w:vAlign w:val="center"/>
          </w:tcPr>
          <w:p w:rsidR="006D7697" w:rsidRPr="005B40B3" w:rsidRDefault="006D7697" w:rsidP="00063883">
            <w:pPr>
              <w:spacing w:line="240" w:lineRule="auto"/>
              <w:rPr>
                <w:rFonts w:ascii="Times New Roman" w:hAnsi="Times New Roman"/>
                <w:sz w:val="20"/>
                <w:szCs w:val="20"/>
              </w:rPr>
            </w:pPr>
            <w:r w:rsidRPr="005B40B3">
              <w:rPr>
                <w:rFonts w:ascii="Times New Roman" w:hAnsi="Times New Roman"/>
                <w:sz w:val="20"/>
                <w:szCs w:val="20"/>
              </w:rPr>
              <w:t>Амбулаторно-поликлиническое обслуживание</w:t>
            </w:r>
          </w:p>
        </w:tc>
        <w:tc>
          <w:tcPr>
            <w:tcW w:w="627" w:type="dxa"/>
            <w:shd w:val="clear" w:color="auto" w:fill="auto"/>
            <w:vAlign w:val="center"/>
          </w:tcPr>
          <w:p w:rsidR="006D7697" w:rsidRPr="005B40B3" w:rsidRDefault="006D7697" w:rsidP="00063883">
            <w:pPr>
              <w:spacing w:line="240" w:lineRule="auto"/>
              <w:rPr>
                <w:rFonts w:ascii="Times New Roman" w:hAnsi="Times New Roman"/>
                <w:sz w:val="20"/>
                <w:szCs w:val="20"/>
              </w:rPr>
            </w:pPr>
            <w:r w:rsidRPr="005B40B3">
              <w:rPr>
                <w:rFonts w:ascii="Times New Roman" w:hAnsi="Times New Roman"/>
                <w:sz w:val="20"/>
                <w:szCs w:val="20"/>
              </w:rPr>
              <w:t>3.4.1</w:t>
            </w:r>
          </w:p>
        </w:tc>
        <w:tc>
          <w:tcPr>
            <w:tcW w:w="5893" w:type="dxa"/>
            <w:shd w:val="clear" w:color="auto" w:fill="auto"/>
          </w:tcPr>
          <w:p w:rsidR="006D7697" w:rsidRPr="00BD4767" w:rsidRDefault="006D7697" w:rsidP="00063883">
            <w:pPr>
              <w:spacing w:line="240" w:lineRule="auto"/>
              <w:jc w:val="both"/>
              <w:rPr>
                <w:rFonts w:ascii="Times New Roman" w:hAnsi="Times New Roman"/>
                <w:sz w:val="20"/>
                <w:szCs w:val="20"/>
              </w:rPr>
            </w:pPr>
            <w:r w:rsidRPr="00BD4767">
              <w:rPr>
                <w:rFonts w:ascii="Times New Roman" w:hAnsi="Times New Roman"/>
                <w:sz w:val="20"/>
                <w:szCs w:val="20"/>
              </w:rPr>
              <w:t>3.4.1 -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2126" w:type="dxa"/>
            <w:shd w:val="clear" w:color="auto" w:fill="auto"/>
            <w:vAlign w:val="center"/>
          </w:tcPr>
          <w:p w:rsidR="006D7697" w:rsidRPr="005B40B3" w:rsidRDefault="006D7697" w:rsidP="00063883">
            <w:pPr>
              <w:spacing w:line="240" w:lineRule="auto"/>
              <w:rPr>
                <w:rFonts w:ascii="Times New Roman" w:hAnsi="Times New Roman"/>
                <w:sz w:val="20"/>
                <w:szCs w:val="20"/>
              </w:rPr>
            </w:pPr>
            <w:r w:rsidRPr="005B40B3">
              <w:rPr>
                <w:rFonts w:ascii="Times New Roman" w:hAnsi="Times New Roman"/>
                <w:sz w:val="20"/>
                <w:szCs w:val="20"/>
              </w:rPr>
              <w:t>Стационарное медицинское обслуживание</w:t>
            </w:r>
          </w:p>
        </w:tc>
        <w:tc>
          <w:tcPr>
            <w:tcW w:w="627" w:type="dxa"/>
            <w:shd w:val="clear" w:color="auto" w:fill="auto"/>
            <w:vAlign w:val="center"/>
          </w:tcPr>
          <w:p w:rsidR="006D7697" w:rsidRPr="005B40B3" w:rsidRDefault="006D7697" w:rsidP="00063883">
            <w:pPr>
              <w:spacing w:line="240" w:lineRule="auto"/>
              <w:rPr>
                <w:rFonts w:ascii="Times New Roman" w:hAnsi="Times New Roman"/>
                <w:sz w:val="20"/>
                <w:szCs w:val="20"/>
              </w:rPr>
            </w:pPr>
            <w:r w:rsidRPr="005B40B3">
              <w:rPr>
                <w:rFonts w:ascii="Times New Roman" w:hAnsi="Times New Roman"/>
                <w:sz w:val="20"/>
                <w:szCs w:val="20"/>
              </w:rPr>
              <w:t>3.4.2</w:t>
            </w:r>
          </w:p>
        </w:tc>
        <w:tc>
          <w:tcPr>
            <w:tcW w:w="5893" w:type="dxa"/>
            <w:shd w:val="clear" w:color="auto" w:fill="auto"/>
          </w:tcPr>
          <w:p w:rsidR="006D7697" w:rsidRPr="00BD4767" w:rsidRDefault="006D7697" w:rsidP="00063883">
            <w:pPr>
              <w:pStyle w:val="ConsPlusNormal"/>
              <w:ind w:firstLine="0"/>
              <w:jc w:val="both"/>
              <w:rPr>
                <w:rFonts w:ascii="Times New Roman" w:hAnsi="Times New Roman" w:cs="Times New Roman"/>
              </w:rPr>
            </w:pPr>
            <w:r w:rsidRPr="00BD4767">
              <w:rPr>
                <w:rFonts w:ascii="Times New Roman" w:hAnsi="Times New Roman" w:cs="Times New Roman"/>
              </w:rPr>
              <w:t>3.4.2</w:t>
            </w:r>
            <w:r>
              <w:rPr>
                <w:rFonts w:ascii="Times New Roman" w:hAnsi="Times New Roman" w:cs="Times New Roman"/>
              </w:rPr>
              <w:t> </w:t>
            </w:r>
            <w:r w:rsidRPr="00BD4767">
              <w:rPr>
                <w:rFonts w:ascii="Times New Roman" w:hAnsi="Times New Roman" w:cs="Times New Roman"/>
              </w:rPr>
              <w:t>-</w:t>
            </w:r>
            <w:r>
              <w:rPr>
                <w:rFonts w:ascii="Times New Roman" w:hAnsi="Times New Roman" w:cs="Times New Roman"/>
              </w:rPr>
              <w:t> </w:t>
            </w:r>
            <w:r w:rsidRPr="00BD4767">
              <w:rPr>
                <w:rFonts w:ascii="Times New Roman" w:hAnsi="Times New Roman" w:cs="Times New Roman"/>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r>
              <w:rPr>
                <w:rFonts w:ascii="Times New Roman" w:hAnsi="Times New Roman" w:cs="Times New Roman"/>
              </w:rPr>
              <w:t xml:space="preserve"> </w:t>
            </w:r>
            <w:r w:rsidRPr="00BD4767">
              <w:rPr>
                <w:rFonts w:ascii="Times New Roman" w:hAnsi="Times New Roman" w:cs="Times New Roman"/>
              </w:rPr>
              <w:t>размещение станций скорой помощи</w:t>
            </w:r>
          </w:p>
        </w:tc>
      </w:tr>
      <w:tr w:rsidR="006D7697" w:rsidRPr="00516AF0" w:rsidTr="00507094">
        <w:trPr>
          <w:trHeight w:val="2304"/>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13</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Образование и просвещение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3.5</w:t>
            </w:r>
          </w:p>
        </w:tc>
        <w:tc>
          <w:tcPr>
            <w:tcW w:w="5893" w:type="dxa"/>
            <w:shd w:val="clear" w:color="auto" w:fill="auto"/>
          </w:tcPr>
          <w:p w:rsidR="006D7697" w:rsidRPr="00496B1C" w:rsidRDefault="006D7697" w:rsidP="00063883">
            <w:pPr>
              <w:spacing w:line="240" w:lineRule="auto"/>
              <w:jc w:val="both"/>
              <w:rPr>
                <w:rFonts w:ascii="Times New Roman" w:hAnsi="Times New Roman"/>
                <w:sz w:val="20"/>
                <w:szCs w:val="20"/>
                <w:lang w:eastAsia="ru-RU"/>
              </w:rPr>
            </w:pPr>
            <w:r w:rsidRPr="00BD4767">
              <w:rPr>
                <w:rFonts w:ascii="Times New Roman" w:hAnsi="Times New Roman"/>
                <w:sz w:val="20"/>
                <w:szCs w:val="20"/>
              </w:rPr>
              <w:t>3.5 - 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кодами 3.5.1 - 3.5.2</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14</w:t>
            </w:r>
          </w:p>
        </w:tc>
        <w:tc>
          <w:tcPr>
            <w:tcW w:w="2126" w:type="dxa"/>
            <w:shd w:val="clear" w:color="auto" w:fill="auto"/>
            <w:vAlign w:val="center"/>
          </w:tcPr>
          <w:p w:rsidR="006D7697" w:rsidRPr="000D0097" w:rsidRDefault="006D7697" w:rsidP="00063883">
            <w:pPr>
              <w:spacing w:line="240" w:lineRule="auto"/>
              <w:rPr>
                <w:rFonts w:ascii="Times New Roman" w:hAnsi="Times New Roman"/>
                <w:sz w:val="20"/>
                <w:szCs w:val="20"/>
              </w:rPr>
            </w:pPr>
            <w:r w:rsidRPr="000D0097">
              <w:rPr>
                <w:rFonts w:ascii="Times New Roman" w:hAnsi="Times New Roman"/>
                <w:sz w:val="20"/>
                <w:szCs w:val="20"/>
              </w:rPr>
              <w:t>Дошкольное, начальное и среднее общее образование</w:t>
            </w:r>
          </w:p>
        </w:tc>
        <w:tc>
          <w:tcPr>
            <w:tcW w:w="627" w:type="dxa"/>
            <w:shd w:val="clear" w:color="auto" w:fill="auto"/>
            <w:vAlign w:val="center"/>
          </w:tcPr>
          <w:p w:rsidR="006D7697" w:rsidRPr="000D0097" w:rsidRDefault="006D7697" w:rsidP="00063883">
            <w:pPr>
              <w:spacing w:line="240" w:lineRule="auto"/>
              <w:rPr>
                <w:rFonts w:ascii="Times New Roman" w:hAnsi="Times New Roman"/>
                <w:sz w:val="20"/>
                <w:szCs w:val="20"/>
              </w:rPr>
            </w:pPr>
            <w:r w:rsidRPr="000D0097">
              <w:rPr>
                <w:rFonts w:ascii="Times New Roman" w:hAnsi="Times New Roman"/>
                <w:sz w:val="20"/>
                <w:szCs w:val="20"/>
              </w:rPr>
              <w:t>3.5.1</w:t>
            </w:r>
          </w:p>
        </w:tc>
        <w:tc>
          <w:tcPr>
            <w:tcW w:w="5893" w:type="dxa"/>
            <w:shd w:val="clear" w:color="auto" w:fill="auto"/>
          </w:tcPr>
          <w:p w:rsidR="006D7697" w:rsidRPr="00BD4767" w:rsidRDefault="006D7697" w:rsidP="00063883">
            <w:pPr>
              <w:spacing w:line="240" w:lineRule="auto"/>
              <w:jc w:val="both"/>
              <w:rPr>
                <w:rFonts w:ascii="Times New Roman" w:hAnsi="Times New Roman"/>
                <w:sz w:val="20"/>
                <w:szCs w:val="20"/>
                <w:lang w:eastAsia="ru-RU"/>
              </w:rPr>
            </w:pPr>
            <w:r w:rsidRPr="000D0097">
              <w:rPr>
                <w:rFonts w:ascii="Times New Roman" w:hAnsi="Times New Roman"/>
                <w:sz w:val="20"/>
                <w:szCs w:val="20"/>
              </w:rPr>
              <w:t>3.5.1</w:t>
            </w:r>
            <w:r>
              <w:rPr>
                <w:rFonts w:ascii="Times New Roman" w:hAnsi="Times New Roman"/>
                <w:sz w:val="20"/>
                <w:szCs w:val="20"/>
              </w:rPr>
              <w:t> - </w:t>
            </w:r>
            <w:r w:rsidRPr="000D0097">
              <w:rPr>
                <w:rFonts w:ascii="Times New Roman" w:hAnsi="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w:t>
            </w:r>
            <w:r w:rsidRPr="000D0097">
              <w:rPr>
                <w:rFonts w:ascii="Times New Roman" w:hAnsi="Times New Roman"/>
                <w:sz w:val="20"/>
                <w:szCs w:val="20"/>
              </w:rPr>
              <w:lastRenderedPageBreak/>
              <w:t>деятельность по воспитанию, образованию и просвещению)</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15</w:t>
            </w:r>
          </w:p>
        </w:tc>
        <w:tc>
          <w:tcPr>
            <w:tcW w:w="2126" w:type="dxa"/>
            <w:shd w:val="clear" w:color="auto" w:fill="auto"/>
            <w:vAlign w:val="center"/>
          </w:tcPr>
          <w:p w:rsidR="006D7697" w:rsidRPr="000D0097" w:rsidRDefault="006D7697" w:rsidP="00063883">
            <w:pPr>
              <w:spacing w:line="240" w:lineRule="auto"/>
              <w:rPr>
                <w:rFonts w:ascii="Times New Roman" w:hAnsi="Times New Roman"/>
                <w:sz w:val="20"/>
                <w:szCs w:val="20"/>
              </w:rPr>
            </w:pPr>
            <w:r w:rsidRPr="000D0097">
              <w:rPr>
                <w:rFonts w:ascii="Times New Roman" w:hAnsi="Times New Roman"/>
                <w:sz w:val="20"/>
                <w:szCs w:val="20"/>
              </w:rPr>
              <w:t>Среднее и высшее профессиональное образование</w:t>
            </w:r>
          </w:p>
        </w:tc>
        <w:tc>
          <w:tcPr>
            <w:tcW w:w="627" w:type="dxa"/>
            <w:shd w:val="clear" w:color="auto" w:fill="auto"/>
            <w:vAlign w:val="center"/>
          </w:tcPr>
          <w:p w:rsidR="006D7697" w:rsidRPr="000D0097" w:rsidRDefault="006D7697" w:rsidP="00063883">
            <w:pPr>
              <w:spacing w:line="240" w:lineRule="auto"/>
              <w:rPr>
                <w:rFonts w:ascii="Times New Roman" w:hAnsi="Times New Roman"/>
                <w:sz w:val="20"/>
                <w:szCs w:val="20"/>
              </w:rPr>
            </w:pPr>
            <w:r w:rsidRPr="000D0097">
              <w:rPr>
                <w:rFonts w:ascii="Times New Roman" w:hAnsi="Times New Roman"/>
                <w:sz w:val="20"/>
                <w:szCs w:val="20"/>
              </w:rPr>
              <w:t>3.5.2</w:t>
            </w:r>
          </w:p>
        </w:tc>
        <w:tc>
          <w:tcPr>
            <w:tcW w:w="5893" w:type="dxa"/>
            <w:shd w:val="clear" w:color="auto" w:fill="auto"/>
          </w:tcPr>
          <w:p w:rsidR="006D7697" w:rsidRPr="00BD4767" w:rsidRDefault="006D7697" w:rsidP="00063883">
            <w:pPr>
              <w:spacing w:line="240" w:lineRule="auto"/>
              <w:jc w:val="both"/>
              <w:rPr>
                <w:rFonts w:ascii="Times New Roman" w:hAnsi="Times New Roman"/>
                <w:sz w:val="20"/>
                <w:szCs w:val="20"/>
                <w:lang w:eastAsia="ru-RU"/>
              </w:rPr>
            </w:pPr>
            <w:r w:rsidRPr="000D0097">
              <w:rPr>
                <w:rFonts w:ascii="Times New Roman" w:hAnsi="Times New Roman"/>
                <w:sz w:val="20"/>
                <w:szCs w:val="20"/>
              </w:rPr>
              <w:t>3.5.2</w:t>
            </w:r>
            <w:r>
              <w:rPr>
                <w:rFonts w:ascii="Times New Roman" w:hAnsi="Times New Roman"/>
                <w:sz w:val="20"/>
                <w:szCs w:val="20"/>
              </w:rPr>
              <w:t> - </w:t>
            </w:r>
            <w:r w:rsidRPr="000D0097">
              <w:rPr>
                <w:rFonts w:ascii="Times New Roman" w:hAnsi="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sidRPr="00516AF0">
              <w:rPr>
                <w:rFonts w:ascii="Times New Roman" w:hAnsi="Times New Roman"/>
                <w:sz w:val="20"/>
                <w:szCs w:val="20"/>
              </w:rPr>
              <w:t>1</w:t>
            </w:r>
            <w:r>
              <w:rPr>
                <w:rFonts w:ascii="Times New Roman" w:hAnsi="Times New Roman"/>
                <w:sz w:val="20"/>
                <w:szCs w:val="20"/>
              </w:rPr>
              <w:t>6</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Общественное управление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3.8</w:t>
            </w:r>
          </w:p>
        </w:tc>
        <w:tc>
          <w:tcPr>
            <w:tcW w:w="5893" w:type="dxa"/>
            <w:shd w:val="clear" w:color="auto" w:fill="auto"/>
          </w:tcPr>
          <w:p w:rsidR="006D7697" w:rsidRPr="00496B1C" w:rsidRDefault="006D7697" w:rsidP="00063883">
            <w:pPr>
              <w:spacing w:line="240" w:lineRule="auto"/>
              <w:jc w:val="both"/>
              <w:rPr>
                <w:rFonts w:ascii="Times New Roman" w:hAnsi="Times New Roman"/>
                <w:sz w:val="20"/>
                <w:szCs w:val="20"/>
                <w:lang w:eastAsia="ru-RU"/>
              </w:rPr>
            </w:pPr>
            <w:r>
              <w:rPr>
                <w:rFonts w:ascii="Times New Roman" w:hAnsi="Times New Roman"/>
                <w:sz w:val="20"/>
                <w:szCs w:val="20"/>
              </w:rPr>
              <w:t>3.8 - </w:t>
            </w:r>
            <w:r w:rsidRPr="000D0097">
              <w:rPr>
                <w:rFonts w:ascii="Times New Roman" w:eastAsia="Times New Roman" w:hAnsi="Times New Roman"/>
                <w:sz w:val="20"/>
                <w:szCs w:val="20"/>
                <w:lang w:eastAsia="ru-RU"/>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0D0097">
              <w:rPr>
                <w:rFonts w:ascii="Times New Roman" w:hAnsi="Times New Roman"/>
                <w:sz w:val="20"/>
                <w:szCs w:val="20"/>
              </w:rPr>
              <w:t xml:space="preserve">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6D7697" w:rsidRPr="00516AF0" w:rsidTr="00507094">
        <w:trPr>
          <w:trHeight w:val="53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17</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Магазины</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4.4</w:t>
            </w:r>
          </w:p>
        </w:tc>
        <w:tc>
          <w:tcPr>
            <w:tcW w:w="5893" w:type="dxa"/>
            <w:shd w:val="clear" w:color="auto" w:fill="auto"/>
            <w:vAlign w:val="center"/>
          </w:tcPr>
          <w:p w:rsidR="006D7697" w:rsidRPr="007B26A5" w:rsidRDefault="006D7697" w:rsidP="00063883">
            <w:pPr>
              <w:spacing w:line="240" w:lineRule="auto"/>
              <w:rPr>
                <w:rFonts w:ascii="Times New Roman" w:hAnsi="Times New Roman"/>
                <w:sz w:val="20"/>
                <w:szCs w:val="20"/>
                <w:lang w:eastAsia="ru-RU"/>
              </w:rPr>
            </w:pPr>
            <w:r>
              <w:rPr>
                <w:rFonts w:ascii="Times New Roman" w:hAnsi="Times New Roman"/>
                <w:sz w:val="20"/>
                <w:szCs w:val="20"/>
              </w:rPr>
              <w:t>4.4 - </w:t>
            </w:r>
            <w:r w:rsidRPr="007C0D01">
              <w:rPr>
                <w:rFonts w:ascii="Times New Roman" w:eastAsia="Times New Roman" w:hAnsi="Times New Roman"/>
                <w:sz w:val="20"/>
                <w:szCs w:val="20"/>
                <w:lang w:eastAsia="ru-RU"/>
              </w:rPr>
              <w:t xml:space="preserve">Размещение объектов капитального строительства, предназначенных для продажи товаров, торговая площадь которых составляет до </w:t>
            </w:r>
            <w:r>
              <w:rPr>
                <w:rFonts w:ascii="Times New Roman" w:eastAsia="Times New Roman" w:hAnsi="Times New Roman"/>
                <w:sz w:val="20"/>
                <w:szCs w:val="20"/>
                <w:lang w:eastAsia="ru-RU"/>
              </w:rPr>
              <w:t>15</w:t>
            </w:r>
            <w:r w:rsidRPr="007C0D01">
              <w:rPr>
                <w:rFonts w:ascii="Times New Roman" w:eastAsia="Times New Roman" w:hAnsi="Times New Roman"/>
                <w:sz w:val="20"/>
                <w:szCs w:val="20"/>
                <w:lang w:eastAsia="ru-RU"/>
              </w:rPr>
              <w:t>0 кв. м</w:t>
            </w:r>
          </w:p>
        </w:tc>
      </w:tr>
      <w:tr w:rsidR="006D7697" w:rsidRPr="00516AF0" w:rsidTr="00507094">
        <w:trPr>
          <w:trHeight w:val="65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18</w:t>
            </w:r>
          </w:p>
        </w:tc>
        <w:tc>
          <w:tcPr>
            <w:tcW w:w="2126" w:type="dxa"/>
            <w:shd w:val="clear" w:color="auto" w:fill="auto"/>
            <w:vAlign w:val="center"/>
          </w:tcPr>
          <w:p w:rsidR="006D7697" w:rsidRPr="008921F6" w:rsidRDefault="006D7697" w:rsidP="00063883">
            <w:pPr>
              <w:spacing w:line="240" w:lineRule="auto"/>
              <w:rPr>
                <w:rFonts w:ascii="Times New Roman" w:hAnsi="Times New Roman"/>
                <w:sz w:val="20"/>
                <w:szCs w:val="20"/>
              </w:rPr>
            </w:pPr>
            <w:r w:rsidRPr="008921F6">
              <w:rPr>
                <w:rFonts w:ascii="Times New Roman" w:eastAsia="Times New Roman" w:hAnsi="Times New Roman"/>
                <w:sz w:val="20"/>
                <w:szCs w:val="20"/>
                <w:lang w:eastAsia="ru-RU"/>
              </w:rPr>
              <w:t>Ведение огородничества</w:t>
            </w:r>
          </w:p>
        </w:tc>
        <w:tc>
          <w:tcPr>
            <w:tcW w:w="627"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13.1</w:t>
            </w:r>
          </w:p>
        </w:tc>
        <w:tc>
          <w:tcPr>
            <w:tcW w:w="5893" w:type="dxa"/>
            <w:shd w:val="clear" w:color="auto" w:fill="auto"/>
            <w:vAlign w:val="center"/>
          </w:tcPr>
          <w:p w:rsidR="006D7697"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13.1 - </w:t>
            </w:r>
            <w:r w:rsidRPr="008921F6">
              <w:rPr>
                <w:rFonts w:ascii="Times New Roman" w:hAnsi="Times New Roman"/>
                <w:sz w:val="20"/>
                <w:szCs w:val="20"/>
              </w:rPr>
              <w:t>Осуществление деятельности, связанной с выращиванием ягодных, овощных, бахчевых или иных сельскохозяйственных культур и картофеля;</w:t>
            </w:r>
            <w:r>
              <w:rPr>
                <w:rFonts w:ascii="Times New Roman" w:hAnsi="Times New Roman"/>
                <w:sz w:val="20"/>
                <w:szCs w:val="20"/>
              </w:rPr>
              <w:t xml:space="preserve"> </w:t>
            </w:r>
            <w:r w:rsidRPr="008921F6">
              <w:rPr>
                <w:rFonts w:ascii="Times New Roman" w:hAnsi="Times New Roman"/>
                <w:sz w:val="20"/>
                <w:szCs w:val="20"/>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6D7697" w:rsidRPr="00516AF0" w:rsidTr="00507094">
        <w:trPr>
          <w:trHeight w:val="274"/>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19</w:t>
            </w:r>
          </w:p>
        </w:tc>
        <w:tc>
          <w:tcPr>
            <w:tcW w:w="2126" w:type="dxa"/>
            <w:shd w:val="clear" w:color="auto" w:fill="auto"/>
            <w:vAlign w:val="center"/>
          </w:tcPr>
          <w:p w:rsidR="006D7697" w:rsidRPr="008921F6" w:rsidRDefault="006D7697" w:rsidP="00063883">
            <w:pPr>
              <w:spacing w:line="240" w:lineRule="auto"/>
              <w:rPr>
                <w:rFonts w:ascii="Times New Roman" w:hAnsi="Times New Roman"/>
                <w:sz w:val="20"/>
                <w:szCs w:val="20"/>
              </w:rPr>
            </w:pPr>
            <w:r w:rsidRPr="008921F6">
              <w:rPr>
                <w:rFonts w:ascii="Times New Roman" w:eastAsia="Times New Roman" w:hAnsi="Times New Roman"/>
                <w:sz w:val="20"/>
                <w:szCs w:val="20"/>
                <w:lang w:eastAsia="ru-RU"/>
              </w:rPr>
              <w:t>Ведение садоводства</w:t>
            </w:r>
          </w:p>
        </w:tc>
        <w:tc>
          <w:tcPr>
            <w:tcW w:w="627"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13.2</w:t>
            </w:r>
          </w:p>
        </w:tc>
        <w:tc>
          <w:tcPr>
            <w:tcW w:w="5893" w:type="dxa"/>
            <w:shd w:val="clear" w:color="auto" w:fill="auto"/>
            <w:vAlign w:val="center"/>
          </w:tcPr>
          <w:p w:rsidR="006D7697" w:rsidRDefault="006D7697" w:rsidP="00063883">
            <w:pPr>
              <w:spacing w:line="240" w:lineRule="auto"/>
              <w:jc w:val="both"/>
              <w:rPr>
                <w:rFonts w:ascii="Times New Roman" w:hAnsi="Times New Roman"/>
                <w:sz w:val="20"/>
                <w:szCs w:val="20"/>
              </w:rPr>
            </w:pPr>
            <w:r w:rsidRPr="00473565">
              <w:rPr>
                <w:rFonts w:ascii="Times New Roman" w:hAnsi="Times New Roman"/>
                <w:sz w:val="20"/>
                <w:szCs w:val="20"/>
              </w:rPr>
              <w:t xml:space="preserve">13.2 - </w:t>
            </w:r>
            <w:r w:rsidRPr="00473565">
              <w:rPr>
                <w:rFonts w:ascii="Times New Roman" w:eastAsia="Times New Roman" w:hAnsi="Times New Roman"/>
                <w:sz w:val="20"/>
                <w:szCs w:val="20"/>
                <w:lang w:eastAsia="ru-RU"/>
              </w:rPr>
              <w:t>Осуществление деятельности, связанной с выращиванием плодовых, ягодных, овощных, бахчевых или иных сельскохозяйственных культур и картофеля;</w:t>
            </w:r>
            <w:r>
              <w:rPr>
                <w:rFonts w:ascii="Times New Roman" w:eastAsia="Times New Roman" w:hAnsi="Times New Roman"/>
                <w:sz w:val="20"/>
                <w:szCs w:val="20"/>
                <w:lang w:eastAsia="ru-RU"/>
              </w:rPr>
              <w:t xml:space="preserve"> </w:t>
            </w:r>
            <w:r w:rsidRPr="00473565">
              <w:rPr>
                <w:rFonts w:ascii="Times New Roman" w:eastAsia="Times New Roman" w:hAnsi="Times New Roman"/>
                <w:sz w:val="20"/>
                <w:szCs w:val="20"/>
                <w:lang w:eastAsia="ru-RU"/>
              </w:rPr>
              <w:t>размещение садового дома, предназначенного для отдыха и не подлежащего разделу на квартиры;</w:t>
            </w:r>
            <w:r>
              <w:rPr>
                <w:rFonts w:ascii="Times New Roman" w:eastAsia="Times New Roman" w:hAnsi="Times New Roman"/>
                <w:sz w:val="20"/>
                <w:szCs w:val="20"/>
                <w:lang w:eastAsia="ru-RU"/>
              </w:rPr>
              <w:t xml:space="preserve"> </w:t>
            </w:r>
            <w:r w:rsidRPr="00473565">
              <w:rPr>
                <w:rFonts w:ascii="Times New Roman" w:eastAsia="Times New Roman" w:hAnsi="Times New Roman"/>
                <w:sz w:val="20"/>
                <w:szCs w:val="20"/>
                <w:lang w:eastAsia="ru-RU"/>
              </w:rPr>
              <w:t>размещение хозяйственных строений и сооружений</w:t>
            </w:r>
          </w:p>
        </w:tc>
      </w:tr>
      <w:tr w:rsidR="006D7697" w:rsidRPr="00516AF0" w:rsidTr="00507094">
        <w:trPr>
          <w:trHeight w:val="653"/>
        </w:trPr>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20</w:t>
            </w:r>
          </w:p>
        </w:tc>
        <w:tc>
          <w:tcPr>
            <w:tcW w:w="2126" w:type="dxa"/>
            <w:shd w:val="clear" w:color="auto" w:fill="auto"/>
            <w:vAlign w:val="center"/>
          </w:tcPr>
          <w:p w:rsidR="006D7697" w:rsidRPr="00096617" w:rsidRDefault="006D7697" w:rsidP="00063883">
            <w:pPr>
              <w:spacing w:line="240" w:lineRule="auto"/>
              <w:rPr>
                <w:rFonts w:ascii="Times New Roman" w:hAnsi="Times New Roman"/>
                <w:sz w:val="20"/>
                <w:szCs w:val="20"/>
              </w:rPr>
            </w:pPr>
            <w:r w:rsidRPr="00096617">
              <w:rPr>
                <w:rFonts w:ascii="Times New Roman" w:hAnsi="Times New Roman"/>
                <w:sz w:val="20"/>
                <w:szCs w:val="20"/>
              </w:rPr>
              <w:t>Общественное питание</w:t>
            </w:r>
          </w:p>
        </w:tc>
        <w:tc>
          <w:tcPr>
            <w:tcW w:w="627" w:type="dxa"/>
            <w:shd w:val="clear" w:color="auto" w:fill="auto"/>
            <w:vAlign w:val="center"/>
          </w:tcPr>
          <w:p w:rsidR="006D7697" w:rsidRPr="00096617" w:rsidRDefault="006D7697" w:rsidP="00063883">
            <w:pPr>
              <w:spacing w:line="240" w:lineRule="auto"/>
              <w:rPr>
                <w:rFonts w:ascii="Times New Roman" w:hAnsi="Times New Roman"/>
                <w:sz w:val="20"/>
                <w:szCs w:val="20"/>
              </w:rPr>
            </w:pPr>
            <w:r w:rsidRPr="00096617">
              <w:rPr>
                <w:rFonts w:ascii="Times New Roman" w:hAnsi="Times New Roman"/>
                <w:sz w:val="20"/>
                <w:szCs w:val="20"/>
              </w:rPr>
              <w:t>4.6</w:t>
            </w:r>
          </w:p>
        </w:tc>
        <w:tc>
          <w:tcPr>
            <w:tcW w:w="5893" w:type="dxa"/>
            <w:shd w:val="clear" w:color="auto" w:fill="auto"/>
            <w:vAlign w:val="center"/>
          </w:tcPr>
          <w:p w:rsidR="006D7697" w:rsidRPr="00096617" w:rsidRDefault="006D7697" w:rsidP="00063883">
            <w:pPr>
              <w:spacing w:line="240" w:lineRule="auto"/>
              <w:jc w:val="both"/>
              <w:rPr>
                <w:rFonts w:ascii="Times New Roman" w:hAnsi="Times New Roman"/>
                <w:sz w:val="20"/>
                <w:szCs w:val="20"/>
              </w:rPr>
            </w:pPr>
            <w:r w:rsidRPr="00096617">
              <w:rPr>
                <w:rFonts w:ascii="Times New Roman" w:hAnsi="Times New Roman"/>
                <w:sz w:val="20"/>
                <w:szCs w:val="20"/>
              </w:rPr>
              <w:t>4.6 - 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6D7697" w:rsidRPr="00516AF0" w:rsidTr="00507094">
        <w:trPr>
          <w:trHeight w:val="65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2126" w:type="dxa"/>
            <w:shd w:val="clear" w:color="auto" w:fill="auto"/>
            <w:vAlign w:val="center"/>
          </w:tcPr>
          <w:p w:rsidR="006D7697" w:rsidRPr="00940ED4" w:rsidRDefault="006D7697" w:rsidP="00063883">
            <w:pPr>
              <w:spacing w:line="240" w:lineRule="auto"/>
              <w:rPr>
                <w:rFonts w:ascii="Times New Roman" w:hAnsi="Times New Roman"/>
                <w:sz w:val="20"/>
                <w:szCs w:val="20"/>
              </w:rPr>
            </w:pPr>
            <w:r w:rsidRPr="00940ED4">
              <w:rPr>
                <w:rFonts w:ascii="Times New Roman" w:hAnsi="Times New Roman"/>
                <w:sz w:val="20"/>
                <w:szCs w:val="20"/>
              </w:rPr>
              <w:t>Историко-культурная деятельность</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9.3</w:t>
            </w:r>
          </w:p>
        </w:tc>
        <w:tc>
          <w:tcPr>
            <w:tcW w:w="5893" w:type="dxa"/>
            <w:shd w:val="clear" w:color="auto" w:fill="auto"/>
          </w:tcPr>
          <w:p w:rsidR="006D7697" w:rsidRPr="00DA1C5E" w:rsidRDefault="006D7697" w:rsidP="00063883">
            <w:pPr>
              <w:spacing w:line="240" w:lineRule="auto"/>
              <w:jc w:val="both"/>
              <w:rPr>
                <w:rFonts w:ascii="Times New Roman" w:hAnsi="Times New Roman"/>
                <w:sz w:val="20"/>
                <w:szCs w:val="20"/>
              </w:rPr>
            </w:pPr>
            <w:r>
              <w:rPr>
                <w:rFonts w:ascii="Times New Roman" w:hAnsi="Times New Roman"/>
                <w:sz w:val="20"/>
                <w:szCs w:val="20"/>
              </w:rPr>
              <w:t>9.3 - </w:t>
            </w:r>
            <w:r w:rsidRPr="00940ED4">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516AF0" w:rsidTr="00507094">
        <w:trPr>
          <w:trHeight w:val="65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22</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Обслуживание жилой застройки</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2.7</w:t>
            </w:r>
          </w:p>
        </w:tc>
        <w:tc>
          <w:tcPr>
            <w:tcW w:w="5893" w:type="dxa"/>
            <w:shd w:val="clear" w:color="auto" w:fill="auto"/>
          </w:tcPr>
          <w:p w:rsidR="006D7697" w:rsidRPr="00516AF0" w:rsidRDefault="006D7697" w:rsidP="00063883">
            <w:pPr>
              <w:widowControl w:val="0"/>
              <w:spacing w:line="240" w:lineRule="auto"/>
              <w:jc w:val="both"/>
              <w:rPr>
                <w:rFonts w:ascii="Times New Roman" w:hAnsi="Times New Roman"/>
                <w:sz w:val="20"/>
                <w:szCs w:val="20"/>
              </w:rPr>
            </w:pPr>
            <w:r w:rsidRPr="00516AF0">
              <w:rPr>
                <w:rFonts w:ascii="Times New Roman" w:hAnsi="Times New Roman"/>
                <w:sz w:val="20"/>
                <w:szCs w:val="20"/>
              </w:rPr>
              <w:t>2.7</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6D7697" w:rsidRPr="00516AF0" w:rsidTr="00507094">
        <w:trPr>
          <w:trHeight w:val="65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23</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073202">
              <w:rPr>
                <w:rFonts w:ascii="Times New Roman" w:hAnsi="Times New Roman"/>
                <w:sz w:val="20"/>
                <w:szCs w:val="20"/>
              </w:rPr>
              <w:t>Коммунальное обслуживание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073202">
              <w:rPr>
                <w:rFonts w:ascii="Times New Roman" w:hAnsi="Times New Roman"/>
                <w:sz w:val="20"/>
                <w:szCs w:val="20"/>
              </w:rPr>
              <w:t>3.1</w:t>
            </w:r>
          </w:p>
        </w:tc>
        <w:tc>
          <w:tcPr>
            <w:tcW w:w="5893" w:type="dxa"/>
            <w:shd w:val="clear" w:color="auto" w:fill="auto"/>
          </w:tcPr>
          <w:p w:rsidR="006D7697" w:rsidRPr="00073202" w:rsidRDefault="006D7697" w:rsidP="00063883">
            <w:pPr>
              <w:spacing w:line="240" w:lineRule="auto"/>
              <w:jc w:val="both"/>
              <w:rPr>
                <w:rFonts w:ascii="Times New Roman" w:hAnsi="Times New Roman"/>
                <w:sz w:val="20"/>
                <w:szCs w:val="20"/>
              </w:rPr>
            </w:pPr>
            <w:r w:rsidRPr="00073202">
              <w:rPr>
                <w:rFonts w:ascii="Times New Roman" w:hAnsi="Times New Roman"/>
                <w:sz w:val="20"/>
                <w:szCs w:val="20"/>
              </w:rPr>
              <w:t>3.1</w:t>
            </w:r>
            <w:r>
              <w:rPr>
                <w:rFonts w:ascii="Times New Roman" w:hAnsi="Times New Roman"/>
                <w:sz w:val="20"/>
                <w:szCs w:val="20"/>
              </w:rPr>
              <w:t> </w:t>
            </w:r>
            <w:r w:rsidRPr="00073202">
              <w:rPr>
                <w:rFonts w:ascii="Times New Roman" w:hAnsi="Times New Roman"/>
                <w:sz w:val="20"/>
                <w:szCs w:val="20"/>
              </w:rPr>
              <w:t>-</w:t>
            </w:r>
            <w:r>
              <w:rPr>
                <w:rFonts w:ascii="Times New Roman" w:hAnsi="Times New Roman"/>
                <w:sz w:val="20"/>
                <w:szCs w:val="20"/>
              </w:rPr>
              <w:t> </w:t>
            </w:r>
            <w:r w:rsidRPr="000D0097">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516AF0" w:rsidTr="00507094">
        <w:trPr>
          <w:trHeight w:val="653"/>
        </w:trPr>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24</w:t>
            </w:r>
          </w:p>
        </w:tc>
        <w:tc>
          <w:tcPr>
            <w:tcW w:w="2126" w:type="dxa"/>
            <w:shd w:val="clear" w:color="auto" w:fill="auto"/>
            <w:vAlign w:val="center"/>
          </w:tcPr>
          <w:p w:rsidR="006D7697" w:rsidRPr="00F036C2" w:rsidRDefault="006D7697" w:rsidP="00063883">
            <w:pPr>
              <w:spacing w:line="240" w:lineRule="auto"/>
              <w:rPr>
                <w:rFonts w:ascii="Times New Roman" w:hAnsi="Times New Roman"/>
                <w:sz w:val="20"/>
                <w:szCs w:val="20"/>
              </w:rPr>
            </w:pPr>
            <w:r w:rsidRPr="00F036C2">
              <w:rPr>
                <w:rFonts w:ascii="Times New Roman" w:hAnsi="Times New Roman"/>
                <w:sz w:val="20"/>
                <w:szCs w:val="20"/>
              </w:rPr>
              <w:t>Обслуживание автотранспорта</w:t>
            </w:r>
          </w:p>
        </w:tc>
        <w:tc>
          <w:tcPr>
            <w:tcW w:w="627" w:type="dxa"/>
            <w:shd w:val="clear" w:color="auto" w:fill="auto"/>
            <w:vAlign w:val="center"/>
          </w:tcPr>
          <w:p w:rsidR="006D7697" w:rsidRPr="00F036C2" w:rsidRDefault="006D7697" w:rsidP="00063883">
            <w:pPr>
              <w:spacing w:line="240" w:lineRule="auto"/>
              <w:rPr>
                <w:rFonts w:ascii="Times New Roman" w:hAnsi="Times New Roman"/>
                <w:sz w:val="20"/>
                <w:szCs w:val="20"/>
              </w:rPr>
            </w:pPr>
            <w:r w:rsidRPr="00F036C2">
              <w:rPr>
                <w:rFonts w:ascii="Times New Roman" w:hAnsi="Times New Roman"/>
                <w:sz w:val="20"/>
                <w:szCs w:val="20"/>
              </w:rPr>
              <w:t>4.9</w:t>
            </w:r>
          </w:p>
        </w:tc>
        <w:tc>
          <w:tcPr>
            <w:tcW w:w="5893" w:type="dxa"/>
            <w:shd w:val="clear" w:color="auto" w:fill="auto"/>
          </w:tcPr>
          <w:p w:rsidR="006D7697" w:rsidRPr="00F036C2" w:rsidRDefault="006D7697" w:rsidP="00063883">
            <w:pPr>
              <w:spacing w:line="240" w:lineRule="auto"/>
              <w:jc w:val="both"/>
              <w:rPr>
                <w:rFonts w:ascii="Times New Roman" w:hAnsi="Times New Roman"/>
                <w:sz w:val="20"/>
                <w:szCs w:val="20"/>
              </w:rPr>
            </w:pPr>
            <w:r w:rsidRPr="00F036C2">
              <w:rPr>
                <w:rFonts w:ascii="Times New Roman" w:hAnsi="Times New Roman"/>
                <w:sz w:val="20"/>
                <w:szCs w:val="20"/>
              </w:rPr>
              <w:t>4.9 -</w:t>
            </w:r>
            <w:r w:rsidRPr="007D0B73">
              <w:rPr>
                <w:rFonts w:ascii="Times New Roman" w:hAnsi="Times New Roman"/>
                <w:sz w:val="20"/>
                <w:szCs w:val="20"/>
              </w:rPr>
              <w:t xml:space="preserve"> 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516AF0" w:rsidTr="00507094">
        <w:tc>
          <w:tcPr>
            <w:tcW w:w="9214" w:type="dxa"/>
            <w:gridSpan w:val="4"/>
            <w:shd w:val="clear" w:color="auto" w:fill="auto"/>
            <w:vAlign w:val="center"/>
          </w:tcPr>
          <w:p w:rsidR="006D7697" w:rsidRPr="00516AF0" w:rsidRDefault="006D7697" w:rsidP="00063883">
            <w:pPr>
              <w:spacing w:line="240" w:lineRule="auto"/>
              <w:rPr>
                <w:rFonts w:ascii="Times New Roman" w:hAnsi="Times New Roman"/>
                <w:b/>
                <w:sz w:val="20"/>
                <w:szCs w:val="20"/>
              </w:rPr>
            </w:pPr>
            <w:r w:rsidRPr="00516AF0">
              <w:rPr>
                <w:rFonts w:ascii="Times New Roman" w:hAnsi="Times New Roman"/>
                <w:b/>
                <w:sz w:val="20"/>
                <w:szCs w:val="20"/>
              </w:rPr>
              <w:t>Условно разрешенные виды использования</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25</w:t>
            </w:r>
          </w:p>
        </w:tc>
        <w:tc>
          <w:tcPr>
            <w:tcW w:w="2126" w:type="dxa"/>
            <w:shd w:val="clear" w:color="auto" w:fill="auto"/>
            <w:vAlign w:val="center"/>
          </w:tcPr>
          <w:p w:rsidR="006D7697" w:rsidRPr="00982642" w:rsidRDefault="006D7697" w:rsidP="00063883">
            <w:pPr>
              <w:pStyle w:val="aff0"/>
              <w:jc w:val="center"/>
              <w:rPr>
                <w:sz w:val="20"/>
                <w:szCs w:val="20"/>
              </w:rPr>
            </w:pPr>
            <w:r w:rsidRPr="00982642">
              <w:rPr>
                <w:sz w:val="20"/>
                <w:szCs w:val="20"/>
              </w:rPr>
              <w:t>Для индивидуального жилищного строительства</w:t>
            </w:r>
          </w:p>
        </w:tc>
        <w:tc>
          <w:tcPr>
            <w:tcW w:w="627"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5893" w:type="dxa"/>
            <w:shd w:val="clear" w:color="auto" w:fill="auto"/>
            <w:vAlign w:val="center"/>
          </w:tcPr>
          <w:p w:rsidR="006D7697" w:rsidRPr="00982642" w:rsidRDefault="006D7697" w:rsidP="00063883">
            <w:pPr>
              <w:pStyle w:val="aff0"/>
              <w:rPr>
                <w:rFonts w:eastAsia="Calibri"/>
                <w:sz w:val="20"/>
                <w:szCs w:val="20"/>
                <w:lang w:eastAsia="en-US"/>
              </w:rPr>
            </w:pPr>
            <w:r>
              <w:rPr>
                <w:rFonts w:eastAsia="Calibri"/>
                <w:sz w:val="20"/>
                <w:szCs w:val="20"/>
                <w:lang w:eastAsia="en-US"/>
              </w:rPr>
              <w:t xml:space="preserve">2.1 - </w:t>
            </w:r>
            <w:r w:rsidRPr="00982642">
              <w:rPr>
                <w:rFonts w:eastAsia="Calibri"/>
                <w:sz w:val="20"/>
                <w:szCs w:val="20"/>
                <w:lang w:eastAsia="en-US"/>
              </w:rPr>
              <w:t>Размещение индивидуального жилого дома (дом, пригодный для постоянного проживания, высотой не выше трех надземных этажей);</w:t>
            </w:r>
          </w:p>
          <w:p w:rsidR="006D7697" w:rsidRDefault="006D7697" w:rsidP="00063883">
            <w:pPr>
              <w:pStyle w:val="aff0"/>
              <w:rPr>
                <w:rFonts w:eastAsia="Calibri"/>
                <w:sz w:val="20"/>
                <w:szCs w:val="20"/>
                <w:lang w:eastAsia="en-US"/>
              </w:rPr>
            </w:pPr>
            <w:r w:rsidRPr="00982642">
              <w:rPr>
                <w:rFonts w:eastAsia="Calibri"/>
                <w:sz w:val="20"/>
                <w:szCs w:val="20"/>
                <w:lang w:eastAsia="en-US"/>
              </w:rPr>
              <w:t>выращивание плодовых, ягодных, овощных, бахчевых или иных декоративных или сельскохозяйственных культур;</w:t>
            </w:r>
            <w:r>
              <w:rPr>
                <w:rFonts w:eastAsia="Calibri"/>
                <w:sz w:val="20"/>
                <w:szCs w:val="20"/>
                <w:lang w:eastAsia="en-US"/>
              </w:rPr>
              <w:t xml:space="preserve"> </w:t>
            </w:r>
            <w:r w:rsidRPr="00982642">
              <w:rPr>
                <w:rFonts w:eastAsia="Calibri"/>
                <w:sz w:val="20"/>
                <w:szCs w:val="20"/>
                <w:lang w:eastAsia="en-US"/>
              </w:rPr>
              <w:t>размещение индивидуальных гаражей и подсобных сооружений</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26</w:t>
            </w:r>
          </w:p>
        </w:tc>
        <w:tc>
          <w:tcPr>
            <w:tcW w:w="2126" w:type="dxa"/>
            <w:shd w:val="clear" w:color="auto" w:fill="auto"/>
            <w:vAlign w:val="center"/>
          </w:tcPr>
          <w:p w:rsidR="006D7697" w:rsidRPr="00641728" w:rsidRDefault="006D7697" w:rsidP="00063883">
            <w:pPr>
              <w:pStyle w:val="aff0"/>
              <w:jc w:val="center"/>
              <w:rPr>
                <w:sz w:val="20"/>
                <w:szCs w:val="20"/>
              </w:rPr>
            </w:pPr>
            <w:r w:rsidRPr="00AD14AC">
              <w:rPr>
                <w:rFonts w:eastAsia="Calibri"/>
                <w:sz w:val="20"/>
                <w:szCs w:val="20"/>
                <w:lang w:eastAsia="en-US"/>
              </w:rPr>
              <w:t>Малоэтажная многоквартирная жилая застройка</w:t>
            </w:r>
          </w:p>
        </w:tc>
        <w:tc>
          <w:tcPr>
            <w:tcW w:w="627"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2.1</w:t>
            </w:r>
            <w:r>
              <w:rPr>
                <w:rFonts w:ascii="Times New Roman" w:hAnsi="Times New Roman"/>
                <w:sz w:val="20"/>
                <w:szCs w:val="20"/>
              </w:rPr>
              <w:t>.1</w:t>
            </w:r>
          </w:p>
        </w:tc>
        <w:tc>
          <w:tcPr>
            <w:tcW w:w="5893" w:type="dxa"/>
            <w:shd w:val="clear" w:color="auto" w:fill="auto"/>
            <w:vAlign w:val="center"/>
          </w:tcPr>
          <w:p w:rsidR="006D7697" w:rsidRPr="00AD14AC" w:rsidRDefault="006D7697" w:rsidP="00063883">
            <w:pPr>
              <w:pStyle w:val="ConsPlusNormal"/>
              <w:ind w:firstLine="0"/>
              <w:jc w:val="both"/>
              <w:rPr>
                <w:rFonts w:ascii="Times New Roman" w:eastAsia="Calibri" w:hAnsi="Times New Roman" w:cs="Times New Roman"/>
                <w:lang w:eastAsia="en-US"/>
              </w:rPr>
            </w:pPr>
            <w:r w:rsidRPr="00AD14AC">
              <w:rPr>
                <w:rFonts w:ascii="Times New Roman" w:eastAsia="Calibri" w:hAnsi="Times New Roman" w:cs="Times New Roman"/>
                <w:lang w:eastAsia="en-US"/>
              </w:rPr>
              <w:t>2.1.1 - </w:t>
            </w:r>
            <w:r w:rsidRPr="00AD14AC">
              <w:rPr>
                <w:rFonts w:ascii="Times New Roman" w:hAnsi="Times New Roman" w:cs="Times New Roman"/>
              </w:rPr>
              <w:t>Размещение малоэтажного многоквартирного жилого дома (дом, пригодный для постоянного проживания, высотой до 4 этажей, включая мансардный);</w:t>
            </w:r>
            <w:r>
              <w:rPr>
                <w:rFonts w:ascii="Times New Roman" w:hAnsi="Times New Roman" w:cs="Times New Roman"/>
              </w:rPr>
              <w:t xml:space="preserve"> </w:t>
            </w:r>
            <w:r w:rsidRPr="00AD14AC">
              <w:rPr>
                <w:rFonts w:ascii="Times New Roman" w:hAnsi="Times New Roman" w:cs="Times New Roman"/>
              </w:rPr>
              <w:t>разведение декоративных и плодовых деревьев, овощных и ягодных культур;</w:t>
            </w:r>
            <w:r>
              <w:rPr>
                <w:rFonts w:ascii="Times New Roman" w:hAnsi="Times New Roman" w:cs="Times New Roman"/>
              </w:rPr>
              <w:t xml:space="preserve"> </w:t>
            </w:r>
            <w:r w:rsidRPr="00AD14AC">
              <w:rPr>
                <w:rFonts w:ascii="Times New Roman" w:hAnsi="Times New Roman" w:cs="Times New Roman"/>
              </w:rPr>
              <w:t>размещение индивидуальных гаражей и иных вспомогательных сооружений;</w:t>
            </w:r>
            <w:r>
              <w:rPr>
                <w:rFonts w:ascii="Times New Roman" w:hAnsi="Times New Roman" w:cs="Times New Roman"/>
              </w:rPr>
              <w:t xml:space="preserve"> </w:t>
            </w:r>
            <w:r w:rsidRPr="00AD14AC">
              <w:rPr>
                <w:rFonts w:ascii="Times New Roman" w:hAnsi="Times New Roman" w:cs="Times New Roman"/>
              </w:rPr>
              <w:t>обустройство спортивных и детских площадок, площадок отдыха;</w:t>
            </w:r>
            <w:r>
              <w:rPr>
                <w:rFonts w:ascii="Times New Roman" w:hAnsi="Times New Roman" w:cs="Times New Roman"/>
              </w:rPr>
              <w:t xml:space="preserve"> </w:t>
            </w:r>
            <w:r w:rsidRPr="00AD14AC">
              <w:rPr>
                <w:rFonts w:ascii="Times New Roman" w:hAnsi="Times New Roman"/>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D7697" w:rsidRPr="00516AF0" w:rsidTr="00507094">
        <w:tc>
          <w:tcPr>
            <w:tcW w:w="568" w:type="dxa"/>
            <w:shd w:val="clear" w:color="auto" w:fill="auto"/>
            <w:vAlign w:val="center"/>
          </w:tcPr>
          <w:p w:rsidR="006D7697" w:rsidRPr="00516AF0" w:rsidRDefault="006D7697" w:rsidP="00063883">
            <w:pPr>
              <w:spacing w:line="240" w:lineRule="auto"/>
              <w:rPr>
                <w:rFonts w:ascii="Times New Roman" w:hAnsi="Times New Roman"/>
                <w:sz w:val="20"/>
                <w:szCs w:val="20"/>
              </w:rPr>
            </w:pPr>
            <w:r>
              <w:rPr>
                <w:rFonts w:ascii="Times New Roman" w:hAnsi="Times New Roman"/>
                <w:sz w:val="20"/>
                <w:szCs w:val="20"/>
              </w:rPr>
              <w:t>27</w:t>
            </w:r>
          </w:p>
        </w:tc>
        <w:tc>
          <w:tcPr>
            <w:tcW w:w="2126"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Религиозное использование</w:t>
            </w:r>
          </w:p>
        </w:tc>
        <w:tc>
          <w:tcPr>
            <w:tcW w:w="6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3.7</w:t>
            </w:r>
          </w:p>
        </w:tc>
        <w:tc>
          <w:tcPr>
            <w:tcW w:w="5893" w:type="dxa"/>
            <w:shd w:val="clear" w:color="auto" w:fill="auto"/>
          </w:tcPr>
          <w:p w:rsidR="006D7697" w:rsidRPr="00516AF0" w:rsidRDefault="006D7697" w:rsidP="00063883">
            <w:pPr>
              <w:spacing w:line="240" w:lineRule="auto"/>
              <w:jc w:val="both"/>
              <w:rPr>
                <w:rFonts w:ascii="Times New Roman" w:hAnsi="Times New Roman"/>
                <w:sz w:val="20"/>
                <w:szCs w:val="20"/>
              </w:rPr>
            </w:pPr>
            <w:r w:rsidRPr="00516AF0">
              <w:rPr>
                <w:rFonts w:ascii="Times New Roman" w:hAnsi="Times New Roman"/>
                <w:sz w:val="20"/>
                <w:szCs w:val="20"/>
              </w:rPr>
              <w:t>3.7</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р</w:t>
            </w:r>
            <w:r w:rsidRPr="00516AF0">
              <w:rPr>
                <w:rFonts w:ascii="Times New Roman" w:hAnsi="Times New Roman"/>
                <w:sz w:val="20"/>
                <w:szCs w:val="20"/>
              </w:rPr>
              <w:t>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28</w:t>
            </w:r>
          </w:p>
        </w:tc>
        <w:tc>
          <w:tcPr>
            <w:tcW w:w="2126" w:type="dxa"/>
            <w:shd w:val="clear" w:color="auto" w:fill="auto"/>
            <w:vAlign w:val="center"/>
          </w:tcPr>
          <w:p w:rsidR="006D7697" w:rsidRPr="007D0B73" w:rsidRDefault="006D7697" w:rsidP="00063883">
            <w:pPr>
              <w:spacing w:line="240" w:lineRule="auto"/>
              <w:rPr>
                <w:rFonts w:ascii="Times New Roman" w:hAnsi="Times New Roman"/>
                <w:sz w:val="20"/>
                <w:szCs w:val="20"/>
              </w:rPr>
            </w:pPr>
            <w:r w:rsidRPr="007D0B73">
              <w:rPr>
                <w:rFonts w:ascii="Times New Roman" w:hAnsi="Times New Roman"/>
                <w:sz w:val="20"/>
                <w:szCs w:val="20"/>
              </w:rPr>
              <w:t>Объекты придорожного сервиса</w:t>
            </w:r>
          </w:p>
        </w:tc>
        <w:tc>
          <w:tcPr>
            <w:tcW w:w="627" w:type="dxa"/>
            <w:shd w:val="clear" w:color="auto" w:fill="auto"/>
            <w:vAlign w:val="center"/>
          </w:tcPr>
          <w:p w:rsidR="006D7697" w:rsidRPr="007D0B73" w:rsidRDefault="006D7697" w:rsidP="00063883">
            <w:pPr>
              <w:spacing w:line="240" w:lineRule="auto"/>
              <w:rPr>
                <w:rFonts w:ascii="Times New Roman" w:hAnsi="Times New Roman"/>
                <w:sz w:val="20"/>
                <w:szCs w:val="20"/>
              </w:rPr>
            </w:pPr>
            <w:r w:rsidRPr="007D0B73">
              <w:rPr>
                <w:rFonts w:ascii="Times New Roman" w:hAnsi="Times New Roman"/>
                <w:sz w:val="20"/>
                <w:szCs w:val="20"/>
              </w:rPr>
              <w:t>4.9.1</w:t>
            </w:r>
          </w:p>
        </w:tc>
        <w:tc>
          <w:tcPr>
            <w:tcW w:w="5893" w:type="dxa"/>
            <w:shd w:val="clear" w:color="auto" w:fill="auto"/>
          </w:tcPr>
          <w:p w:rsidR="006D7697" w:rsidRPr="007D0B73" w:rsidRDefault="006D7697" w:rsidP="00063883">
            <w:pPr>
              <w:pStyle w:val="ConsPlusNormal"/>
              <w:ind w:firstLine="0"/>
              <w:jc w:val="both"/>
              <w:rPr>
                <w:rFonts w:ascii="Times New Roman" w:hAnsi="Times New Roman" w:cs="Times New Roman"/>
              </w:rPr>
            </w:pPr>
            <w:r w:rsidRPr="007D0B73">
              <w:rPr>
                <w:rFonts w:ascii="Times New Roman" w:hAnsi="Times New Roman" w:cs="Times New Roman"/>
              </w:rPr>
              <w:t>4.9.1</w:t>
            </w:r>
            <w:r>
              <w:rPr>
                <w:rFonts w:ascii="Times New Roman" w:hAnsi="Times New Roman" w:cs="Times New Roman"/>
              </w:rPr>
              <w:t> </w:t>
            </w:r>
            <w:r w:rsidRPr="007D0B73">
              <w:rPr>
                <w:rFonts w:ascii="Times New Roman" w:hAnsi="Times New Roman"/>
              </w:rPr>
              <w:t>-</w:t>
            </w:r>
            <w:r>
              <w:rPr>
                <w:rFonts w:ascii="Times New Roman" w:hAnsi="Times New Roman"/>
              </w:rPr>
              <w:t> </w:t>
            </w:r>
            <w:r w:rsidRPr="007D0B73">
              <w:rPr>
                <w:rFonts w:ascii="Times New Roman" w:hAnsi="Times New Roman" w:cs="Times New Roman"/>
              </w:rPr>
              <w:t>Размещение автозаправочных станций (бензиновых, газовых);</w:t>
            </w:r>
            <w:r>
              <w:rPr>
                <w:rFonts w:ascii="Times New Roman" w:hAnsi="Times New Roman" w:cs="Times New Roman"/>
              </w:rPr>
              <w:t xml:space="preserve"> </w:t>
            </w:r>
            <w:r w:rsidRPr="007D0B73">
              <w:rPr>
                <w:rFonts w:ascii="Times New Roman" w:hAnsi="Times New Roman" w:cs="Times New Roman"/>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hAnsi="Times New Roman" w:cs="Times New Roman"/>
              </w:rPr>
              <w:t xml:space="preserve"> </w:t>
            </w:r>
            <w:r w:rsidRPr="007D0B73">
              <w:rPr>
                <w:rFonts w:ascii="Times New Roman" w:hAnsi="Times New Roman" w:cs="Times New Roman"/>
              </w:rPr>
              <w:t>предоставление гостиничных услуг в качестве придорожного сервиса;</w:t>
            </w:r>
            <w:r>
              <w:rPr>
                <w:rFonts w:ascii="Times New Roman" w:hAnsi="Times New Roman" w:cs="Times New Roman"/>
              </w:rPr>
              <w:t xml:space="preserve"> </w:t>
            </w:r>
            <w:r w:rsidRPr="007D0B73">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516AF0"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29</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Связь</w:t>
            </w:r>
          </w:p>
        </w:tc>
        <w:tc>
          <w:tcPr>
            <w:tcW w:w="627"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6.8</w:t>
            </w:r>
          </w:p>
        </w:tc>
        <w:tc>
          <w:tcPr>
            <w:tcW w:w="5893"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6.8</w:t>
            </w:r>
            <w:r>
              <w:rPr>
                <w:rFonts w:ascii="Times New Roman" w:hAnsi="Times New Roman"/>
                <w:sz w:val="20"/>
                <w:szCs w:val="20"/>
              </w:rPr>
              <w:t> </w:t>
            </w:r>
            <w:r w:rsidRPr="00C61606">
              <w:rPr>
                <w:rFonts w:ascii="Times New Roman" w:hAnsi="Times New Roman"/>
                <w:sz w:val="20"/>
                <w:szCs w:val="20"/>
              </w:rPr>
              <w:t>–</w:t>
            </w:r>
            <w:r>
              <w:rPr>
                <w:rFonts w:ascii="Times New Roman" w:hAnsi="Times New Roman"/>
                <w:sz w:val="20"/>
                <w:szCs w:val="20"/>
              </w:rPr>
              <w:t> </w:t>
            </w:r>
            <w:r w:rsidRPr="00C61606">
              <w:rPr>
                <w:rFonts w:ascii="Times New Roman" w:hAnsi="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r w:rsidRPr="00C61606">
              <w:rPr>
                <w:rFonts w:ascii="Times New Roman" w:hAnsi="Times New Roman"/>
                <w:sz w:val="20"/>
                <w:szCs w:val="20"/>
              </w:rPr>
              <w:lastRenderedPageBreak/>
              <w:t>кодом 3.1</w:t>
            </w:r>
          </w:p>
        </w:tc>
      </w:tr>
      <w:tr w:rsidR="006D7697" w:rsidRPr="00516AF0" w:rsidTr="00507094">
        <w:tc>
          <w:tcPr>
            <w:tcW w:w="9214" w:type="dxa"/>
            <w:gridSpan w:val="4"/>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b/>
                <w:sz w:val="20"/>
                <w:szCs w:val="20"/>
              </w:rPr>
              <w:lastRenderedPageBreak/>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516AF0" w:rsidTr="00507094">
        <w:tc>
          <w:tcPr>
            <w:tcW w:w="9214" w:type="dxa"/>
            <w:gridSpan w:val="4"/>
            <w:shd w:val="clear" w:color="auto" w:fill="auto"/>
            <w:vAlign w:val="center"/>
          </w:tcPr>
          <w:p w:rsidR="006D7697" w:rsidRPr="00F036C2" w:rsidRDefault="006D7697" w:rsidP="00063883">
            <w:pPr>
              <w:spacing w:line="240" w:lineRule="auto"/>
              <w:rPr>
                <w:rFonts w:ascii="Times New Roman" w:hAnsi="Times New Roman"/>
                <w:sz w:val="20"/>
                <w:szCs w:val="20"/>
              </w:rPr>
            </w:pPr>
            <w:r>
              <w:rPr>
                <w:rFonts w:ascii="Times New Roman" w:hAnsi="Times New Roman"/>
                <w:sz w:val="20"/>
                <w:szCs w:val="20"/>
              </w:rPr>
              <w:t xml:space="preserve">Для данной зоны - </w:t>
            </w:r>
            <w:r w:rsidRPr="00B800FF">
              <w:rPr>
                <w:rFonts w:ascii="Times New Roman" w:hAnsi="Times New Roman"/>
                <w:sz w:val="20"/>
                <w:szCs w:val="20"/>
              </w:rPr>
              <w:t>Вспомогательные виды разрешённого использования</w:t>
            </w:r>
            <w:r>
              <w:rPr>
                <w:rFonts w:ascii="Times New Roman" w:hAnsi="Times New Roman"/>
                <w:b/>
                <w:sz w:val="20"/>
                <w:szCs w:val="20"/>
              </w:rPr>
              <w:t xml:space="preserve"> не устанавливаются</w:t>
            </w:r>
          </w:p>
        </w:tc>
      </w:tr>
    </w:tbl>
    <w:p w:rsidR="006D7697" w:rsidRDefault="006D7697" w:rsidP="006D7697">
      <w:pPr>
        <w:pStyle w:val="ConsNormal"/>
        <w:ind w:firstLine="709"/>
        <w:jc w:val="both"/>
        <w:rPr>
          <w:rFonts w:ascii="Times New Roman" w:hAnsi="Times New Roman" w:cs="Times New Roman"/>
          <w:sz w:val="16"/>
          <w:szCs w:val="16"/>
        </w:rPr>
      </w:pPr>
    </w:p>
    <w:p w:rsidR="006D7697" w:rsidRPr="000043E5" w:rsidRDefault="006D7697" w:rsidP="006D7697">
      <w:pPr>
        <w:widowControl w:val="0"/>
        <w:spacing w:line="240" w:lineRule="auto"/>
        <w:ind w:firstLine="709"/>
        <w:jc w:val="both"/>
        <w:rPr>
          <w:rFonts w:ascii="Times New Roman" w:hAnsi="Times New Roman"/>
          <w:b/>
          <w:sz w:val="24"/>
          <w:szCs w:val="24"/>
        </w:rPr>
      </w:pPr>
      <w:r w:rsidRPr="000043E5">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минимальн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w:t>
      </w:r>
      <w:r>
        <w:rPr>
          <w:rFonts w:ascii="Times New Roman" w:eastAsia="Times New Roman" w:hAnsi="Times New Roman"/>
          <w:b/>
          <w:sz w:val="24"/>
          <w:szCs w:val="24"/>
          <w:lang w:eastAsia="ru-RU"/>
        </w:rPr>
        <w:t>ого</w:t>
      </w:r>
      <w:r w:rsidRPr="007F5662">
        <w:rPr>
          <w:rFonts w:ascii="Times New Roman" w:eastAsia="Times New Roman" w:hAnsi="Times New Roman"/>
          <w:b/>
          <w:sz w:val="24"/>
          <w:szCs w:val="24"/>
          <w:lang w:eastAsia="ru-RU"/>
        </w:rPr>
        <w:t xml:space="preserve"> участк</w:t>
      </w:r>
      <w:r>
        <w:rPr>
          <w:rFonts w:ascii="Times New Roman" w:eastAsia="Times New Roman" w:hAnsi="Times New Roman"/>
          <w:b/>
          <w:sz w:val="24"/>
          <w:szCs w:val="24"/>
          <w:lang w:eastAsia="ru-RU"/>
        </w:rPr>
        <w:t xml:space="preserve">а – </w:t>
      </w:r>
      <w:r>
        <w:rPr>
          <w:rFonts w:ascii="Times New Roman" w:eastAsia="Times New Roman" w:hAnsi="Times New Roman"/>
          <w:sz w:val="24"/>
          <w:szCs w:val="24"/>
          <w:lang w:eastAsia="ru-RU"/>
        </w:rPr>
        <w:t>не устанавливается</w:t>
      </w:r>
      <w:r w:rsidRPr="00080F17">
        <w:rPr>
          <w:rFonts w:ascii="Times New Roman" w:eastAsia="Times New Roman" w:hAnsi="Times New Roman"/>
          <w:sz w:val="24"/>
          <w:szCs w:val="24"/>
          <w:lang w:eastAsia="ru-RU"/>
        </w:rPr>
        <w:t>;</w:t>
      </w:r>
    </w:p>
    <w:p w:rsidR="006D7697"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максимальн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земельного участка</w:t>
      </w:r>
      <w:r>
        <w:rPr>
          <w:rFonts w:ascii="Times New Roman" w:eastAsia="Times New Roman" w:hAnsi="Times New Roman"/>
          <w:b/>
          <w:sz w:val="24"/>
          <w:szCs w:val="24"/>
          <w:lang w:eastAsia="ru-RU"/>
        </w:rPr>
        <w:t xml:space="preserve"> – </w:t>
      </w:r>
      <w:r>
        <w:rPr>
          <w:rFonts w:ascii="Times New Roman" w:eastAsia="Times New Roman" w:hAnsi="Times New Roman"/>
          <w:sz w:val="24"/>
          <w:szCs w:val="24"/>
          <w:lang w:eastAsia="ru-RU"/>
        </w:rPr>
        <w:t>2</w:t>
      </w:r>
      <w:r w:rsidRPr="00080F17">
        <w:rPr>
          <w:rFonts w:ascii="Times New Roman" w:eastAsia="Times New Roman" w:hAnsi="Times New Roman"/>
          <w:sz w:val="24"/>
          <w:szCs w:val="24"/>
          <w:lang w:eastAsia="ru-RU"/>
        </w:rPr>
        <w:t>000 квадратных метров;</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отступ от красной линии</w:t>
      </w:r>
      <w:r w:rsidRPr="00BD65F5">
        <w:rPr>
          <w:rFonts w:ascii="Times New Roman" w:eastAsia="Times New Roman" w:hAnsi="Times New Roman"/>
          <w:sz w:val="24"/>
          <w:szCs w:val="24"/>
          <w:lang w:eastAsia="ru-RU"/>
        </w:rPr>
        <w:t xml:space="preserve"> до линии регулирования застройки при новом строительстве составляет</w:t>
      </w:r>
      <w:r>
        <w:rPr>
          <w:rFonts w:ascii="Times New Roman" w:eastAsia="Times New Roman" w:hAnsi="Times New Roman"/>
          <w:sz w:val="24"/>
          <w:szCs w:val="24"/>
          <w:lang w:eastAsia="ru-RU"/>
        </w:rPr>
        <w:t xml:space="preserve"> -</w:t>
      </w:r>
      <w:r w:rsidRPr="00BD65F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3</w:t>
      </w:r>
      <w:r w:rsidRPr="00BD65F5">
        <w:rPr>
          <w:rFonts w:ascii="Times New Roman" w:eastAsia="Times New Roman" w:hAnsi="Times New Roman"/>
          <w:sz w:val="24"/>
          <w:szCs w:val="24"/>
          <w:lang w:eastAsia="ru-RU"/>
        </w:rPr>
        <w:t xml:space="preserve"> метр</w:t>
      </w:r>
      <w:r>
        <w:rPr>
          <w:rFonts w:ascii="Times New Roman" w:eastAsia="Times New Roman" w:hAnsi="Times New Roman"/>
          <w:sz w:val="24"/>
          <w:szCs w:val="24"/>
          <w:lang w:eastAsia="ru-RU"/>
        </w:rPr>
        <w:t>а</w:t>
      </w:r>
      <w:r w:rsidRPr="00BD65F5">
        <w:rPr>
          <w:rFonts w:ascii="Times New Roman" w:eastAsia="Times New Roman" w:hAnsi="Times New Roman"/>
          <w:sz w:val="24"/>
          <w:szCs w:val="24"/>
          <w:lang w:eastAsia="ru-RU"/>
        </w:rPr>
        <w:t>. В сложившейся застройке линию регулирования застройки допускается совмещать с красной линией;</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минимальное расстояние</w:t>
      </w:r>
      <w:r w:rsidRPr="00997C05">
        <w:rPr>
          <w:rFonts w:ascii="Times New Roman" w:hAnsi="Times New Roman"/>
          <w:sz w:val="24"/>
          <w:szCs w:val="24"/>
          <w:lang w:eastAsia="ru-RU"/>
        </w:rPr>
        <w:t xml:space="preserve"> от границ участка до основного строения - 3 метра; хозяйственных и прочих строений - 1 м; отдельно стоящего гаража - 1 м; выгребной ямы, дворовой уборной, площадки для хранения ТБО, компостной ямы - 3 м.</w:t>
      </w:r>
      <w:r>
        <w:rPr>
          <w:rFonts w:ascii="Times New Roman" w:hAnsi="Times New Roman"/>
          <w:sz w:val="24"/>
          <w:szCs w:val="24"/>
          <w:lang w:eastAsia="ru-RU"/>
        </w:rPr>
        <w:t>;</w:t>
      </w:r>
      <w:r w:rsidRPr="00997C05">
        <w:rPr>
          <w:rFonts w:ascii="Times New Roman" w:hAnsi="Times New Roman"/>
          <w:sz w:val="24"/>
          <w:szCs w:val="24"/>
          <w:lang w:eastAsia="ru-RU"/>
        </w:rPr>
        <w:t xml:space="preserve"> </w:t>
      </w:r>
    </w:p>
    <w:p w:rsidR="006D7697" w:rsidRPr="00080F17"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080F17">
        <w:rPr>
          <w:rFonts w:ascii="Times New Roman" w:hAnsi="Times New Roman"/>
          <w:b/>
          <w:sz w:val="24"/>
          <w:szCs w:val="24"/>
          <w:lang w:eastAsia="ru-RU"/>
        </w:rPr>
        <w:t xml:space="preserve">максимальный процент застройки </w:t>
      </w:r>
      <w:r w:rsidRPr="00080F17">
        <w:rPr>
          <w:rFonts w:ascii="Times New Roman" w:hAnsi="Times New Roman"/>
          <w:sz w:val="24"/>
          <w:szCs w:val="24"/>
          <w:lang w:eastAsia="ru-RU"/>
        </w:rPr>
        <w:t>– 50%;</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Pr>
          <w:rFonts w:ascii="Times New Roman" w:hAnsi="Times New Roman"/>
          <w:b/>
          <w:sz w:val="24"/>
          <w:szCs w:val="24"/>
        </w:rPr>
        <w:t>м</w:t>
      </w:r>
      <w:r w:rsidRPr="007F5662">
        <w:rPr>
          <w:rFonts w:ascii="Times New Roman" w:hAnsi="Times New Roman"/>
          <w:b/>
          <w:sz w:val="24"/>
          <w:szCs w:val="24"/>
        </w:rPr>
        <w:t>аксимальное количество этажей</w:t>
      </w:r>
      <w:r w:rsidRPr="004A74BB">
        <w:rPr>
          <w:rFonts w:ascii="Times New Roman" w:hAnsi="Times New Roman"/>
          <w:sz w:val="24"/>
          <w:szCs w:val="24"/>
        </w:rPr>
        <w:t xml:space="preserve"> надземной части зданий, строений, сооружений на </w:t>
      </w:r>
      <w:r w:rsidRPr="00BD65F5">
        <w:rPr>
          <w:rFonts w:ascii="Times New Roman" w:eastAsia="Times New Roman" w:hAnsi="Times New Roman"/>
          <w:sz w:val="24"/>
          <w:szCs w:val="24"/>
          <w:lang w:eastAsia="ru-RU"/>
        </w:rPr>
        <w:t xml:space="preserve">территории земельных участков - </w:t>
      </w:r>
      <w:r>
        <w:rPr>
          <w:rFonts w:ascii="Times New Roman" w:eastAsia="Times New Roman" w:hAnsi="Times New Roman"/>
          <w:sz w:val="24"/>
          <w:szCs w:val="24"/>
          <w:lang w:eastAsia="ru-RU"/>
        </w:rPr>
        <w:t>8</w:t>
      </w:r>
      <w:r w:rsidRPr="00BD65F5">
        <w:rPr>
          <w:rFonts w:ascii="Times New Roman" w:eastAsia="Times New Roman" w:hAnsi="Times New Roman"/>
          <w:sz w:val="24"/>
          <w:szCs w:val="24"/>
          <w:lang w:eastAsia="ru-RU"/>
        </w:rPr>
        <w:t xml:space="preserve"> этаж</w:t>
      </w:r>
      <w:r>
        <w:rPr>
          <w:rFonts w:ascii="Times New Roman" w:eastAsia="Times New Roman" w:hAnsi="Times New Roman"/>
          <w:sz w:val="24"/>
          <w:szCs w:val="24"/>
          <w:lang w:eastAsia="ru-RU"/>
        </w:rPr>
        <w:t>ей</w:t>
      </w:r>
      <w:r w:rsidRPr="00BD65F5">
        <w:rPr>
          <w:rFonts w:ascii="Times New Roman" w:eastAsia="Times New Roman" w:hAnsi="Times New Roman"/>
          <w:sz w:val="24"/>
          <w:szCs w:val="24"/>
          <w:lang w:eastAsia="ru-RU"/>
        </w:rPr>
        <w:t>;</w:t>
      </w:r>
    </w:p>
    <w:p w:rsidR="006D7697" w:rsidRPr="00C44874"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C44874">
        <w:rPr>
          <w:rFonts w:ascii="Times New Roman" w:eastAsia="Times New Roman" w:hAnsi="Times New Roman"/>
          <w:b/>
          <w:sz w:val="24"/>
          <w:szCs w:val="24"/>
          <w:lang w:eastAsia="ru-RU"/>
        </w:rPr>
        <w:t xml:space="preserve">максимальная высота от уровня земли: </w:t>
      </w:r>
    </w:p>
    <w:p w:rsidR="006D7697"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для всех вспомогательных строений высота от уровня земли до верха плоской кровли не более 4 м, до коньк</w:t>
      </w:r>
      <w:r>
        <w:rPr>
          <w:rFonts w:ascii="Times New Roman" w:eastAsia="Times New Roman" w:hAnsi="Times New Roman"/>
          <w:sz w:val="24"/>
          <w:szCs w:val="24"/>
          <w:lang w:eastAsia="ru-RU"/>
        </w:rPr>
        <w:t>а скатной кровли - не более 7 м.</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51" w:name="_Toc286828612"/>
      <w:bookmarkEnd w:id="148"/>
      <w:bookmarkEnd w:id="149"/>
      <w:r>
        <w:rPr>
          <w:rFonts w:ascii="Times New Roman" w:hAnsi="Times New Roman"/>
          <w:b/>
          <w:sz w:val="24"/>
          <w:szCs w:val="24"/>
        </w:rPr>
        <w:t>Статья 10.</w:t>
      </w:r>
      <w:r w:rsidRPr="00BA1F71">
        <w:rPr>
          <w:rFonts w:ascii="Times New Roman" w:hAnsi="Times New Roman"/>
          <w:b/>
          <w:sz w:val="24"/>
          <w:szCs w:val="24"/>
        </w:rPr>
        <w:t>3</w:t>
      </w:r>
      <w:r>
        <w:rPr>
          <w:rFonts w:ascii="Times New Roman" w:hAnsi="Times New Roman"/>
          <w:b/>
          <w:sz w:val="24"/>
          <w:szCs w:val="24"/>
        </w:rPr>
        <w:t>.</w:t>
      </w:r>
      <w:r>
        <w:rPr>
          <w:rFonts w:ascii="Times New Roman" w:hAnsi="Times New Roman"/>
          <w:b/>
          <w:sz w:val="24"/>
          <w:szCs w:val="24"/>
          <w:lang w:val="en-US"/>
        </w:rPr>
        <w:t> </w:t>
      </w:r>
      <w:r w:rsidRPr="004738DD">
        <w:rPr>
          <w:rFonts w:ascii="Times New Roman" w:hAnsi="Times New Roman"/>
          <w:b/>
          <w:sz w:val="24"/>
          <w:szCs w:val="24"/>
        </w:rPr>
        <w:t xml:space="preserve">Градостроительный регламент </w:t>
      </w:r>
      <w:r>
        <w:rPr>
          <w:rFonts w:ascii="Times New Roman" w:hAnsi="Times New Roman"/>
          <w:b/>
          <w:sz w:val="24"/>
          <w:szCs w:val="24"/>
        </w:rPr>
        <w:t xml:space="preserve">для </w:t>
      </w:r>
      <w:r w:rsidRPr="004738DD">
        <w:rPr>
          <w:rFonts w:ascii="Times New Roman" w:hAnsi="Times New Roman"/>
          <w:b/>
          <w:sz w:val="24"/>
          <w:szCs w:val="24"/>
        </w:rPr>
        <w:t>зоны</w:t>
      </w:r>
      <w:r w:rsidRPr="00BC3E87">
        <w:rPr>
          <w:rFonts w:ascii="Times New Roman" w:hAnsi="Times New Roman"/>
          <w:b/>
          <w:sz w:val="24"/>
          <w:szCs w:val="24"/>
        </w:rPr>
        <w:t xml:space="preserve"> </w:t>
      </w:r>
      <w:r w:rsidRPr="005D1B60">
        <w:rPr>
          <w:rFonts w:ascii="Times New Roman" w:hAnsi="Times New Roman"/>
          <w:b/>
          <w:sz w:val="24"/>
          <w:szCs w:val="24"/>
        </w:rPr>
        <w:t>общественно-деловой</w:t>
      </w:r>
      <w:r>
        <w:rPr>
          <w:rFonts w:ascii="Times New Roman" w:hAnsi="Times New Roman"/>
          <w:b/>
          <w:sz w:val="24"/>
          <w:szCs w:val="24"/>
        </w:rPr>
        <w:t>.</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зоны </w:t>
      </w:r>
      <w:r w:rsidRPr="005D1B60">
        <w:rPr>
          <w:rFonts w:ascii="Times New Roman" w:hAnsi="Times New Roman"/>
          <w:b/>
          <w:sz w:val="24"/>
          <w:szCs w:val="24"/>
        </w:rPr>
        <w:t>общественно-деловой</w:t>
      </w:r>
      <w:r>
        <w:rPr>
          <w:rFonts w:ascii="Times New Roman" w:hAnsi="Times New Roman"/>
          <w:b/>
          <w:sz w:val="24"/>
          <w:szCs w:val="24"/>
        </w:rPr>
        <w:t>.</w:t>
      </w:r>
    </w:p>
    <w:p w:rsidR="006D7697" w:rsidRPr="00814E24"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Кодовое обозначение зоны на карте (схеме) – ОД1.</w:t>
      </w:r>
    </w:p>
    <w:p w:rsidR="006D7697"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Цели выделения зоны:</w:t>
      </w:r>
    </w:p>
    <w:p w:rsidR="006D7697" w:rsidRDefault="006D7697" w:rsidP="006D7697">
      <w:pPr>
        <w:pStyle w:val="aff0"/>
        <w:ind w:firstLine="709"/>
      </w:pPr>
      <w:r w:rsidRPr="003B7670">
        <w:rPr>
          <w:rFonts w:eastAsia="Calibri"/>
          <w:lang w:eastAsia="en-US"/>
        </w:rPr>
        <w:t>Размещение объектов капитального строительства в целях обеспечения удовлетворения бытовых, социальных и духовных потребностей человека</w:t>
      </w:r>
      <w:r>
        <w:rPr>
          <w:rFonts w:eastAsia="Calibri"/>
          <w:lang w:eastAsia="en-US"/>
        </w:rPr>
        <w:t xml:space="preserve">, а также </w:t>
      </w:r>
      <w:r>
        <w:t>с</w:t>
      </w:r>
      <w:r w:rsidRPr="005342CD">
        <w:t xml:space="preserve"> цел</w:t>
      </w:r>
      <w:r>
        <w:t>ью</w:t>
      </w:r>
      <w:r w:rsidRPr="005342CD">
        <w:t xml:space="preserve"> извлечения прибыли на основании торговой, банковской и иной предпринимательской деятельности.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708"/>
        <w:gridCol w:w="5670"/>
      </w:tblGrid>
      <w:tr w:rsidR="006D7697" w:rsidRPr="00E66948" w:rsidTr="00507094">
        <w:tc>
          <w:tcPr>
            <w:tcW w:w="9072" w:type="dxa"/>
            <w:gridSpan w:val="4"/>
            <w:shd w:val="clear" w:color="auto" w:fill="auto"/>
            <w:vAlign w:val="center"/>
          </w:tcPr>
          <w:p w:rsidR="006D7697" w:rsidRPr="00BF2711" w:rsidRDefault="006D7697" w:rsidP="00063883">
            <w:pPr>
              <w:pStyle w:val="a7"/>
              <w:widowControl w:val="0"/>
              <w:autoSpaceDE w:val="0"/>
              <w:autoSpaceDN w:val="0"/>
              <w:adjustRightInd w:val="0"/>
              <w:spacing w:after="0" w:line="240" w:lineRule="auto"/>
              <w:ind w:left="0" w:firstLine="709"/>
              <w:jc w:val="center"/>
              <w:rPr>
                <w:rFonts w:ascii="Times New Roman" w:hAnsi="Times New Roman"/>
                <w:b/>
                <w:sz w:val="20"/>
                <w:szCs w:val="20"/>
              </w:rPr>
            </w:pPr>
            <w:r w:rsidRPr="00BF2711">
              <w:rPr>
                <w:rFonts w:ascii="Times New Roman" w:hAnsi="Times New Roman"/>
                <w:b/>
                <w:sz w:val="20"/>
                <w:szCs w:val="20"/>
              </w:rPr>
              <w:t>О</w:t>
            </w:r>
            <w:r>
              <w:rPr>
                <w:rFonts w:ascii="Times New Roman" w:hAnsi="Times New Roman"/>
                <w:b/>
                <w:sz w:val="20"/>
                <w:szCs w:val="20"/>
              </w:rPr>
              <w:t>Д1</w:t>
            </w:r>
            <w:r w:rsidRPr="00BF2711">
              <w:rPr>
                <w:rFonts w:ascii="Times New Roman" w:hAnsi="Times New Roman"/>
                <w:b/>
                <w:sz w:val="20"/>
                <w:szCs w:val="20"/>
              </w:rPr>
              <w:t xml:space="preserve"> – зона общественно-делов</w:t>
            </w:r>
            <w:r>
              <w:rPr>
                <w:rFonts w:ascii="Times New Roman" w:hAnsi="Times New Roman"/>
                <w:b/>
                <w:sz w:val="20"/>
                <w:szCs w:val="20"/>
              </w:rPr>
              <w:t>ая</w:t>
            </w:r>
          </w:p>
        </w:tc>
      </w:tr>
      <w:tr w:rsidR="006D7697" w:rsidRPr="00E66948" w:rsidTr="00507094">
        <w:trPr>
          <w:trHeight w:val="779"/>
          <w:tblHeader/>
        </w:trPr>
        <w:tc>
          <w:tcPr>
            <w:tcW w:w="567" w:type="dxa"/>
            <w:shd w:val="clear" w:color="auto" w:fill="auto"/>
            <w:vAlign w:val="center"/>
          </w:tcPr>
          <w:p w:rsidR="006D7697" w:rsidRPr="001318B4" w:rsidRDefault="006D7697" w:rsidP="00063883">
            <w:pPr>
              <w:spacing w:line="240" w:lineRule="auto"/>
              <w:rPr>
                <w:rFonts w:ascii="Times New Roman" w:hAnsi="Times New Roman"/>
                <w:b/>
                <w:sz w:val="20"/>
                <w:szCs w:val="20"/>
              </w:rPr>
            </w:pPr>
            <w:r w:rsidRPr="001318B4">
              <w:rPr>
                <w:rFonts w:ascii="Times New Roman" w:hAnsi="Times New Roman"/>
                <w:b/>
                <w:sz w:val="20"/>
                <w:szCs w:val="20"/>
              </w:rPr>
              <w:t>№ п/п</w:t>
            </w:r>
          </w:p>
        </w:tc>
        <w:tc>
          <w:tcPr>
            <w:tcW w:w="2127" w:type="dxa"/>
            <w:shd w:val="clear" w:color="auto" w:fill="auto"/>
            <w:vAlign w:val="center"/>
          </w:tcPr>
          <w:p w:rsidR="006D7697" w:rsidRPr="001318B4" w:rsidRDefault="006D7697" w:rsidP="00063883">
            <w:pPr>
              <w:spacing w:line="240" w:lineRule="auto"/>
              <w:rPr>
                <w:rFonts w:ascii="Times New Roman" w:hAnsi="Times New Roman"/>
                <w:b/>
                <w:sz w:val="20"/>
                <w:szCs w:val="20"/>
              </w:rPr>
            </w:pPr>
            <w:r w:rsidRPr="001318B4">
              <w:rPr>
                <w:rFonts w:ascii="Times New Roman" w:hAnsi="Times New Roman"/>
                <w:b/>
                <w:sz w:val="20"/>
                <w:szCs w:val="20"/>
              </w:rPr>
              <w:t xml:space="preserve">Наименование вида разрешенного использования </w:t>
            </w:r>
          </w:p>
        </w:tc>
        <w:tc>
          <w:tcPr>
            <w:tcW w:w="708" w:type="dxa"/>
            <w:shd w:val="clear" w:color="auto" w:fill="auto"/>
            <w:vAlign w:val="center"/>
          </w:tcPr>
          <w:p w:rsidR="006D7697" w:rsidRPr="001318B4" w:rsidRDefault="006D7697" w:rsidP="00063883">
            <w:pPr>
              <w:spacing w:line="240" w:lineRule="auto"/>
              <w:rPr>
                <w:rFonts w:ascii="Times New Roman" w:hAnsi="Times New Roman"/>
                <w:b/>
                <w:sz w:val="20"/>
                <w:szCs w:val="20"/>
              </w:rPr>
            </w:pPr>
            <w:r w:rsidRPr="001318B4">
              <w:rPr>
                <w:rFonts w:ascii="Times New Roman" w:hAnsi="Times New Roman"/>
                <w:b/>
                <w:sz w:val="20"/>
                <w:szCs w:val="20"/>
              </w:rPr>
              <w:t>Код</w:t>
            </w:r>
          </w:p>
        </w:tc>
        <w:tc>
          <w:tcPr>
            <w:tcW w:w="5670" w:type="dxa"/>
            <w:shd w:val="clear" w:color="auto" w:fill="auto"/>
            <w:vAlign w:val="center"/>
          </w:tcPr>
          <w:p w:rsidR="006D7697" w:rsidRDefault="006D7697" w:rsidP="00063883">
            <w:pPr>
              <w:spacing w:line="240" w:lineRule="auto"/>
              <w:rPr>
                <w:rFonts w:ascii="Times New Roman" w:hAnsi="Times New Roman"/>
                <w:b/>
                <w:sz w:val="20"/>
                <w:szCs w:val="20"/>
              </w:rPr>
            </w:pPr>
            <w:r w:rsidRPr="001318B4">
              <w:rPr>
                <w:rFonts w:ascii="Times New Roman" w:hAnsi="Times New Roman"/>
                <w:b/>
                <w:sz w:val="20"/>
                <w:szCs w:val="20"/>
              </w:rPr>
              <w:t xml:space="preserve">Описание </w:t>
            </w:r>
            <w:r>
              <w:rPr>
                <w:rFonts w:ascii="Times New Roman" w:hAnsi="Times New Roman"/>
                <w:b/>
                <w:sz w:val="20"/>
                <w:szCs w:val="20"/>
              </w:rPr>
              <w:t>вида разрешенного использования</w:t>
            </w:r>
          </w:p>
          <w:p w:rsidR="006D7697" w:rsidRPr="001318B4" w:rsidRDefault="006D7697" w:rsidP="00063883">
            <w:pPr>
              <w:spacing w:line="240" w:lineRule="auto"/>
              <w:rPr>
                <w:rFonts w:ascii="Times New Roman" w:hAnsi="Times New Roman"/>
                <w:b/>
                <w:sz w:val="20"/>
                <w:szCs w:val="20"/>
              </w:rPr>
            </w:pPr>
            <w:r w:rsidRPr="001318B4">
              <w:rPr>
                <w:rFonts w:ascii="Times New Roman" w:hAnsi="Times New Roman"/>
                <w:b/>
                <w:sz w:val="20"/>
                <w:szCs w:val="20"/>
              </w:rPr>
              <w:t xml:space="preserve">земельного участка </w:t>
            </w:r>
          </w:p>
        </w:tc>
      </w:tr>
      <w:tr w:rsidR="006D7697" w:rsidRPr="00E66948" w:rsidTr="00507094">
        <w:tc>
          <w:tcPr>
            <w:tcW w:w="9072" w:type="dxa"/>
            <w:gridSpan w:val="4"/>
            <w:shd w:val="clear" w:color="auto" w:fill="auto"/>
            <w:vAlign w:val="center"/>
          </w:tcPr>
          <w:p w:rsidR="006D7697" w:rsidRPr="00E66948" w:rsidRDefault="006D7697" w:rsidP="00063883">
            <w:pPr>
              <w:pStyle w:val="aff0"/>
              <w:jc w:val="center"/>
              <w:rPr>
                <w:rFonts w:eastAsia="Calibri"/>
                <w:b/>
                <w:sz w:val="20"/>
                <w:szCs w:val="20"/>
                <w:lang w:eastAsia="en-US"/>
              </w:rPr>
            </w:pPr>
            <w:r w:rsidRPr="00E66948">
              <w:rPr>
                <w:rFonts w:eastAsia="Calibri"/>
                <w:b/>
                <w:sz w:val="20"/>
                <w:szCs w:val="20"/>
                <w:lang w:eastAsia="en-US"/>
              </w:rPr>
              <w:t>Основные виды разрешенного использования</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1</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Социальное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3.2</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 xml:space="preserve">3.2 - 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w:t>
            </w:r>
            <w:r w:rsidRPr="00E66948">
              <w:rPr>
                <w:rFonts w:ascii="Times New Roman" w:hAnsi="Times New Roman"/>
                <w:sz w:val="20"/>
                <w:szCs w:val="20"/>
              </w:rPr>
              <w:lastRenderedPageBreak/>
              <w:t>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2</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Деловое управление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4.1 - 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Банковская и страховая деятельность</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4.5</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4.5 - Размещение объектов капитального строительства, предназначенных для размещения организаций, оказывающих банковские и страховые</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Бытовое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3.3</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3.3 - </w:t>
            </w:r>
            <w:r w:rsidRPr="00D72EBE">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Здравоохранение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3.4</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3.4 - Размещение объектов капитального строительства, предназначенных для оказания гражданам медицинской помощи (поликлиники, фельдшерские пункты, больницы и пункты здравоохранения, родильные дома, центры матери и ребенка, диагностические центры, санатории и профилактории, обеспечивающие оказание услуги по лечению)</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055986">
              <w:rPr>
                <w:rFonts w:ascii="Times New Roman" w:hAnsi="Times New Roman"/>
                <w:sz w:val="20"/>
                <w:szCs w:val="20"/>
              </w:rPr>
              <w:t>Амбулаторно-поликлиническое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055986">
              <w:rPr>
                <w:rFonts w:ascii="Times New Roman" w:hAnsi="Times New Roman"/>
                <w:sz w:val="20"/>
                <w:szCs w:val="20"/>
              </w:rPr>
              <w:t>3.4.1</w:t>
            </w:r>
          </w:p>
        </w:tc>
        <w:tc>
          <w:tcPr>
            <w:tcW w:w="5670" w:type="dxa"/>
            <w:shd w:val="clear" w:color="auto" w:fill="auto"/>
            <w:vAlign w:val="center"/>
          </w:tcPr>
          <w:p w:rsidR="006D7697" w:rsidRPr="00055986" w:rsidRDefault="006D7697" w:rsidP="00063883">
            <w:pPr>
              <w:spacing w:line="240" w:lineRule="auto"/>
              <w:jc w:val="both"/>
              <w:rPr>
                <w:rFonts w:ascii="Times New Roman" w:hAnsi="Times New Roman"/>
                <w:sz w:val="20"/>
                <w:szCs w:val="20"/>
              </w:rPr>
            </w:pPr>
            <w:r w:rsidRPr="00055986">
              <w:rPr>
                <w:rFonts w:ascii="Times New Roman" w:hAnsi="Times New Roman"/>
                <w:sz w:val="20"/>
                <w:szCs w:val="20"/>
              </w:rPr>
              <w:t>3.4.1</w:t>
            </w:r>
            <w:r>
              <w:rPr>
                <w:rFonts w:ascii="Times New Roman" w:hAnsi="Times New Roman"/>
                <w:sz w:val="20"/>
                <w:szCs w:val="20"/>
              </w:rPr>
              <w:t> – </w:t>
            </w:r>
            <w:r w:rsidRPr="00055986">
              <w:rPr>
                <w:rFonts w:ascii="Times New Roman" w:hAnsi="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7</w:t>
            </w:r>
          </w:p>
        </w:tc>
        <w:tc>
          <w:tcPr>
            <w:tcW w:w="2127" w:type="dxa"/>
            <w:shd w:val="clear" w:color="auto" w:fill="auto"/>
            <w:vAlign w:val="center"/>
          </w:tcPr>
          <w:p w:rsidR="006D7697" w:rsidRPr="00055986" w:rsidRDefault="006D7697" w:rsidP="00063883">
            <w:pPr>
              <w:spacing w:line="240" w:lineRule="auto"/>
              <w:rPr>
                <w:rFonts w:ascii="Times New Roman" w:hAnsi="Times New Roman"/>
                <w:sz w:val="20"/>
                <w:szCs w:val="20"/>
              </w:rPr>
            </w:pPr>
            <w:r w:rsidRPr="00155F9E">
              <w:rPr>
                <w:rFonts w:ascii="Times New Roman" w:hAnsi="Times New Roman"/>
                <w:sz w:val="20"/>
                <w:szCs w:val="20"/>
              </w:rPr>
              <w:t>Стационарное медицинское обслуживание</w:t>
            </w:r>
          </w:p>
        </w:tc>
        <w:tc>
          <w:tcPr>
            <w:tcW w:w="708" w:type="dxa"/>
            <w:shd w:val="clear" w:color="auto" w:fill="auto"/>
            <w:vAlign w:val="center"/>
          </w:tcPr>
          <w:p w:rsidR="006D7697" w:rsidRPr="00055986" w:rsidRDefault="006D7697" w:rsidP="00063883">
            <w:pPr>
              <w:spacing w:line="240" w:lineRule="auto"/>
              <w:jc w:val="both"/>
              <w:rPr>
                <w:rFonts w:ascii="Times New Roman" w:hAnsi="Times New Roman"/>
                <w:sz w:val="20"/>
                <w:szCs w:val="20"/>
              </w:rPr>
            </w:pPr>
            <w:r w:rsidRPr="00155F9E">
              <w:rPr>
                <w:rFonts w:ascii="Times New Roman" w:hAnsi="Times New Roman"/>
                <w:sz w:val="20"/>
                <w:szCs w:val="20"/>
              </w:rPr>
              <w:t>3.4.2</w:t>
            </w:r>
          </w:p>
        </w:tc>
        <w:tc>
          <w:tcPr>
            <w:tcW w:w="5670" w:type="dxa"/>
            <w:shd w:val="clear" w:color="auto" w:fill="auto"/>
            <w:vAlign w:val="center"/>
          </w:tcPr>
          <w:p w:rsidR="006D7697" w:rsidRDefault="006D7697" w:rsidP="00063883">
            <w:pPr>
              <w:pStyle w:val="ConsPlusNormal"/>
              <w:spacing w:line="256" w:lineRule="auto"/>
              <w:ind w:firstLine="34"/>
              <w:jc w:val="both"/>
              <w:rPr>
                <w:rFonts w:ascii="Times New Roman" w:eastAsia="Calibri" w:hAnsi="Times New Roman" w:cs="Times New Roman"/>
                <w:lang w:eastAsia="en-US"/>
              </w:rPr>
            </w:pPr>
            <w:r>
              <w:rPr>
                <w:rFonts w:ascii="Times New Roman" w:eastAsia="Calibri" w:hAnsi="Times New Roman" w:cs="Times New Roman"/>
                <w:lang w:eastAsia="en-US"/>
              </w:rPr>
              <w:t>3.4.2.</w:t>
            </w:r>
            <w:r w:rsidRPr="00E66948">
              <w:rPr>
                <w:rFonts w:ascii="Times New Roman" w:hAnsi="Times New Roman"/>
              </w:rPr>
              <w:t> - </w:t>
            </w:r>
            <w:r w:rsidRPr="00155F9E">
              <w:rPr>
                <w:rFonts w:ascii="Times New Roman" w:eastAsia="Calibri" w:hAnsi="Times New Roman" w:cs="Times New Roman"/>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r>
              <w:rPr>
                <w:rFonts w:ascii="Times New Roman" w:eastAsia="Calibri" w:hAnsi="Times New Roman" w:cs="Times New Roman"/>
                <w:lang w:eastAsia="en-US"/>
              </w:rPr>
              <w:t xml:space="preserve"> </w:t>
            </w:r>
            <w:r w:rsidRPr="00155F9E">
              <w:rPr>
                <w:rFonts w:ascii="Times New Roman" w:hAnsi="Times New Roman"/>
              </w:rPr>
              <w:t>размещение станций скорой помощи</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Образование и просвещение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3.5</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3.5 - </w:t>
            </w:r>
            <w:r w:rsidRPr="00CA3427">
              <w:rPr>
                <w:rFonts w:ascii="Times New Roman" w:hAnsi="Times New Roman"/>
                <w:sz w:val="20"/>
                <w:szCs w:val="20"/>
              </w:rPr>
              <w:t>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кодами 3.5.1 - 3.5.2</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Дошкольное, начальное и среднее общее образование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3.5.1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CA3427">
              <w:rPr>
                <w:rFonts w:ascii="Times New Roman" w:hAnsi="Times New Roman"/>
                <w:sz w:val="20"/>
                <w:szCs w:val="20"/>
              </w:rPr>
              <w:t>3.5.1</w:t>
            </w:r>
            <w:r>
              <w:rPr>
                <w:rFonts w:ascii="Times New Roman" w:hAnsi="Times New Roman"/>
                <w:sz w:val="20"/>
                <w:szCs w:val="20"/>
              </w:rPr>
              <w:t> </w:t>
            </w:r>
            <w:r w:rsidRPr="00CA3427">
              <w:rPr>
                <w:rFonts w:ascii="Times New Roman" w:hAnsi="Times New Roman"/>
                <w:sz w:val="20"/>
                <w:szCs w:val="20"/>
              </w:rPr>
              <w:t>-</w:t>
            </w:r>
            <w:r>
              <w:rPr>
                <w:rFonts w:ascii="Times New Roman" w:hAnsi="Times New Roman"/>
                <w:sz w:val="20"/>
                <w:szCs w:val="20"/>
              </w:rPr>
              <w:t> </w:t>
            </w:r>
            <w:r w:rsidRPr="00CA3427">
              <w:rPr>
                <w:rFonts w:ascii="Times New Roman" w:hAnsi="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w:t>
            </w:r>
            <w:r w:rsidRPr="00CA3427">
              <w:rPr>
                <w:rFonts w:ascii="Times New Roman" w:hAnsi="Times New Roman"/>
                <w:sz w:val="20"/>
                <w:szCs w:val="20"/>
              </w:rPr>
              <w:lastRenderedPageBreak/>
              <w:t>школы, образовательные кружки и иные организации, осуществляющие деятельность по воспитанию, образованию и просвещению)</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10</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Среднее и высшее профессиональное образование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3.5.2</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CA3427">
              <w:rPr>
                <w:rFonts w:ascii="Times New Roman" w:hAnsi="Times New Roman"/>
                <w:sz w:val="20"/>
                <w:szCs w:val="20"/>
              </w:rPr>
              <w:t>3.5.2</w:t>
            </w:r>
            <w:r>
              <w:rPr>
                <w:rFonts w:ascii="Times New Roman" w:hAnsi="Times New Roman"/>
                <w:sz w:val="20"/>
                <w:szCs w:val="20"/>
              </w:rPr>
              <w:t> </w:t>
            </w:r>
            <w:r w:rsidRPr="00CA3427">
              <w:rPr>
                <w:rFonts w:ascii="Times New Roman" w:hAnsi="Times New Roman"/>
                <w:sz w:val="20"/>
                <w:szCs w:val="20"/>
              </w:rPr>
              <w:t>-</w:t>
            </w:r>
            <w:r>
              <w:rPr>
                <w:rFonts w:ascii="Times New Roman" w:hAnsi="Times New Roman"/>
                <w:sz w:val="20"/>
                <w:szCs w:val="20"/>
              </w:rPr>
              <w:t> </w:t>
            </w:r>
            <w:r w:rsidRPr="00CA3427">
              <w:rPr>
                <w:rFonts w:ascii="Times New Roman" w:hAnsi="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Культурное развитие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3.6</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3.6 - 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устройство площадок для празднеств и гуляний; размещение зданий и сооружений для размещения цирков, зверинцев, зоопарков, океанариумов</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Общественное управление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3.8</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3.8 - 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1</w:t>
            </w:r>
            <w:r>
              <w:rPr>
                <w:rFonts w:ascii="Times New Roman" w:hAnsi="Times New Roman"/>
                <w:sz w:val="20"/>
                <w:szCs w:val="20"/>
              </w:rPr>
              <w:t>3</w:t>
            </w:r>
          </w:p>
        </w:tc>
        <w:tc>
          <w:tcPr>
            <w:tcW w:w="2127" w:type="dxa"/>
            <w:shd w:val="clear" w:color="auto" w:fill="auto"/>
            <w:vAlign w:val="center"/>
          </w:tcPr>
          <w:p w:rsidR="006D7697" w:rsidRPr="007B7BC2" w:rsidRDefault="006D7697" w:rsidP="00063883">
            <w:pPr>
              <w:spacing w:line="240" w:lineRule="auto"/>
              <w:rPr>
                <w:rFonts w:ascii="Times New Roman" w:hAnsi="Times New Roman"/>
                <w:sz w:val="20"/>
                <w:szCs w:val="20"/>
              </w:rPr>
            </w:pPr>
            <w:r w:rsidRPr="007B7BC2">
              <w:rPr>
                <w:rFonts w:ascii="Times New Roman" w:hAnsi="Times New Roman"/>
                <w:sz w:val="20"/>
                <w:szCs w:val="20"/>
              </w:rPr>
              <w:t>Историко-культурная деятельность</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9.3</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9.3 - </w:t>
            </w:r>
            <w:r w:rsidRPr="007B7BC2">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1</w:t>
            </w:r>
            <w:r>
              <w:rPr>
                <w:rFonts w:ascii="Times New Roman" w:hAnsi="Times New Roman"/>
                <w:sz w:val="20"/>
                <w:szCs w:val="20"/>
              </w:rPr>
              <w:t>4</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Обеспечение научной деятельности</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3.9</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3.9 - 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15</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Обеспечение деятельности в области гидрометеорологии и смежных с ней областях</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3.9.1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CA3427">
              <w:rPr>
                <w:rFonts w:ascii="Times New Roman" w:hAnsi="Times New Roman"/>
                <w:sz w:val="20"/>
                <w:szCs w:val="20"/>
              </w:rPr>
              <w:t>3.9.1</w:t>
            </w:r>
            <w:r>
              <w:rPr>
                <w:rFonts w:ascii="Times New Roman" w:hAnsi="Times New Roman"/>
                <w:sz w:val="20"/>
                <w:szCs w:val="20"/>
              </w:rPr>
              <w:t> </w:t>
            </w:r>
            <w:r w:rsidRPr="00CA3427">
              <w:rPr>
                <w:rFonts w:ascii="Times New Roman" w:hAnsi="Times New Roman"/>
                <w:sz w:val="20"/>
                <w:szCs w:val="20"/>
              </w:rPr>
              <w:t>-</w:t>
            </w:r>
            <w:r>
              <w:rPr>
                <w:rFonts w:ascii="Times New Roman" w:hAnsi="Times New Roman"/>
                <w:sz w:val="20"/>
                <w:szCs w:val="20"/>
              </w:rPr>
              <w:t> </w:t>
            </w:r>
            <w:r w:rsidRPr="00CA3427">
              <w:rPr>
                <w:rFonts w:ascii="Times New Roman" w:hAnsi="Times New Roman"/>
                <w:sz w:val="20"/>
                <w:szCs w:val="20"/>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w:t>
            </w:r>
            <w:r w:rsidRPr="00CA3427">
              <w:rPr>
                <w:rFonts w:ascii="Times New Roman" w:hAnsi="Times New Roman"/>
                <w:sz w:val="20"/>
                <w:szCs w:val="20"/>
              </w:rPr>
              <w:lastRenderedPageBreak/>
              <w:t>радиолокаторы, гидрологические посты и другие)</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16</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Ветеринарное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3.10</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3.10 - </w:t>
            </w:r>
            <w:r w:rsidRPr="00CA3427">
              <w:rPr>
                <w:rFonts w:ascii="Times New Roman" w:hAnsi="Times New Roman"/>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17</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Амбулаторное ветеринарное обслуживание</w:t>
            </w:r>
          </w:p>
        </w:tc>
        <w:tc>
          <w:tcPr>
            <w:tcW w:w="708" w:type="dxa"/>
            <w:shd w:val="clear" w:color="auto" w:fill="auto"/>
            <w:vAlign w:val="center"/>
          </w:tcPr>
          <w:p w:rsidR="006D7697" w:rsidRPr="00E66948" w:rsidRDefault="006D7697" w:rsidP="00063883">
            <w:pPr>
              <w:spacing w:line="240" w:lineRule="auto"/>
              <w:ind w:right="-108" w:hanging="108"/>
              <w:rPr>
                <w:rFonts w:ascii="Times New Roman" w:hAnsi="Times New Roman"/>
                <w:sz w:val="20"/>
                <w:szCs w:val="20"/>
              </w:rPr>
            </w:pPr>
            <w:r w:rsidRPr="00CA3427">
              <w:rPr>
                <w:rFonts w:ascii="Times New Roman" w:hAnsi="Times New Roman"/>
                <w:sz w:val="20"/>
                <w:szCs w:val="20"/>
              </w:rPr>
              <w:t>3.10.1</w:t>
            </w:r>
          </w:p>
        </w:tc>
        <w:tc>
          <w:tcPr>
            <w:tcW w:w="5670" w:type="dxa"/>
            <w:shd w:val="clear" w:color="auto" w:fill="auto"/>
            <w:vAlign w:val="center"/>
          </w:tcPr>
          <w:p w:rsidR="006D7697" w:rsidRPr="00CA3427" w:rsidRDefault="006D7697" w:rsidP="00063883">
            <w:pPr>
              <w:spacing w:line="240" w:lineRule="auto"/>
              <w:jc w:val="both"/>
              <w:rPr>
                <w:rFonts w:ascii="Times New Roman" w:hAnsi="Times New Roman"/>
                <w:sz w:val="20"/>
                <w:szCs w:val="20"/>
              </w:rPr>
            </w:pPr>
            <w:r w:rsidRPr="00CA3427">
              <w:rPr>
                <w:rFonts w:ascii="Times New Roman" w:hAnsi="Times New Roman"/>
                <w:sz w:val="20"/>
                <w:szCs w:val="20"/>
              </w:rPr>
              <w:t>3.10.1</w:t>
            </w:r>
            <w:r>
              <w:rPr>
                <w:rFonts w:ascii="Times New Roman" w:hAnsi="Times New Roman"/>
                <w:sz w:val="20"/>
                <w:szCs w:val="20"/>
              </w:rPr>
              <w:t> </w:t>
            </w:r>
            <w:r w:rsidRPr="00CA3427">
              <w:rPr>
                <w:rFonts w:ascii="Times New Roman" w:hAnsi="Times New Roman"/>
                <w:sz w:val="20"/>
                <w:szCs w:val="20"/>
              </w:rPr>
              <w:t>-</w:t>
            </w:r>
            <w:r>
              <w:rPr>
                <w:rFonts w:ascii="Times New Roman" w:hAnsi="Times New Roman"/>
                <w:sz w:val="20"/>
                <w:szCs w:val="20"/>
              </w:rPr>
              <w:t> </w:t>
            </w:r>
            <w:r w:rsidRPr="00CA3427">
              <w:rPr>
                <w:rFonts w:ascii="Times New Roman" w:hAnsi="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18</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CA3427">
              <w:rPr>
                <w:rFonts w:ascii="Times New Roman" w:hAnsi="Times New Roman"/>
                <w:sz w:val="20"/>
                <w:szCs w:val="20"/>
              </w:rPr>
              <w:t>Приюты для животных</w:t>
            </w:r>
          </w:p>
        </w:tc>
        <w:tc>
          <w:tcPr>
            <w:tcW w:w="708" w:type="dxa"/>
            <w:shd w:val="clear" w:color="auto" w:fill="auto"/>
            <w:vAlign w:val="center"/>
          </w:tcPr>
          <w:p w:rsidR="006D7697" w:rsidRPr="00CA3427" w:rsidRDefault="006D7697" w:rsidP="00063883">
            <w:pPr>
              <w:spacing w:line="240" w:lineRule="auto"/>
              <w:ind w:right="-108" w:hanging="108"/>
              <w:rPr>
                <w:rFonts w:ascii="Times New Roman" w:hAnsi="Times New Roman"/>
                <w:sz w:val="20"/>
                <w:szCs w:val="20"/>
              </w:rPr>
            </w:pPr>
            <w:r w:rsidRPr="00CA3427">
              <w:rPr>
                <w:rFonts w:ascii="Times New Roman" w:hAnsi="Times New Roman"/>
                <w:sz w:val="20"/>
                <w:szCs w:val="20"/>
              </w:rPr>
              <w:t>3.10.2</w:t>
            </w:r>
          </w:p>
        </w:tc>
        <w:tc>
          <w:tcPr>
            <w:tcW w:w="5670" w:type="dxa"/>
            <w:shd w:val="clear" w:color="auto" w:fill="auto"/>
            <w:vAlign w:val="center"/>
          </w:tcPr>
          <w:p w:rsidR="006D7697" w:rsidRPr="00CA3427" w:rsidRDefault="006D7697" w:rsidP="00063883">
            <w:pPr>
              <w:pStyle w:val="ConsPlusNormal"/>
              <w:spacing w:line="256" w:lineRule="auto"/>
              <w:ind w:firstLine="34"/>
              <w:jc w:val="both"/>
              <w:rPr>
                <w:rFonts w:ascii="Times New Roman" w:eastAsia="Calibri" w:hAnsi="Times New Roman" w:cs="Times New Roman"/>
                <w:lang w:eastAsia="en-US"/>
              </w:rPr>
            </w:pPr>
            <w:r w:rsidRPr="00CA3427">
              <w:rPr>
                <w:rFonts w:ascii="Times New Roman" w:eastAsia="Calibri" w:hAnsi="Times New Roman" w:cs="Times New Roman"/>
                <w:lang w:eastAsia="en-US"/>
              </w:rPr>
              <w:t>3.10.2</w:t>
            </w:r>
            <w:r>
              <w:rPr>
                <w:rFonts w:ascii="Times New Roman" w:eastAsia="Calibri" w:hAnsi="Times New Roman" w:cs="Times New Roman"/>
                <w:lang w:eastAsia="en-US"/>
              </w:rPr>
              <w:t> </w:t>
            </w:r>
            <w:r w:rsidRPr="00CA3427">
              <w:rPr>
                <w:rFonts w:ascii="Times New Roman" w:eastAsia="Calibri" w:hAnsi="Times New Roman" w:cs="Times New Roman"/>
                <w:lang w:eastAsia="en-US"/>
              </w:rPr>
              <w:t>-</w:t>
            </w:r>
            <w:r>
              <w:rPr>
                <w:rFonts w:ascii="Times New Roman" w:eastAsia="Calibri" w:hAnsi="Times New Roman" w:cs="Times New Roman"/>
                <w:lang w:eastAsia="en-US"/>
              </w:rPr>
              <w:t> </w:t>
            </w:r>
            <w:r w:rsidRPr="00CA3427">
              <w:rPr>
                <w:rFonts w:ascii="Times New Roman" w:eastAsia="Calibri" w:hAnsi="Times New Roman" w:cs="Times New Roman"/>
                <w:lang w:eastAsia="en-US"/>
              </w:rPr>
              <w:t>Размещение объектов капитального строительства, предназначенных для оказания ветеринарных услуг в стационаре;</w:t>
            </w:r>
          </w:p>
          <w:p w:rsidR="006D7697" w:rsidRPr="00CA3427" w:rsidRDefault="006D7697" w:rsidP="00063883">
            <w:pPr>
              <w:pStyle w:val="ConsPlusNormal"/>
              <w:spacing w:line="256" w:lineRule="auto"/>
              <w:ind w:firstLine="0"/>
              <w:jc w:val="both"/>
              <w:rPr>
                <w:rFonts w:ascii="Times New Roman" w:eastAsia="Calibri" w:hAnsi="Times New Roman" w:cs="Times New Roman"/>
                <w:lang w:eastAsia="en-US"/>
              </w:rPr>
            </w:pPr>
            <w:r w:rsidRPr="00CA3427">
              <w:rPr>
                <w:rFonts w:ascii="Times New Roman" w:eastAsia="Calibri" w:hAnsi="Times New Roman" w:cs="Times New Roman"/>
                <w:lang w:eastAsia="en-US"/>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r>
              <w:rPr>
                <w:rFonts w:ascii="Times New Roman" w:eastAsia="Calibri" w:hAnsi="Times New Roman" w:cs="Times New Roman"/>
                <w:lang w:eastAsia="en-US"/>
              </w:rPr>
              <w:t xml:space="preserve"> </w:t>
            </w:r>
            <w:r w:rsidRPr="00CA3427">
              <w:rPr>
                <w:rFonts w:ascii="Times New Roman" w:hAnsi="Times New Roman"/>
              </w:rPr>
              <w:t>размещение объектов капитального строительства, предназначенных для организации гостиниц для животных</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19</w:t>
            </w:r>
          </w:p>
        </w:tc>
        <w:tc>
          <w:tcPr>
            <w:tcW w:w="2127" w:type="dxa"/>
            <w:shd w:val="clear" w:color="auto" w:fill="auto"/>
            <w:vAlign w:val="center"/>
          </w:tcPr>
          <w:p w:rsidR="006D7697" w:rsidRPr="008346EA" w:rsidRDefault="006D7697" w:rsidP="00063883">
            <w:pPr>
              <w:spacing w:line="240" w:lineRule="auto"/>
              <w:rPr>
                <w:rFonts w:ascii="Times New Roman" w:hAnsi="Times New Roman"/>
                <w:sz w:val="20"/>
                <w:szCs w:val="20"/>
              </w:rPr>
            </w:pPr>
            <w:r w:rsidRPr="008346EA">
              <w:rPr>
                <w:rFonts w:ascii="Times New Roman" w:hAnsi="Times New Roman"/>
                <w:sz w:val="20"/>
                <w:szCs w:val="20"/>
              </w:rPr>
              <w:t>Объекты торговли (торговые центры, торгово-развлекательные центры (комплексы)</w:t>
            </w:r>
          </w:p>
        </w:tc>
        <w:tc>
          <w:tcPr>
            <w:tcW w:w="708" w:type="dxa"/>
            <w:shd w:val="clear" w:color="auto" w:fill="auto"/>
            <w:vAlign w:val="center"/>
          </w:tcPr>
          <w:p w:rsidR="006D7697" w:rsidRPr="008346EA" w:rsidRDefault="006D7697" w:rsidP="00063883">
            <w:pPr>
              <w:spacing w:line="240" w:lineRule="auto"/>
              <w:rPr>
                <w:rFonts w:ascii="Times New Roman" w:hAnsi="Times New Roman"/>
                <w:sz w:val="20"/>
                <w:szCs w:val="20"/>
              </w:rPr>
            </w:pPr>
            <w:r w:rsidRPr="008346EA">
              <w:rPr>
                <w:rFonts w:ascii="Times New Roman" w:hAnsi="Times New Roman"/>
                <w:sz w:val="20"/>
                <w:szCs w:val="20"/>
              </w:rPr>
              <w:t>4.2</w:t>
            </w:r>
          </w:p>
        </w:tc>
        <w:tc>
          <w:tcPr>
            <w:tcW w:w="5670" w:type="dxa"/>
            <w:shd w:val="clear" w:color="auto" w:fill="auto"/>
            <w:vAlign w:val="center"/>
          </w:tcPr>
          <w:p w:rsidR="006D7697" w:rsidRPr="008346EA" w:rsidRDefault="006D7697" w:rsidP="00063883">
            <w:pPr>
              <w:spacing w:line="240" w:lineRule="auto"/>
              <w:jc w:val="both"/>
              <w:rPr>
                <w:rFonts w:ascii="Times New Roman" w:hAnsi="Times New Roman"/>
                <w:sz w:val="20"/>
                <w:szCs w:val="20"/>
              </w:rPr>
            </w:pPr>
            <w:r w:rsidRPr="008346EA">
              <w:rPr>
                <w:rFonts w:ascii="Times New Roman" w:hAnsi="Times New Roman"/>
                <w:sz w:val="20"/>
                <w:szCs w:val="20"/>
              </w:rPr>
              <w:t>4.2 - </w:t>
            </w:r>
            <w:r w:rsidRPr="008346EA">
              <w:rPr>
                <w:rFonts w:ascii="Times New Roman" w:eastAsia="Times New Roman" w:hAnsi="Times New Roman"/>
                <w:sz w:val="20"/>
                <w:szCs w:val="20"/>
                <w:lang w:eastAsia="ru-RU"/>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4.5-4.9;</w:t>
            </w:r>
            <w:r>
              <w:rPr>
                <w:rFonts w:ascii="Times New Roman" w:eastAsia="Times New Roman" w:hAnsi="Times New Roman"/>
                <w:sz w:val="20"/>
                <w:szCs w:val="20"/>
                <w:lang w:eastAsia="ru-RU"/>
              </w:rPr>
              <w:t xml:space="preserve"> </w:t>
            </w:r>
            <w:r w:rsidRPr="008346EA">
              <w:rPr>
                <w:rFonts w:ascii="Times New Roman" w:eastAsia="Times New Roman" w:hAnsi="Times New Roman"/>
                <w:sz w:val="20"/>
                <w:szCs w:val="20"/>
                <w:lang w:eastAsia="ru-RU"/>
              </w:rPr>
              <w:t>размещение гаражей и (или) стоянок для автомобилей сотрудников и посетителей торгового центра</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20</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Рынки</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4.3</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4.3 - 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Магазины</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4.4</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 xml:space="preserve">4.4 - Размещение объектов капитального строительства, предназначенных для продажи товаров, торговая площадь которых составляет до </w:t>
            </w:r>
            <w:r>
              <w:rPr>
                <w:rFonts w:ascii="Times New Roman" w:hAnsi="Times New Roman"/>
                <w:sz w:val="20"/>
                <w:szCs w:val="20"/>
              </w:rPr>
              <w:t>15</w:t>
            </w:r>
            <w:r w:rsidRPr="00E66948">
              <w:rPr>
                <w:rFonts w:ascii="Times New Roman" w:hAnsi="Times New Roman"/>
                <w:sz w:val="20"/>
                <w:szCs w:val="20"/>
              </w:rPr>
              <w:t>0 кв. м</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22</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Общественное питание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4.6</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4.6 - 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23</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Гостиничное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4.7</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4.7 - </w:t>
            </w:r>
            <w:r w:rsidRPr="00AC6F78">
              <w:rPr>
                <w:rFonts w:ascii="Times New Roman" w:hAnsi="Times New Roman"/>
                <w:sz w:val="20"/>
                <w:szCs w:val="20"/>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24</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Развлечения</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4.8</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4.8 - </w:t>
            </w:r>
            <w:r w:rsidRPr="00AC6F78">
              <w:rPr>
                <w:rFonts w:ascii="Times New Roman" w:hAnsi="Times New Roman"/>
                <w:sz w:val="20"/>
                <w:szCs w:val="20"/>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25</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Спорт</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5.1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5.1 - </w:t>
            </w:r>
            <w:r w:rsidRPr="00084299">
              <w:rPr>
                <w:rFonts w:ascii="Times New Roman" w:hAnsi="Times New Roman"/>
                <w:sz w:val="20"/>
                <w:szCs w:val="20"/>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26</w:t>
            </w:r>
          </w:p>
        </w:tc>
        <w:tc>
          <w:tcPr>
            <w:tcW w:w="2127" w:type="dxa"/>
            <w:shd w:val="clear" w:color="auto" w:fill="auto"/>
            <w:vAlign w:val="center"/>
          </w:tcPr>
          <w:p w:rsidR="006D7697" w:rsidRPr="00481FA6" w:rsidRDefault="006D7697" w:rsidP="00063883">
            <w:pPr>
              <w:spacing w:line="240" w:lineRule="auto"/>
              <w:ind w:right="-108" w:hanging="108"/>
              <w:rPr>
                <w:rFonts w:ascii="Times New Roman" w:hAnsi="Times New Roman"/>
                <w:sz w:val="20"/>
                <w:szCs w:val="20"/>
              </w:rPr>
            </w:pPr>
            <w:r w:rsidRPr="00481FA6">
              <w:rPr>
                <w:rFonts w:ascii="Times New Roman" w:eastAsia="Times New Roman" w:hAnsi="Times New Roman"/>
                <w:sz w:val="20"/>
                <w:szCs w:val="20"/>
                <w:lang w:eastAsia="ru-RU"/>
              </w:rPr>
              <w:t>Предпринимательство</w:t>
            </w:r>
          </w:p>
        </w:tc>
        <w:tc>
          <w:tcPr>
            <w:tcW w:w="708" w:type="dxa"/>
            <w:shd w:val="clear" w:color="auto" w:fill="auto"/>
            <w:vAlign w:val="center"/>
          </w:tcPr>
          <w:p w:rsidR="006D7697" w:rsidRPr="00481FA6" w:rsidRDefault="006D7697" w:rsidP="00063883">
            <w:pPr>
              <w:spacing w:line="240" w:lineRule="auto"/>
              <w:rPr>
                <w:rFonts w:ascii="Times New Roman" w:hAnsi="Times New Roman"/>
                <w:sz w:val="20"/>
                <w:szCs w:val="20"/>
              </w:rPr>
            </w:pPr>
            <w:r w:rsidRPr="00481FA6">
              <w:rPr>
                <w:rFonts w:ascii="Times New Roman" w:eastAsia="Times New Roman" w:hAnsi="Times New Roman"/>
                <w:sz w:val="20"/>
                <w:szCs w:val="20"/>
                <w:lang w:eastAsia="ru-RU"/>
              </w:rPr>
              <w:t>4.0</w:t>
            </w:r>
          </w:p>
        </w:tc>
        <w:tc>
          <w:tcPr>
            <w:tcW w:w="5670" w:type="dxa"/>
            <w:shd w:val="clear" w:color="auto" w:fill="auto"/>
            <w:vAlign w:val="center"/>
          </w:tcPr>
          <w:p w:rsidR="006D7697" w:rsidRPr="00481FA6" w:rsidRDefault="006D7697" w:rsidP="00063883">
            <w:pPr>
              <w:widowControl w:val="0"/>
              <w:spacing w:line="240" w:lineRule="auto"/>
              <w:jc w:val="both"/>
              <w:rPr>
                <w:rFonts w:ascii="Times New Roman" w:hAnsi="Times New Roman"/>
                <w:sz w:val="20"/>
                <w:szCs w:val="20"/>
                <w:lang w:eastAsia="ru-RU"/>
              </w:rPr>
            </w:pPr>
            <w:r w:rsidRPr="00481FA6">
              <w:rPr>
                <w:rFonts w:ascii="Times New Roman" w:eastAsia="Times New Roman" w:hAnsi="Times New Roman"/>
                <w:sz w:val="20"/>
                <w:szCs w:val="20"/>
                <w:lang w:eastAsia="ru-RU"/>
              </w:rPr>
              <w:t>4.0 - 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4.1-4.10</w:t>
            </w:r>
          </w:p>
        </w:tc>
      </w:tr>
      <w:tr w:rsidR="006D7697" w:rsidRPr="00E66948" w:rsidTr="00507094">
        <w:tc>
          <w:tcPr>
            <w:tcW w:w="9072" w:type="dxa"/>
            <w:gridSpan w:val="4"/>
            <w:shd w:val="clear" w:color="auto" w:fill="auto"/>
            <w:vAlign w:val="center"/>
          </w:tcPr>
          <w:p w:rsidR="006D7697" w:rsidRPr="00E66948" w:rsidRDefault="006D7697" w:rsidP="00063883">
            <w:pPr>
              <w:spacing w:line="240" w:lineRule="auto"/>
              <w:rPr>
                <w:rFonts w:ascii="Times New Roman" w:hAnsi="Times New Roman"/>
                <w:b/>
                <w:sz w:val="20"/>
                <w:szCs w:val="20"/>
              </w:rPr>
            </w:pPr>
            <w:r w:rsidRPr="00E66948">
              <w:rPr>
                <w:rFonts w:ascii="Times New Roman" w:hAnsi="Times New Roman"/>
                <w:b/>
                <w:sz w:val="20"/>
                <w:szCs w:val="20"/>
              </w:rPr>
              <w:t>Условно разрешенные виды использования</w:t>
            </w:r>
          </w:p>
        </w:tc>
      </w:tr>
      <w:tr w:rsidR="006D7697" w:rsidRPr="00E66948" w:rsidTr="00507094">
        <w:tc>
          <w:tcPr>
            <w:tcW w:w="567"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27</w:t>
            </w:r>
          </w:p>
        </w:tc>
        <w:tc>
          <w:tcPr>
            <w:tcW w:w="2127" w:type="dxa"/>
            <w:shd w:val="clear" w:color="auto" w:fill="auto"/>
            <w:vAlign w:val="center"/>
          </w:tcPr>
          <w:p w:rsidR="006D7697" w:rsidRPr="00982642" w:rsidRDefault="006D7697" w:rsidP="00063883">
            <w:pPr>
              <w:pStyle w:val="aff0"/>
              <w:jc w:val="center"/>
              <w:rPr>
                <w:sz w:val="20"/>
                <w:szCs w:val="20"/>
              </w:rPr>
            </w:pPr>
            <w:r w:rsidRPr="00982642">
              <w:rPr>
                <w:sz w:val="20"/>
                <w:szCs w:val="20"/>
              </w:rPr>
              <w:t>Для индивидуального жилищного строительства</w:t>
            </w:r>
          </w:p>
        </w:tc>
        <w:tc>
          <w:tcPr>
            <w:tcW w:w="708" w:type="dxa"/>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5670" w:type="dxa"/>
            <w:shd w:val="clear" w:color="auto" w:fill="auto"/>
            <w:vAlign w:val="center"/>
          </w:tcPr>
          <w:p w:rsidR="006D7697" w:rsidRPr="00B17AE5" w:rsidRDefault="006D7697" w:rsidP="00063883">
            <w:pPr>
              <w:pStyle w:val="aff0"/>
              <w:rPr>
                <w:rFonts w:eastAsia="Calibri"/>
                <w:sz w:val="20"/>
                <w:szCs w:val="20"/>
                <w:lang w:eastAsia="en-US"/>
              </w:rPr>
            </w:pPr>
            <w:r>
              <w:rPr>
                <w:rFonts w:eastAsia="Calibri"/>
                <w:sz w:val="20"/>
                <w:szCs w:val="20"/>
                <w:lang w:eastAsia="en-US"/>
              </w:rPr>
              <w:t xml:space="preserve">2.1 - </w:t>
            </w:r>
            <w:r w:rsidRPr="00B17AE5">
              <w:rPr>
                <w:rFonts w:eastAsia="Calibri"/>
                <w:sz w:val="20"/>
                <w:szCs w:val="20"/>
                <w:lang w:eastAsia="en-US"/>
              </w:rPr>
              <w:t>Размещение индивидуального жилого дома (дом, пригодный для постоянного проживания, высотой не выше трех надземных этажей);</w:t>
            </w:r>
          </w:p>
          <w:p w:rsidR="006D7697" w:rsidRDefault="006D7697" w:rsidP="00063883">
            <w:pPr>
              <w:pStyle w:val="aff0"/>
              <w:rPr>
                <w:rFonts w:eastAsia="Calibri"/>
                <w:sz w:val="20"/>
                <w:szCs w:val="20"/>
                <w:lang w:eastAsia="en-US"/>
              </w:rPr>
            </w:pPr>
            <w:r w:rsidRPr="00B17AE5">
              <w:rPr>
                <w:rFonts w:eastAsia="Calibri"/>
                <w:sz w:val="20"/>
                <w:szCs w:val="20"/>
                <w:lang w:eastAsia="en-US"/>
              </w:rPr>
              <w:t>выращивание плодовых, ягодных, овощных, бахчевых или иных декоративных или сельскохозяйственных культур;</w:t>
            </w:r>
            <w:r>
              <w:rPr>
                <w:rFonts w:eastAsia="Calibri"/>
                <w:sz w:val="20"/>
                <w:szCs w:val="20"/>
                <w:lang w:eastAsia="en-US"/>
              </w:rPr>
              <w:t xml:space="preserve"> </w:t>
            </w:r>
            <w:r w:rsidRPr="00B17AE5">
              <w:rPr>
                <w:rFonts w:eastAsia="Calibri"/>
                <w:sz w:val="20"/>
                <w:szCs w:val="20"/>
                <w:lang w:eastAsia="en-US"/>
              </w:rPr>
              <w:t>размещение индивидуальных гаражей и подсобных сооружений</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28</w:t>
            </w:r>
          </w:p>
        </w:tc>
        <w:tc>
          <w:tcPr>
            <w:tcW w:w="2127" w:type="dxa"/>
            <w:shd w:val="clear" w:color="auto" w:fill="auto"/>
            <w:vAlign w:val="center"/>
          </w:tcPr>
          <w:p w:rsidR="006D7697" w:rsidRPr="00641728" w:rsidRDefault="006D7697" w:rsidP="00063883">
            <w:pPr>
              <w:pStyle w:val="aff0"/>
              <w:jc w:val="center"/>
              <w:rPr>
                <w:sz w:val="20"/>
                <w:szCs w:val="20"/>
              </w:rPr>
            </w:pPr>
            <w:r w:rsidRPr="00AD14AC">
              <w:rPr>
                <w:rFonts w:eastAsia="Calibri"/>
                <w:sz w:val="20"/>
                <w:szCs w:val="20"/>
                <w:lang w:eastAsia="en-US"/>
              </w:rPr>
              <w:t>Малоэтажная многоквартирная жилая застройка</w:t>
            </w:r>
          </w:p>
        </w:tc>
        <w:tc>
          <w:tcPr>
            <w:tcW w:w="70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2.1</w:t>
            </w:r>
            <w:r>
              <w:rPr>
                <w:rFonts w:ascii="Times New Roman" w:hAnsi="Times New Roman"/>
                <w:sz w:val="20"/>
                <w:szCs w:val="20"/>
              </w:rPr>
              <w:t>.1</w:t>
            </w:r>
          </w:p>
        </w:tc>
        <w:tc>
          <w:tcPr>
            <w:tcW w:w="5670" w:type="dxa"/>
            <w:shd w:val="clear" w:color="auto" w:fill="auto"/>
            <w:vAlign w:val="center"/>
          </w:tcPr>
          <w:p w:rsidR="006D7697" w:rsidRPr="00AD14AC" w:rsidRDefault="006D7697" w:rsidP="00063883">
            <w:pPr>
              <w:pStyle w:val="ConsPlusNormal"/>
              <w:ind w:firstLine="34"/>
              <w:jc w:val="both"/>
              <w:rPr>
                <w:rFonts w:ascii="Times New Roman" w:eastAsia="Calibri" w:hAnsi="Times New Roman" w:cs="Times New Roman"/>
                <w:lang w:eastAsia="en-US"/>
              </w:rPr>
            </w:pPr>
            <w:r w:rsidRPr="00AD14AC">
              <w:rPr>
                <w:rFonts w:ascii="Times New Roman" w:eastAsia="Calibri" w:hAnsi="Times New Roman" w:cs="Times New Roman"/>
                <w:lang w:eastAsia="en-US"/>
              </w:rPr>
              <w:t>2.1.1 - </w:t>
            </w:r>
            <w:r w:rsidRPr="00B17AE5">
              <w:rPr>
                <w:rFonts w:ascii="Times New Roman" w:hAnsi="Times New Roman" w:cs="Times New Roman"/>
              </w:rPr>
              <w:t>Размещение малоэтажного многоквартирного жилого дома (дом, пригодный для постоянного проживания, высотой до 4 этажей, включая мансардный);</w:t>
            </w:r>
            <w:r>
              <w:rPr>
                <w:rFonts w:ascii="Times New Roman" w:hAnsi="Times New Roman" w:cs="Times New Roman"/>
              </w:rPr>
              <w:t xml:space="preserve"> </w:t>
            </w:r>
            <w:r w:rsidRPr="00B17AE5">
              <w:rPr>
                <w:rFonts w:ascii="Times New Roman" w:hAnsi="Times New Roman" w:cs="Times New Roman"/>
              </w:rPr>
              <w:t>разведение декоративных и плодовых деревьев, овощных и ягодных культур;</w:t>
            </w:r>
            <w:r>
              <w:rPr>
                <w:rFonts w:ascii="Times New Roman" w:hAnsi="Times New Roman" w:cs="Times New Roman"/>
              </w:rPr>
              <w:t xml:space="preserve"> </w:t>
            </w:r>
            <w:r w:rsidRPr="00B17AE5">
              <w:rPr>
                <w:rFonts w:ascii="Times New Roman" w:hAnsi="Times New Roman" w:cs="Times New Roman"/>
              </w:rPr>
              <w:t>размещение индивидуальных гаражей и иных вспомогательных сооружений;</w:t>
            </w:r>
            <w:r>
              <w:rPr>
                <w:rFonts w:ascii="Times New Roman" w:hAnsi="Times New Roman" w:cs="Times New Roman"/>
              </w:rPr>
              <w:t xml:space="preserve"> </w:t>
            </w:r>
            <w:r w:rsidRPr="00B17AE5">
              <w:rPr>
                <w:rFonts w:ascii="Times New Roman" w:hAnsi="Times New Roman" w:cs="Times New Roman"/>
              </w:rPr>
              <w:t>обустройство спортивных и детских площадок, площадок отдыха;</w:t>
            </w:r>
            <w:r>
              <w:rPr>
                <w:rFonts w:ascii="Times New Roman" w:hAnsi="Times New Roman" w:cs="Times New Roman"/>
              </w:rPr>
              <w:t xml:space="preserve"> </w:t>
            </w:r>
            <w:r w:rsidRPr="00B17AE5">
              <w:rPr>
                <w:rFonts w:ascii="Times New Roman" w:hAnsi="Times New Roman" w:cs="Times New Roman"/>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29</w:t>
            </w:r>
          </w:p>
        </w:tc>
        <w:tc>
          <w:tcPr>
            <w:tcW w:w="2127" w:type="dxa"/>
            <w:shd w:val="clear" w:color="auto" w:fill="auto"/>
            <w:vAlign w:val="center"/>
          </w:tcPr>
          <w:p w:rsidR="006D7697" w:rsidRPr="00641728" w:rsidRDefault="006D7697" w:rsidP="00063883">
            <w:pPr>
              <w:pStyle w:val="aff0"/>
              <w:jc w:val="center"/>
              <w:rPr>
                <w:sz w:val="20"/>
                <w:szCs w:val="20"/>
              </w:rPr>
            </w:pPr>
            <w:r w:rsidRPr="00641728">
              <w:rPr>
                <w:sz w:val="20"/>
                <w:szCs w:val="20"/>
              </w:rPr>
              <w:t>Блокированная жилая застройка</w:t>
            </w:r>
          </w:p>
        </w:tc>
        <w:tc>
          <w:tcPr>
            <w:tcW w:w="70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2.3</w:t>
            </w:r>
          </w:p>
        </w:tc>
        <w:tc>
          <w:tcPr>
            <w:tcW w:w="5670" w:type="dxa"/>
            <w:shd w:val="clear" w:color="auto" w:fill="auto"/>
          </w:tcPr>
          <w:p w:rsidR="006D7697" w:rsidRDefault="006D7697" w:rsidP="00063883">
            <w:pPr>
              <w:pStyle w:val="ConsPlusNormal"/>
              <w:ind w:firstLine="0"/>
              <w:jc w:val="both"/>
              <w:rPr>
                <w:rFonts w:ascii="Times New Roman" w:hAnsi="Times New Roman" w:cs="Times New Roman"/>
              </w:rPr>
            </w:pPr>
            <w:r>
              <w:rPr>
                <w:rFonts w:ascii="Times New Roman" w:hAnsi="Times New Roman" w:cs="Times New Roman"/>
              </w:rPr>
              <w:t>2.3 - </w:t>
            </w:r>
            <w:r w:rsidRPr="00AD14AC">
              <w:rPr>
                <w:rFonts w:ascii="Times New Roman" w:hAnsi="Times New Roman" w:cs="Times New Roman"/>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r>
              <w:rPr>
                <w:rFonts w:ascii="Times New Roman" w:hAnsi="Times New Roman" w:cs="Times New Roman"/>
              </w:rPr>
              <w:t xml:space="preserve"> </w:t>
            </w:r>
            <w:r w:rsidRPr="00AD14AC">
              <w:rPr>
                <w:rFonts w:ascii="Times New Roman" w:hAnsi="Times New Roman" w:cs="Times New Roman"/>
              </w:rPr>
              <w:t>разведение декоративных и плодовых деревьев, овощных и ягодных культур;</w:t>
            </w:r>
            <w:r>
              <w:rPr>
                <w:rFonts w:ascii="Times New Roman" w:hAnsi="Times New Roman" w:cs="Times New Roman"/>
              </w:rPr>
              <w:t xml:space="preserve"> </w:t>
            </w:r>
            <w:r w:rsidRPr="00AD14AC">
              <w:rPr>
                <w:rFonts w:ascii="Times New Roman" w:hAnsi="Times New Roman" w:cs="Times New Roman"/>
              </w:rPr>
              <w:t>размещение индивидуальных гаражей и иных вспомогательных сооружений;</w:t>
            </w:r>
            <w:r>
              <w:rPr>
                <w:rFonts w:ascii="Times New Roman" w:hAnsi="Times New Roman" w:cs="Times New Roman"/>
              </w:rPr>
              <w:t xml:space="preserve"> </w:t>
            </w:r>
            <w:r w:rsidRPr="00AD14AC">
              <w:rPr>
                <w:rFonts w:ascii="Times New Roman" w:hAnsi="Times New Roman" w:cs="Times New Roman"/>
              </w:rPr>
              <w:t>обустройство спортивных и детских площадок, площадок отдыха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30</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2832CD">
              <w:rPr>
                <w:rFonts w:ascii="Times New Roman" w:hAnsi="Times New Roman"/>
                <w:sz w:val="20"/>
                <w:szCs w:val="20"/>
              </w:rPr>
              <w:t>Объекты придорожного сервиса</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2832CD">
              <w:rPr>
                <w:rFonts w:ascii="Times New Roman" w:hAnsi="Times New Roman"/>
                <w:sz w:val="20"/>
                <w:szCs w:val="20"/>
              </w:rPr>
              <w:t>4.9.1</w:t>
            </w:r>
          </w:p>
        </w:tc>
        <w:tc>
          <w:tcPr>
            <w:tcW w:w="5670" w:type="dxa"/>
            <w:shd w:val="clear" w:color="auto" w:fill="auto"/>
            <w:vAlign w:val="center"/>
          </w:tcPr>
          <w:p w:rsidR="006D7697" w:rsidRPr="002832CD" w:rsidRDefault="006D7697" w:rsidP="00063883">
            <w:pPr>
              <w:pStyle w:val="ConsPlusNormal"/>
              <w:spacing w:line="256" w:lineRule="auto"/>
              <w:ind w:firstLine="0"/>
              <w:jc w:val="both"/>
              <w:rPr>
                <w:rFonts w:ascii="Times New Roman" w:eastAsia="Calibri" w:hAnsi="Times New Roman" w:cs="Times New Roman"/>
                <w:lang w:eastAsia="en-US"/>
              </w:rPr>
            </w:pPr>
            <w:r w:rsidRPr="002832CD">
              <w:rPr>
                <w:rFonts w:ascii="Times New Roman" w:eastAsia="Calibri" w:hAnsi="Times New Roman" w:cs="Times New Roman"/>
                <w:lang w:eastAsia="en-US"/>
              </w:rPr>
              <w:t>4.9.1 - Размещение автозаправочных станций (бензиновых, газовых);</w:t>
            </w:r>
            <w:r>
              <w:rPr>
                <w:rFonts w:ascii="Times New Roman" w:eastAsia="Calibri" w:hAnsi="Times New Roman" w:cs="Times New Roman"/>
                <w:lang w:eastAsia="en-US"/>
              </w:rPr>
              <w:t xml:space="preserve"> </w:t>
            </w:r>
            <w:r w:rsidRPr="002832CD">
              <w:rPr>
                <w:rFonts w:ascii="Times New Roman" w:eastAsia="Calibri" w:hAnsi="Times New Roman" w:cs="Times New Roman"/>
                <w:lang w:eastAsia="en-US"/>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eastAsia="Calibri" w:hAnsi="Times New Roman" w:cs="Times New Roman"/>
                <w:lang w:eastAsia="en-US"/>
              </w:rPr>
              <w:t xml:space="preserve"> </w:t>
            </w:r>
            <w:r w:rsidRPr="002832CD">
              <w:rPr>
                <w:rFonts w:ascii="Times New Roman" w:eastAsia="Calibri" w:hAnsi="Times New Roman" w:cs="Times New Roman"/>
                <w:lang w:eastAsia="en-US"/>
              </w:rPr>
              <w:t>предоставление гостиничных услуг в качестве придорожного сервиса;</w:t>
            </w:r>
            <w:r>
              <w:rPr>
                <w:rFonts w:ascii="Times New Roman" w:eastAsia="Calibri" w:hAnsi="Times New Roman" w:cs="Times New Roman"/>
                <w:lang w:eastAsia="en-US"/>
              </w:rPr>
              <w:t xml:space="preserve"> </w:t>
            </w:r>
            <w:r w:rsidRPr="002832CD">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31</w:t>
            </w:r>
          </w:p>
        </w:tc>
        <w:tc>
          <w:tcPr>
            <w:tcW w:w="2127"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846401">
              <w:rPr>
                <w:rFonts w:ascii="Times New Roman" w:hAnsi="Times New Roman"/>
                <w:sz w:val="20"/>
                <w:szCs w:val="20"/>
              </w:rPr>
              <w:t>Связь</w:t>
            </w:r>
          </w:p>
        </w:tc>
        <w:tc>
          <w:tcPr>
            <w:tcW w:w="708"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846401">
              <w:rPr>
                <w:rFonts w:ascii="Times New Roman" w:hAnsi="Times New Roman"/>
                <w:sz w:val="20"/>
                <w:szCs w:val="20"/>
              </w:rPr>
              <w:t>6.8</w:t>
            </w:r>
          </w:p>
        </w:tc>
        <w:tc>
          <w:tcPr>
            <w:tcW w:w="5670" w:type="dxa"/>
            <w:shd w:val="clear" w:color="auto" w:fill="auto"/>
            <w:vAlign w:val="center"/>
          </w:tcPr>
          <w:p w:rsidR="006D7697" w:rsidRPr="00846401" w:rsidRDefault="006D7697" w:rsidP="00063883">
            <w:pPr>
              <w:spacing w:line="240" w:lineRule="auto"/>
              <w:jc w:val="both"/>
              <w:rPr>
                <w:rFonts w:ascii="Times New Roman" w:hAnsi="Times New Roman"/>
                <w:sz w:val="20"/>
                <w:szCs w:val="20"/>
              </w:rPr>
            </w:pPr>
            <w:r w:rsidRPr="00846401">
              <w:rPr>
                <w:rFonts w:ascii="Times New Roman" w:hAnsi="Times New Roman"/>
                <w:sz w:val="20"/>
                <w:szCs w:val="20"/>
              </w:rPr>
              <w:t xml:space="preserve">6.8 - Размещение объектов связи, радиовещания, телевидения, включая воздушные радиорелейные, надземные и подземные </w:t>
            </w:r>
            <w:r w:rsidRPr="00846401">
              <w:rPr>
                <w:rFonts w:ascii="Times New Roman" w:hAnsi="Times New Roman"/>
                <w:sz w:val="20"/>
                <w:szCs w:val="20"/>
              </w:rPr>
              <w:lastRenderedPageBreak/>
              <w:t>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32</w:t>
            </w:r>
          </w:p>
        </w:tc>
        <w:tc>
          <w:tcPr>
            <w:tcW w:w="21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Среднеэтажная жилая застройка</w:t>
            </w:r>
          </w:p>
        </w:tc>
        <w:tc>
          <w:tcPr>
            <w:tcW w:w="708"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2.5</w:t>
            </w:r>
          </w:p>
        </w:tc>
        <w:tc>
          <w:tcPr>
            <w:tcW w:w="5670" w:type="dxa"/>
            <w:shd w:val="clear" w:color="auto" w:fill="auto"/>
          </w:tcPr>
          <w:p w:rsidR="006D7697" w:rsidRPr="00840CC0" w:rsidRDefault="006D7697" w:rsidP="00063883">
            <w:pPr>
              <w:widowControl w:val="0"/>
              <w:autoSpaceDE w:val="0"/>
              <w:autoSpaceDN w:val="0"/>
              <w:adjustRightInd w:val="0"/>
              <w:spacing w:line="240" w:lineRule="auto"/>
              <w:jc w:val="both"/>
              <w:rPr>
                <w:rFonts w:ascii="Times New Roman" w:eastAsia="Times New Roman" w:hAnsi="Times New Roman"/>
                <w:sz w:val="20"/>
                <w:szCs w:val="20"/>
                <w:lang w:eastAsia="ru-RU"/>
              </w:rPr>
            </w:pPr>
            <w:r w:rsidRPr="00516AF0">
              <w:rPr>
                <w:rFonts w:ascii="Times New Roman" w:hAnsi="Times New Roman"/>
                <w:sz w:val="20"/>
                <w:szCs w:val="20"/>
              </w:rPr>
              <w:t>2.5</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eastAsia="Times New Roman" w:hAnsi="Times New Roman"/>
                <w:sz w:val="20"/>
                <w:szCs w:val="20"/>
                <w:lang w:eastAsia="ru-RU"/>
              </w:rPr>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благоустройство и озеленение;</w:t>
            </w:r>
          </w:p>
          <w:p w:rsidR="006D7697" w:rsidRPr="00516AF0" w:rsidRDefault="006D7697" w:rsidP="00063883">
            <w:pPr>
              <w:spacing w:line="240" w:lineRule="auto"/>
              <w:jc w:val="both"/>
              <w:rPr>
                <w:rFonts w:ascii="Times New Roman" w:hAnsi="Times New Roman"/>
                <w:sz w:val="20"/>
                <w:szCs w:val="20"/>
              </w:rPr>
            </w:pPr>
            <w:r w:rsidRPr="00840CC0">
              <w:rPr>
                <w:rFonts w:ascii="Times New Roman" w:eastAsia="Times New Roman" w:hAnsi="Times New Roman"/>
                <w:sz w:val="20"/>
                <w:szCs w:val="20"/>
                <w:lang w:eastAsia="ru-RU"/>
              </w:rPr>
              <w:t>размещение подземных гаражей и автостоянок;</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обустройство спортивных и детских площадок, площадок отдыха;</w:t>
            </w:r>
            <w:r>
              <w:rPr>
                <w:rFonts w:ascii="Times New Roman" w:eastAsia="Times New Roman" w:hAnsi="Times New Roman"/>
                <w:sz w:val="20"/>
                <w:szCs w:val="20"/>
                <w:lang w:eastAsia="ru-RU"/>
              </w:rPr>
              <w:t xml:space="preserve"> </w:t>
            </w:r>
            <w:r w:rsidRPr="00840CC0">
              <w:rPr>
                <w:rFonts w:ascii="Times New Roman" w:eastAsia="Times New Roman" w:hAnsi="Times New Roman"/>
                <w:sz w:val="20"/>
                <w:szCs w:val="20"/>
                <w:lang w:eastAsia="ru-RU"/>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33</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Религиозное использование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3.7</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3.7 - 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6D7697" w:rsidRPr="00E66948" w:rsidTr="00507094">
        <w:tc>
          <w:tcPr>
            <w:tcW w:w="9072" w:type="dxa"/>
            <w:gridSpan w:val="4"/>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34</w:t>
            </w:r>
          </w:p>
        </w:tc>
        <w:tc>
          <w:tcPr>
            <w:tcW w:w="2127" w:type="dxa"/>
            <w:shd w:val="clear" w:color="auto" w:fill="auto"/>
            <w:vAlign w:val="center"/>
          </w:tcPr>
          <w:p w:rsidR="006D7697" w:rsidRPr="008346EA" w:rsidRDefault="006D7697" w:rsidP="00063883">
            <w:pPr>
              <w:pStyle w:val="aff0"/>
              <w:jc w:val="center"/>
              <w:rPr>
                <w:sz w:val="20"/>
                <w:szCs w:val="20"/>
              </w:rPr>
            </w:pPr>
            <w:r w:rsidRPr="008346EA">
              <w:rPr>
                <w:sz w:val="20"/>
                <w:szCs w:val="20"/>
              </w:rPr>
              <w:t>Земельные участки (территории) общего пользования</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12.0</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 xml:space="preserve">12.0 - </w:t>
            </w:r>
            <w:r w:rsidRPr="008346EA">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35</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Коммунальное обслуживание</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36</w:t>
            </w:r>
          </w:p>
        </w:tc>
        <w:tc>
          <w:tcPr>
            <w:tcW w:w="21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Обслуживание автотранспорта</w:t>
            </w:r>
          </w:p>
        </w:tc>
        <w:tc>
          <w:tcPr>
            <w:tcW w:w="708"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4.9</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4.9 - </w:t>
            </w:r>
            <w:r w:rsidRPr="002832CD">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E66948" w:rsidTr="00507094">
        <w:tc>
          <w:tcPr>
            <w:tcW w:w="567"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37</w:t>
            </w:r>
          </w:p>
        </w:tc>
        <w:tc>
          <w:tcPr>
            <w:tcW w:w="2127"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Обслуживание жилой застройки</w:t>
            </w:r>
          </w:p>
        </w:tc>
        <w:tc>
          <w:tcPr>
            <w:tcW w:w="708" w:type="dxa"/>
            <w:shd w:val="clear" w:color="auto" w:fill="auto"/>
            <w:vAlign w:val="center"/>
          </w:tcPr>
          <w:p w:rsidR="006D7697" w:rsidRPr="00516AF0" w:rsidRDefault="006D7697" w:rsidP="00063883">
            <w:pPr>
              <w:spacing w:line="240" w:lineRule="auto"/>
              <w:rPr>
                <w:rFonts w:ascii="Times New Roman" w:hAnsi="Times New Roman"/>
                <w:sz w:val="20"/>
                <w:szCs w:val="20"/>
              </w:rPr>
            </w:pPr>
            <w:r w:rsidRPr="00516AF0">
              <w:rPr>
                <w:rFonts w:ascii="Times New Roman" w:hAnsi="Times New Roman"/>
                <w:sz w:val="20"/>
                <w:szCs w:val="20"/>
              </w:rPr>
              <w:t>2.7</w:t>
            </w:r>
          </w:p>
        </w:tc>
        <w:tc>
          <w:tcPr>
            <w:tcW w:w="5670" w:type="dxa"/>
            <w:shd w:val="clear" w:color="auto" w:fill="auto"/>
          </w:tcPr>
          <w:p w:rsidR="006D7697" w:rsidRPr="00516AF0" w:rsidRDefault="006D7697" w:rsidP="00063883">
            <w:pPr>
              <w:widowControl w:val="0"/>
              <w:spacing w:line="240" w:lineRule="auto"/>
              <w:jc w:val="both"/>
              <w:rPr>
                <w:rFonts w:ascii="Times New Roman" w:hAnsi="Times New Roman"/>
                <w:sz w:val="20"/>
                <w:szCs w:val="20"/>
              </w:rPr>
            </w:pPr>
            <w:r w:rsidRPr="00516AF0">
              <w:rPr>
                <w:rFonts w:ascii="Times New Roman" w:hAnsi="Times New Roman"/>
                <w:sz w:val="20"/>
                <w:szCs w:val="20"/>
              </w:rPr>
              <w:t>2.7</w:t>
            </w:r>
            <w:r>
              <w:rPr>
                <w:rFonts w:ascii="Times New Roman" w:hAnsi="Times New Roman"/>
                <w:sz w:val="20"/>
                <w:szCs w:val="20"/>
              </w:rPr>
              <w:t> </w:t>
            </w:r>
            <w:r w:rsidRPr="00516AF0">
              <w:rPr>
                <w:rFonts w:ascii="Times New Roman" w:hAnsi="Times New Roman"/>
                <w:sz w:val="20"/>
                <w:szCs w:val="20"/>
              </w:rPr>
              <w:t>-</w:t>
            </w:r>
            <w:r>
              <w:rPr>
                <w:rFonts w:ascii="Times New Roman" w:hAnsi="Times New Roman"/>
                <w:sz w:val="20"/>
                <w:szCs w:val="20"/>
              </w:rPr>
              <w:t> </w:t>
            </w:r>
            <w:r w:rsidRPr="00840CC0">
              <w:rPr>
                <w:rFonts w:ascii="Times New Roman" w:hAnsi="Times New Roman"/>
                <w:sz w:val="20"/>
                <w:szCs w:val="20"/>
              </w:rPr>
              <w:t xml:space="preserve">Размещение объектов капитального строительства, размещение которых предусмотрено видами разрешенного использования с кодами 3.1, 3.2, 3.3, 3.4, 3.4.1, 3.5.1, 3.6, 3.7, </w:t>
            </w:r>
            <w:r w:rsidRPr="00840CC0">
              <w:rPr>
                <w:rFonts w:ascii="Times New Roman" w:hAnsi="Times New Roman"/>
                <w:sz w:val="20"/>
                <w:szCs w:val="20"/>
              </w:rPr>
              <w:lastRenderedPageBreak/>
              <w:t>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bl>
    <w:p w:rsidR="006D7697" w:rsidRDefault="006D7697" w:rsidP="006D7697">
      <w:pPr>
        <w:spacing w:line="240" w:lineRule="auto"/>
        <w:ind w:firstLine="709"/>
        <w:jc w:val="both"/>
        <w:rPr>
          <w:rFonts w:ascii="Times New Roman" w:hAnsi="Times New Roman"/>
          <w:sz w:val="20"/>
          <w:szCs w:val="20"/>
        </w:rPr>
      </w:pPr>
    </w:p>
    <w:p w:rsidR="006D7697" w:rsidRPr="0047708F" w:rsidRDefault="006D7697" w:rsidP="006D7697">
      <w:pPr>
        <w:pStyle w:val="ConsNormal"/>
        <w:ind w:firstLine="540"/>
        <w:jc w:val="both"/>
        <w:rPr>
          <w:rFonts w:ascii="Times New Roman" w:hAnsi="Times New Roman"/>
          <w:b/>
        </w:rPr>
      </w:pPr>
      <w:r w:rsidRPr="0047708F">
        <w:rPr>
          <w:rFonts w:ascii="Times New Roman" w:hAnsi="Times New Roman"/>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ascii="Times New Roman" w:hAnsi="Times New Roman"/>
          <w:b/>
        </w:rPr>
        <w:t>:</w:t>
      </w:r>
    </w:p>
    <w:p w:rsidR="006D7697" w:rsidRPr="00B35BCD" w:rsidRDefault="006D7697" w:rsidP="006D7697">
      <w:pPr>
        <w:widowControl w:val="0"/>
        <w:spacing w:line="240" w:lineRule="auto"/>
        <w:ind w:firstLine="709"/>
        <w:jc w:val="both"/>
        <w:rPr>
          <w:rFonts w:ascii="Times New Roman" w:hAnsi="Times New Roman"/>
          <w:b/>
          <w:sz w:val="24"/>
          <w:szCs w:val="24"/>
        </w:rPr>
      </w:pPr>
      <w:r w:rsidRPr="002E7DCD">
        <w:rPr>
          <w:rFonts w:ascii="Times New Roman" w:hAnsi="Times New Roman"/>
          <w:b/>
          <w:sz w:val="24"/>
          <w:szCs w:val="24"/>
        </w:rPr>
        <w:t>1)</w:t>
      </w:r>
      <w:r>
        <w:rPr>
          <w:rFonts w:ascii="Times New Roman" w:hAnsi="Times New Roman"/>
          <w:sz w:val="24"/>
          <w:szCs w:val="24"/>
        </w:rPr>
        <w:t> </w:t>
      </w:r>
      <w:r w:rsidRPr="00B35BCD">
        <w:rPr>
          <w:rFonts w:ascii="Times New Roman" w:hAnsi="Times New Roman"/>
          <w:b/>
          <w:sz w:val="24"/>
          <w:szCs w:val="24"/>
        </w:rPr>
        <w:t>предельные (минимальные и (или) максимальные) размеры земельных участков, в том числе их площадь:</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 минимальный размер земельного участка – 400 м.кв.</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 xml:space="preserve">- максимальный размер земельного участка – </w:t>
      </w:r>
      <w:r w:rsidRPr="00407DB5">
        <w:rPr>
          <w:rFonts w:ascii="Times New Roman" w:hAnsi="Times New Roman"/>
          <w:b/>
          <w:sz w:val="24"/>
          <w:szCs w:val="24"/>
        </w:rPr>
        <w:t>не устанавлива</w:t>
      </w:r>
      <w:r>
        <w:rPr>
          <w:rFonts w:ascii="Times New Roman" w:hAnsi="Times New Roman"/>
          <w:b/>
          <w:sz w:val="24"/>
          <w:szCs w:val="24"/>
        </w:rPr>
        <w:t>е</w:t>
      </w:r>
      <w:r w:rsidRPr="00407DB5">
        <w:rPr>
          <w:rFonts w:ascii="Times New Roman" w:hAnsi="Times New Roman"/>
          <w:b/>
          <w:sz w:val="24"/>
          <w:szCs w:val="24"/>
        </w:rPr>
        <w:t>тся</w:t>
      </w:r>
      <w:r w:rsidRPr="00A6250B">
        <w:rPr>
          <w:rFonts w:ascii="Times New Roman" w:hAnsi="Times New Roman"/>
          <w:sz w:val="24"/>
          <w:szCs w:val="24"/>
        </w:rPr>
        <w:t xml:space="preserve">; </w:t>
      </w:r>
    </w:p>
    <w:p w:rsidR="006D7697" w:rsidRDefault="006D7697" w:rsidP="006D7697">
      <w:pPr>
        <w:pStyle w:val="a7"/>
        <w:widowControl w:val="0"/>
        <w:spacing w:after="0" w:line="240" w:lineRule="auto"/>
        <w:ind w:left="0" w:firstLine="709"/>
        <w:jc w:val="both"/>
        <w:rPr>
          <w:rFonts w:ascii="Times New Roman" w:hAnsi="Times New Roman"/>
          <w:sz w:val="24"/>
          <w:szCs w:val="24"/>
        </w:rPr>
      </w:pPr>
      <w:r w:rsidRPr="002E7DCD">
        <w:rPr>
          <w:rFonts w:ascii="Times New Roman" w:hAnsi="Times New Roman"/>
          <w:b/>
          <w:sz w:val="24"/>
          <w:szCs w:val="24"/>
        </w:rPr>
        <w:t>2)</w:t>
      </w:r>
      <w:r w:rsidRPr="003B4E95">
        <w:rPr>
          <w:rFonts w:ascii="Times New Roman" w:hAnsi="Times New Roman"/>
          <w:sz w:val="24"/>
          <w:szCs w:val="24"/>
        </w:rPr>
        <w:t> </w:t>
      </w:r>
      <w:r w:rsidRPr="00B35BCD">
        <w:rPr>
          <w:rFonts w:ascii="Times New Roman" w:hAnsi="Times New Roman"/>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ascii="Times New Roman" w:hAnsi="Times New Roman"/>
          <w:sz w:val="24"/>
          <w:szCs w:val="24"/>
        </w:rPr>
        <w:t>:</w:t>
      </w:r>
    </w:p>
    <w:p w:rsidR="006D769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3B4E95">
        <w:rPr>
          <w:rFonts w:ascii="Times New Roman" w:hAnsi="Times New Roman"/>
          <w:sz w:val="24"/>
          <w:szCs w:val="24"/>
        </w:rPr>
        <w:t xml:space="preserve">– </w:t>
      </w:r>
      <w:r w:rsidRPr="00B35BCD">
        <w:rPr>
          <w:rFonts w:ascii="Times New Roman" w:hAnsi="Times New Roman"/>
          <w:sz w:val="24"/>
          <w:szCs w:val="24"/>
        </w:rPr>
        <w:t>м</w:t>
      </w:r>
      <w:r w:rsidRPr="00B35BCD">
        <w:rPr>
          <w:rFonts w:ascii="Times New Roman" w:eastAsia="Times New Roman" w:hAnsi="Times New Roman"/>
          <w:sz w:val="24"/>
          <w:szCs w:val="24"/>
          <w:lang w:eastAsia="ru-RU"/>
        </w:rPr>
        <w:t>инимальное</w:t>
      </w:r>
      <w:r w:rsidRPr="003B4E95">
        <w:rPr>
          <w:rFonts w:ascii="Times New Roman" w:eastAsia="Times New Roman" w:hAnsi="Times New Roman"/>
          <w:sz w:val="24"/>
          <w:szCs w:val="24"/>
          <w:lang w:eastAsia="ru-RU"/>
        </w:rPr>
        <w:t xml:space="preserve"> расстояние от границ </w:t>
      </w:r>
      <w:r>
        <w:rPr>
          <w:rFonts w:ascii="Times New Roman" w:eastAsia="Times New Roman" w:hAnsi="Times New Roman"/>
          <w:sz w:val="24"/>
          <w:szCs w:val="24"/>
          <w:lang w:eastAsia="ru-RU"/>
        </w:rPr>
        <w:t>земельного</w:t>
      </w:r>
      <w:r w:rsidRPr="003B4E95">
        <w:rPr>
          <w:rFonts w:ascii="Times New Roman" w:eastAsia="Times New Roman" w:hAnsi="Times New Roman"/>
          <w:sz w:val="24"/>
          <w:szCs w:val="24"/>
          <w:lang w:eastAsia="ru-RU"/>
        </w:rPr>
        <w:t xml:space="preserve"> участка до основного строения - </w:t>
      </w:r>
      <w:r>
        <w:rPr>
          <w:rFonts w:ascii="Times New Roman" w:eastAsia="Times New Roman" w:hAnsi="Times New Roman"/>
          <w:sz w:val="24"/>
          <w:szCs w:val="24"/>
          <w:lang w:eastAsia="ru-RU"/>
        </w:rPr>
        <w:t>5</w:t>
      </w:r>
      <w:r w:rsidRPr="003B4E95">
        <w:rPr>
          <w:rFonts w:ascii="Times New Roman" w:eastAsia="Times New Roman" w:hAnsi="Times New Roman"/>
          <w:sz w:val="24"/>
          <w:szCs w:val="24"/>
          <w:lang w:eastAsia="ru-RU"/>
        </w:rPr>
        <w:t xml:space="preserve"> метр</w:t>
      </w:r>
      <w:r>
        <w:rPr>
          <w:rFonts w:ascii="Times New Roman" w:eastAsia="Times New Roman" w:hAnsi="Times New Roman"/>
          <w:sz w:val="24"/>
          <w:szCs w:val="24"/>
          <w:lang w:eastAsia="ru-RU"/>
        </w:rPr>
        <w:t>ов</w:t>
      </w:r>
      <w:r w:rsidRPr="003B4E95">
        <w:rPr>
          <w:rFonts w:ascii="Times New Roman" w:eastAsia="Times New Roman" w:hAnsi="Times New Roman"/>
          <w:sz w:val="24"/>
          <w:szCs w:val="24"/>
          <w:lang w:eastAsia="ru-RU"/>
        </w:rPr>
        <w:t xml:space="preserve">; </w:t>
      </w:r>
    </w:p>
    <w:p w:rsidR="006D7697" w:rsidRPr="00BD65F5"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noBreakHyphen/>
        <w:t xml:space="preserve"> о</w:t>
      </w:r>
      <w:r w:rsidRPr="00BD65F5">
        <w:rPr>
          <w:rFonts w:ascii="Times New Roman" w:eastAsia="Times New Roman" w:hAnsi="Times New Roman"/>
          <w:sz w:val="24"/>
          <w:szCs w:val="24"/>
          <w:lang w:eastAsia="ru-RU"/>
        </w:rPr>
        <w:t>тступ от красной линии до линии регулирования застройки при новом строительстве составляет 5 метров. В сложившейся застройке линию регулирования застройки допускается совмещать с красной линией</w:t>
      </w:r>
      <w:r>
        <w:rPr>
          <w:rFonts w:ascii="Times New Roman" w:eastAsia="Times New Roman" w:hAnsi="Times New Roman"/>
          <w:sz w:val="24"/>
          <w:szCs w:val="24"/>
          <w:lang w:eastAsia="ru-RU"/>
        </w:rPr>
        <w:t>.</w:t>
      </w:r>
    </w:p>
    <w:p w:rsidR="006D7697" w:rsidRDefault="006D7697" w:rsidP="006D7697">
      <w:pPr>
        <w:pStyle w:val="a7"/>
        <w:widowControl w:val="0"/>
        <w:spacing w:after="0" w:line="240" w:lineRule="auto"/>
        <w:ind w:left="0" w:firstLine="709"/>
        <w:jc w:val="both"/>
        <w:rPr>
          <w:rFonts w:ascii="Times New Roman" w:hAnsi="Times New Roman"/>
          <w:b/>
          <w:sz w:val="24"/>
          <w:szCs w:val="24"/>
        </w:rPr>
      </w:pPr>
      <w:r w:rsidRPr="002E7DCD">
        <w:rPr>
          <w:rFonts w:ascii="Times New Roman" w:hAnsi="Times New Roman"/>
          <w:b/>
          <w:sz w:val="24"/>
          <w:szCs w:val="24"/>
        </w:rPr>
        <w:t>3)</w:t>
      </w:r>
      <w:r w:rsidRPr="003B4E95">
        <w:rPr>
          <w:rFonts w:ascii="Times New Roman" w:hAnsi="Times New Roman"/>
          <w:sz w:val="24"/>
          <w:szCs w:val="24"/>
        </w:rPr>
        <w:t xml:space="preserve"> </w:t>
      </w:r>
      <w:r w:rsidRPr="00B35BCD">
        <w:rPr>
          <w:rFonts w:ascii="Times New Roman" w:hAnsi="Times New Roman"/>
          <w:b/>
          <w:sz w:val="24"/>
          <w:szCs w:val="24"/>
        </w:rPr>
        <w:t>предельное количество этажей или предельн</w:t>
      </w:r>
      <w:r>
        <w:rPr>
          <w:rFonts w:ascii="Times New Roman" w:hAnsi="Times New Roman"/>
          <w:b/>
          <w:sz w:val="24"/>
          <w:szCs w:val="24"/>
        </w:rPr>
        <w:t>ая</w:t>
      </w:r>
      <w:r w:rsidRPr="00B35BCD">
        <w:rPr>
          <w:rFonts w:ascii="Times New Roman" w:hAnsi="Times New Roman"/>
          <w:b/>
          <w:sz w:val="24"/>
          <w:szCs w:val="24"/>
        </w:rPr>
        <w:t xml:space="preserve"> высот</w:t>
      </w:r>
      <w:r>
        <w:rPr>
          <w:rFonts w:ascii="Times New Roman" w:hAnsi="Times New Roman"/>
          <w:b/>
          <w:sz w:val="24"/>
          <w:szCs w:val="24"/>
        </w:rPr>
        <w:t>а</w:t>
      </w:r>
      <w:r w:rsidRPr="00B35BCD">
        <w:rPr>
          <w:rFonts w:ascii="Times New Roman" w:hAnsi="Times New Roman"/>
          <w:b/>
          <w:sz w:val="24"/>
          <w:szCs w:val="24"/>
        </w:rPr>
        <w:t xml:space="preserve"> зданий, строений, сооружений</w:t>
      </w:r>
      <w:r>
        <w:rPr>
          <w:rFonts w:ascii="Times New Roman" w:hAnsi="Times New Roman"/>
          <w:b/>
          <w:sz w:val="24"/>
          <w:szCs w:val="24"/>
        </w:rPr>
        <w:t>:</w:t>
      </w:r>
    </w:p>
    <w:p w:rsidR="006D7697" w:rsidRPr="003B4E95" w:rsidRDefault="006D7697" w:rsidP="006D7697">
      <w:pPr>
        <w:pStyle w:val="a7"/>
        <w:widowControl w:val="0"/>
        <w:spacing w:after="0" w:line="240" w:lineRule="auto"/>
        <w:ind w:left="0" w:firstLine="709"/>
        <w:jc w:val="both"/>
        <w:rPr>
          <w:rFonts w:ascii="Times New Roman" w:hAnsi="Times New Roman"/>
          <w:sz w:val="24"/>
          <w:szCs w:val="24"/>
        </w:rPr>
      </w:pPr>
      <w:r w:rsidRPr="003B4E95">
        <w:rPr>
          <w:rFonts w:ascii="Times New Roman" w:hAnsi="Times New Roman"/>
          <w:sz w:val="24"/>
          <w:szCs w:val="24"/>
        </w:rPr>
        <w:t>– м</w:t>
      </w:r>
      <w:r w:rsidRPr="00B35BCD">
        <w:rPr>
          <w:rFonts w:ascii="Times New Roman" w:hAnsi="Times New Roman"/>
          <w:sz w:val="24"/>
          <w:szCs w:val="24"/>
          <w:lang w:eastAsia="ru-RU"/>
        </w:rPr>
        <w:t>аксимальное</w:t>
      </w:r>
      <w:r w:rsidRPr="003B4E95">
        <w:rPr>
          <w:rFonts w:ascii="Times New Roman" w:hAnsi="Times New Roman"/>
          <w:b/>
          <w:sz w:val="24"/>
          <w:szCs w:val="24"/>
          <w:lang w:eastAsia="ru-RU"/>
        </w:rPr>
        <w:t xml:space="preserve"> </w:t>
      </w:r>
      <w:r w:rsidRPr="003B4E95">
        <w:rPr>
          <w:rFonts w:ascii="Times New Roman" w:hAnsi="Times New Roman"/>
          <w:sz w:val="24"/>
          <w:szCs w:val="24"/>
          <w:lang w:eastAsia="ru-RU"/>
        </w:rPr>
        <w:t>количество этажей надземной части зданий, строений, сооружений на территории земельных участков – 8 этажей</w:t>
      </w:r>
      <w:r w:rsidRPr="003B4E95">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b/>
          <w:sz w:val="24"/>
          <w:szCs w:val="24"/>
        </w:rPr>
      </w:pPr>
      <w:r w:rsidRPr="002E7DCD">
        <w:rPr>
          <w:rFonts w:ascii="Times New Roman" w:hAnsi="Times New Roman"/>
          <w:b/>
          <w:sz w:val="24"/>
          <w:szCs w:val="24"/>
        </w:rPr>
        <w:t>4)</w:t>
      </w:r>
      <w:r w:rsidRPr="00A6250B">
        <w:rPr>
          <w:rFonts w:ascii="Times New Roman" w:hAnsi="Times New Roman"/>
          <w:sz w:val="24"/>
          <w:szCs w:val="24"/>
        </w:rPr>
        <w:t xml:space="preserve"> </w:t>
      </w:r>
      <w:r w:rsidRPr="00B35BCD">
        <w:rPr>
          <w:rFonts w:ascii="Times New Roman" w:hAnsi="Times New Roman"/>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D7697" w:rsidRPr="00B35BCD" w:rsidRDefault="006D7697" w:rsidP="006D7697">
      <w:pPr>
        <w:widowControl w:val="0"/>
        <w:spacing w:line="240" w:lineRule="auto"/>
        <w:ind w:firstLine="709"/>
        <w:jc w:val="both"/>
        <w:rPr>
          <w:rFonts w:ascii="Times New Roman" w:hAnsi="Times New Roman"/>
          <w:sz w:val="24"/>
          <w:szCs w:val="24"/>
        </w:rPr>
      </w:pPr>
      <w:r>
        <w:rPr>
          <w:rFonts w:ascii="Times New Roman" w:hAnsi="Times New Roman"/>
          <w:b/>
          <w:sz w:val="24"/>
          <w:szCs w:val="24"/>
        </w:rPr>
        <w:t xml:space="preserve">- </w:t>
      </w:r>
      <w:r w:rsidRPr="00B35BCD">
        <w:rPr>
          <w:rFonts w:ascii="Times New Roman" w:hAnsi="Times New Roman"/>
          <w:sz w:val="24"/>
          <w:szCs w:val="24"/>
        </w:rPr>
        <w:t xml:space="preserve">максимальный процент застройки – </w:t>
      </w:r>
      <w:r>
        <w:rPr>
          <w:rFonts w:ascii="Times New Roman" w:hAnsi="Times New Roman"/>
          <w:sz w:val="24"/>
          <w:szCs w:val="24"/>
        </w:rPr>
        <w:t>6</w:t>
      </w:r>
      <w:r w:rsidRPr="00B35BCD">
        <w:rPr>
          <w:rFonts w:ascii="Times New Roman" w:hAnsi="Times New Roman"/>
          <w:sz w:val="24"/>
          <w:szCs w:val="24"/>
        </w:rPr>
        <w:t>5%</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10.</w:t>
      </w:r>
      <w:r w:rsidRPr="00BA1F71">
        <w:rPr>
          <w:rFonts w:ascii="Times New Roman" w:hAnsi="Times New Roman"/>
          <w:b/>
          <w:sz w:val="24"/>
          <w:szCs w:val="24"/>
        </w:rPr>
        <w:t>4</w:t>
      </w:r>
      <w:r>
        <w:rPr>
          <w:rFonts w:ascii="Times New Roman" w:hAnsi="Times New Roman"/>
          <w:b/>
          <w:sz w:val="24"/>
          <w:szCs w:val="24"/>
        </w:rPr>
        <w:t>.</w:t>
      </w:r>
      <w:r>
        <w:rPr>
          <w:rFonts w:ascii="Times New Roman" w:hAnsi="Times New Roman"/>
          <w:b/>
          <w:sz w:val="24"/>
          <w:szCs w:val="24"/>
          <w:lang w:val="en-US"/>
        </w:rPr>
        <w:t> </w:t>
      </w:r>
      <w:r w:rsidRPr="004738DD">
        <w:rPr>
          <w:rFonts w:ascii="Times New Roman" w:hAnsi="Times New Roman"/>
          <w:b/>
          <w:sz w:val="24"/>
          <w:szCs w:val="24"/>
        </w:rPr>
        <w:t xml:space="preserve">Градостроительный регламент </w:t>
      </w:r>
      <w:r>
        <w:rPr>
          <w:rFonts w:ascii="Times New Roman" w:hAnsi="Times New Roman"/>
          <w:b/>
          <w:sz w:val="24"/>
          <w:szCs w:val="24"/>
        </w:rPr>
        <w:t>для производственной</w:t>
      </w:r>
      <w:r w:rsidRPr="004738DD">
        <w:rPr>
          <w:rFonts w:ascii="Times New Roman" w:hAnsi="Times New Roman"/>
          <w:b/>
          <w:sz w:val="24"/>
          <w:szCs w:val="24"/>
        </w:rPr>
        <w:t xml:space="preserve"> зоны</w:t>
      </w:r>
      <w:r>
        <w:rPr>
          <w:rFonts w:ascii="Times New Roman" w:hAnsi="Times New Roman"/>
          <w:b/>
          <w:sz w:val="24"/>
          <w:szCs w:val="24"/>
        </w:rPr>
        <w:t>.</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Общие требования для производственной зоны.</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Производственные территории предназначены для размещения производственно-деловых, промышленных, коммунально-складских, транспортных и инженерных объектов и формируются в виде участков производственной застройки и производственных зон.</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Производственная зона - территория специализированного использования в установленных границах, формируемая участками производственной застройки.</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 xml:space="preserve">Производственные территории имеют ряд характеристик и различаются по классам </w:t>
      </w:r>
      <w:r>
        <w:rPr>
          <w:rFonts w:ascii="Times New Roman" w:hAnsi="Times New Roman"/>
          <w:sz w:val="24"/>
          <w:szCs w:val="24"/>
        </w:rPr>
        <w:t>опасности</w:t>
      </w:r>
      <w:r w:rsidRPr="004A761F">
        <w:rPr>
          <w:rFonts w:ascii="Times New Roman" w:hAnsi="Times New Roman"/>
          <w:sz w:val="24"/>
          <w:szCs w:val="24"/>
        </w:rPr>
        <w:t xml:space="preserve"> производства, расположенного на территории: на I, II, III, IV, V классы (по убыванию </w:t>
      </w:r>
      <w:r>
        <w:rPr>
          <w:rFonts w:ascii="Times New Roman" w:hAnsi="Times New Roman"/>
          <w:sz w:val="24"/>
          <w:szCs w:val="24"/>
        </w:rPr>
        <w:t>опасности</w:t>
      </w:r>
      <w:r w:rsidRPr="004A761F">
        <w:rPr>
          <w:rFonts w:ascii="Times New Roman" w:hAnsi="Times New Roman"/>
          <w:sz w:val="24"/>
          <w:szCs w:val="24"/>
        </w:rPr>
        <w:t>).</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Расстояния между зданиями, сооружениями следует принимать минимально допустимыми в зависимости от степени огнестойкости - от 9 до 18 м.</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lastRenderedPageBreak/>
        <w:t>К зданиям и сооружениям по всей их длине должен быть обеспечен подъезд пожарных автомобилей: с одной стороны - при ширине здания или сооружения до 18 м и с двух сторон - при ширине более 18 м. Параметры внутриплощадочных автодорог проектируются с учетом габаритов используемого грузового транспорта. Проезды общего пользования в пределах промзон должны составлять 20 - 30 м в красных линиях, минимальный радиус закругления проезжих частей на поворотах по внутреннему контуру - 9 м. На нерегулируемых поворотах и пересечениях размеры сторон треугольника видимости должны составлять 25 м. В пределах треугольников видимости не допускается размещение зданий, сооружений, ограждений. Вдоль проездов должны быть проложены пешеходные тротуары. В районе въезда на предприятие должна быть организована предзаводская площадка (за счет территории землеотвода, без использования территорий общего пользования).</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В границах землеотводов предприятий должны быть предусмотрены:</w:t>
      </w:r>
    </w:p>
    <w:p w:rsidR="006D7697" w:rsidRPr="00A14A1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A14A15">
        <w:rPr>
          <w:rFonts w:ascii="Times New Roman" w:eastAsia="Times New Roman" w:hAnsi="Times New Roman"/>
          <w:sz w:val="24"/>
          <w:szCs w:val="24"/>
          <w:lang w:eastAsia="ru-RU"/>
        </w:rPr>
        <w:t>стоянки легковых автомашин для работающих и клиентов, количество машино-мест определять по расчету, исходя из количества работающих с применением коэффициента автомобилизации 1,5;</w:t>
      </w:r>
    </w:p>
    <w:p w:rsidR="006D7697" w:rsidRPr="00A14A1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A14A15">
        <w:rPr>
          <w:rFonts w:ascii="Times New Roman" w:eastAsia="Times New Roman" w:hAnsi="Times New Roman"/>
          <w:sz w:val="24"/>
          <w:szCs w:val="24"/>
          <w:lang w:eastAsia="ru-RU"/>
        </w:rPr>
        <w:t>стоянки грузовых машин - исходя из суточного грузооборота и вида используемых машин.</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На территории предприятия следует предусматривать благоустроенные площадки для отдыха работающих. Площадки следует размещать с наветренной стороны по отношению к зданиям с производствами, выделяющими вредные выбросы в атмосферу.</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 xml:space="preserve">Организация санитарно-защитных зон осуществляется в соответствии с расчетом распространения вредных выбросов и зон влияния неблагоприятных физических факторов </w:t>
      </w:r>
      <w:r>
        <w:rPr>
          <w:rFonts w:ascii="Times New Roman" w:hAnsi="Times New Roman"/>
          <w:sz w:val="24"/>
          <w:szCs w:val="24"/>
        </w:rPr>
        <w:t xml:space="preserve">с </w:t>
      </w:r>
      <w:r w:rsidRPr="004A761F">
        <w:rPr>
          <w:rFonts w:ascii="Times New Roman" w:hAnsi="Times New Roman"/>
          <w:sz w:val="24"/>
          <w:szCs w:val="24"/>
        </w:rPr>
        <w:t>учетом розы ветров.</w:t>
      </w:r>
    </w:p>
    <w:p w:rsidR="006D7697" w:rsidRPr="004A761F" w:rsidRDefault="006D7697" w:rsidP="006D7697">
      <w:pPr>
        <w:widowControl w:val="0"/>
        <w:spacing w:line="240" w:lineRule="auto"/>
        <w:ind w:firstLine="709"/>
        <w:jc w:val="both"/>
        <w:rPr>
          <w:rFonts w:ascii="Times New Roman" w:hAnsi="Times New Roman"/>
          <w:sz w:val="24"/>
          <w:szCs w:val="24"/>
        </w:rPr>
      </w:pPr>
      <w:r w:rsidRPr="004A761F">
        <w:rPr>
          <w:rFonts w:ascii="Times New Roman" w:hAnsi="Times New Roman"/>
          <w:sz w:val="24"/>
          <w:szCs w:val="24"/>
        </w:rPr>
        <w:t>Озеленение территории - 15%, СЗЗ - согласно проекту организации СЗЗ, но не менее 50%.</w:t>
      </w:r>
    </w:p>
    <w:p w:rsidR="006D7697" w:rsidRPr="00A14A15" w:rsidRDefault="006D7697" w:rsidP="006D7697">
      <w:pPr>
        <w:widowControl w:val="0"/>
        <w:spacing w:line="240" w:lineRule="auto"/>
        <w:ind w:firstLine="708"/>
        <w:jc w:val="both"/>
        <w:rPr>
          <w:rFonts w:ascii="Times New Roman" w:hAnsi="Times New Roman"/>
          <w:sz w:val="24"/>
          <w:szCs w:val="24"/>
        </w:rPr>
      </w:pPr>
      <w:r>
        <w:rPr>
          <w:rFonts w:ascii="Times New Roman" w:hAnsi="Times New Roman"/>
          <w:sz w:val="24"/>
          <w:szCs w:val="24"/>
        </w:rPr>
        <w:t xml:space="preserve"> </w:t>
      </w:r>
      <w:r w:rsidRPr="004A761F">
        <w:rPr>
          <w:rFonts w:ascii="Times New Roman" w:hAnsi="Times New Roman"/>
          <w:sz w:val="24"/>
          <w:szCs w:val="24"/>
        </w:rPr>
        <w:t xml:space="preserve">Производственные территории следует преобразовывать с учетом примыкания к </w:t>
      </w:r>
      <w:r w:rsidRPr="00A14A15">
        <w:rPr>
          <w:rFonts w:ascii="Times New Roman" w:hAnsi="Times New Roman"/>
          <w:sz w:val="24"/>
          <w:szCs w:val="24"/>
        </w:rPr>
        <w:t>территориям иного функционального назначения:</w:t>
      </w:r>
    </w:p>
    <w:p w:rsidR="006D7697" w:rsidRPr="00A14A15"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A14A15">
        <w:rPr>
          <w:rFonts w:ascii="Times New Roman" w:eastAsia="Times New Roman" w:hAnsi="Times New Roman"/>
          <w:sz w:val="24"/>
          <w:szCs w:val="24"/>
          <w:lang w:eastAsia="ru-RU"/>
        </w:rPr>
        <w:t>в полосе примыкания производственных зон к общественным территориям следует размещать общественно-административные части производственных территорий, включая их в формирование общественных центров и зон;</w:t>
      </w:r>
    </w:p>
    <w:p w:rsidR="006D7697" w:rsidRDefault="006D7697" w:rsidP="006D7697">
      <w:pPr>
        <w:pStyle w:val="a7"/>
        <w:widowControl w:val="0"/>
        <w:numPr>
          <w:ilvl w:val="0"/>
          <w:numId w:val="3"/>
        </w:numPr>
        <w:spacing w:after="0" w:line="240" w:lineRule="auto"/>
        <w:ind w:left="0" w:firstLine="709"/>
        <w:jc w:val="both"/>
        <w:rPr>
          <w:rFonts w:ascii="Times New Roman" w:eastAsia="Times New Roman" w:hAnsi="Times New Roman"/>
          <w:sz w:val="24"/>
          <w:szCs w:val="24"/>
          <w:lang w:eastAsia="ru-RU"/>
        </w:rPr>
      </w:pPr>
      <w:r w:rsidRPr="00A14A15">
        <w:rPr>
          <w:rFonts w:ascii="Times New Roman" w:eastAsia="Times New Roman" w:hAnsi="Times New Roman"/>
          <w:sz w:val="24"/>
          <w:szCs w:val="24"/>
          <w:lang w:eastAsia="ru-RU"/>
        </w:rPr>
        <w:t>в полосе примыкания к жилым территориям не следует оформлять границы производственного участка глухим забором, рекомендуется использование входящей в состав СЗЗ полосы примыкания для размещения коммунальных объектов жилого района, многоэтажных гаражей-стоянок разл</w:t>
      </w:r>
      <w:r>
        <w:rPr>
          <w:rFonts w:ascii="Times New Roman" w:eastAsia="Times New Roman" w:hAnsi="Times New Roman"/>
          <w:sz w:val="24"/>
          <w:szCs w:val="24"/>
          <w:lang w:eastAsia="ru-RU"/>
        </w:rPr>
        <w:t>ичных типов, зеленых насаждений.</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w:t>
      </w:r>
      <w:r w:rsidRPr="005D1B60">
        <w:rPr>
          <w:rFonts w:ascii="Times New Roman" w:hAnsi="Times New Roman"/>
          <w:b/>
          <w:sz w:val="24"/>
          <w:szCs w:val="24"/>
        </w:rPr>
        <w:t>производственн</w:t>
      </w:r>
      <w:r>
        <w:rPr>
          <w:rFonts w:ascii="Times New Roman" w:hAnsi="Times New Roman"/>
          <w:b/>
          <w:sz w:val="24"/>
          <w:szCs w:val="24"/>
        </w:rPr>
        <w:t>ой зоны.</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Pr>
          <w:rFonts w:ascii="Times New Roman" w:hAnsi="Times New Roman"/>
          <w:sz w:val="24"/>
          <w:szCs w:val="24"/>
        </w:rPr>
        <w:t>Код обозначения зоны на карте (схеме) – П1</w:t>
      </w:r>
      <w:r w:rsidRPr="007911C8">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Цель выделения зоны</w:t>
      </w:r>
      <w:r>
        <w:rPr>
          <w:rFonts w:ascii="Times New Roman" w:hAnsi="Times New Roman"/>
          <w:sz w:val="24"/>
          <w:szCs w:val="24"/>
        </w:rPr>
        <w:t>.</w:t>
      </w:r>
    </w:p>
    <w:p w:rsidR="006D7697" w:rsidRDefault="006D7697" w:rsidP="006D7697">
      <w:pPr>
        <w:pStyle w:val="aff0"/>
        <w:ind w:firstLine="709"/>
      </w:pPr>
      <w:r w:rsidRPr="003F0B22">
        <w:t>Размещение объектов капитального строительства в целях добычи недр, их переработки, изготовления вещей промышленным способом.</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126"/>
        <w:gridCol w:w="709"/>
        <w:gridCol w:w="5811"/>
      </w:tblGrid>
      <w:tr w:rsidR="006D7697" w:rsidRPr="00C61606" w:rsidTr="00507094">
        <w:trPr>
          <w:trHeight w:val="415"/>
        </w:trPr>
        <w:tc>
          <w:tcPr>
            <w:tcW w:w="9214" w:type="dxa"/>
            <w:gridSpan w:val="4"/>
            <w:shd w:val="clear" w:color="auto" w:fill="auto"/>
            <w:vAlign w:val="center"/>
          </w:tcPr>
          <w:p w:rsidR="006D7697" w:rsidRPr="004C7C41" w:rsidRDefault="006D7697" w:rsidP="00063883">
            <w:pPr>
              <w:pStyle w:val="a7"/>
              <w:widowControl w:val="0"/>
              <w:autoSpaceDE w:val="0"/>
              <w:autoSpaceDN w:val="0"/>
              <w:adjustRightInd w:val="0"/>
              <w:spacing w:after="0" w:line="240" w:lineRule="auto"/>
              <w:ind w:left="0"/>
              <w:jc w:val="center"/>
              <w:rPr>
                <w:rFonts w:ascii="Times New Roman" w:hAnsi="Times New Roman"/>
                <w:b/>
                <w:sz w:val="20"/>
                <w:szCs w:val="20"/>
              </w:rPr>
            </w:pPr>
            <w:r w:rsidRPr="004C7C41">
              <w:rPr>
                <w:rFonts w:ascii="Times New Roman" w:hAnsi="Times New Roman"/>
                <w:b/>
                <w:sz w:val="20"/>
                <w:szCs w:val="20"/>
              </w:rPr>
              <w:t>П1 - зоны производственны</w:t>
            </w:r>
            <w:r>
              <w:rPr>
                <w:rFonts w:ascii="Times New Roman" w:hAnsi="Times New Roman"/>
                <w:b/>
                <w:sz w:val="20"/>
                <w:szCs w:val="20"/>
              </w:rPr>
              <w:t>е</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t>№ п/п</w:t>
            </w:r>
          </w:p>
        </w:tc>
        <w:tc>
          <w:tcPr>
            <w:tcW w:w="2126" w:type="dxa"/>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t>Наименование вида разрешенного использования</w:t>
            </w:r>
          </w:p>
        </w:tc>
        <w:tc>
          <w:tcPr>
            <w:tcW w:w="709" w:type="dxa"/>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t>Код</w:t>
            </w:r>
          </w:p>
        </w:tc>
        <w:tc>
          <w:tcPr>
            <w:tcW w:w="5811" w:type="dxa"/>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t>Описание вида разрешенного использования</w:t>
            </w:r>
          </w:p>
          <w:p w:rsidR="006D7697" w:rsidRPr="00C61606" w:rsidRDefault="006D7697" w:rsidP="00063883">
            <w:pPr>
              <w:spacing w:line="240" w:lineRule="auto"/>
              <w:rPr>
                <w:rFonts w:ascii="Times New Roman" w:hAnsi="Times New Roman"/>
                <w:b/>
                <w:sz w:val="20"/>
                <w:szCs w:val="20"/>
              </w:rPr>
            </w:pPr>
            <w:r>
              <w:rPr>
                <w:rFonts w:ascii="Times New Roman" w:hAnsi="Times New Roman"/>
                <w:b/>
                <w:sz w:val="20"/>
                <w:szCs w:val="20"/>
              </w:rPr>
              <w:t>земельного участка</w:t>
            </w:r>
          </w:p>
        </w:tc>
      </w:tr>
      <w:tr w:rsidR="006D7697" w:rsidRPr="00C61606" w:rsidTr="00507094">
        <w:tc>
          <w:tcPr>
            <w:tcW w:w="9214" w:type="dxa"/>
            <w:gridSpan w:val="4"/>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lastRenderedPageBreak/>
              <w:t>Основные виды разрешенного использования</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Легкая промышленность</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6.3</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6.3 - </w:t>
            </w:r>
            <w:r w:rsidRPr="00DA2EEF">
              <w:rPr>
                <w:rFonts w:ascii="Times New Roman" w:hAnsi="Times New Roman"/>
                <w:sz w:val="20"/>
                <w:szCs w:val="20"/>
              </w:rPr>
              <w:t>Размещение объектов капитального строительства, предназначенных для текстильной, фарфоро-фаянсовой, электронной промышленности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2</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DA2EEF">
              <w:rPr>
                <w:rFonts w:ascii="Times New Roman" w:hAnsi="Times New Roman"/>
                <w:sz w:val="20"/>
                <w:szCs w:val="20"/>
              </w:rPr>
              <w:t>Фармацевтическая промышленность</w:t>
            </w:r>
          </w:p>
        </w:tc>
        <w:tc>
          <w:tcPr>
            <w:tcW w:w="709" w:type="dxa"/>
            <w:shd w:val="clear" w:color="auto" w:fill="auto"/>
            <w:vAlign w:val="center"/>
          </w:tcPr>
          <w:p w:rsidR="006D7697" w:rsidRPr="00B72EC6" w:rsidRDefault="006D7697" w:rsidP="00063883">
            <w:pPr>
              <w:spacing w:line="240" w:lineRule="auto"/>
              <w:rPr>
                <w:rFonts w:ascii="Times New Roman" w:hAnsi="Times New Roman"/>
                <w:sz w:val="20"/>
                <w:szCs w:val="20"/>
              </w:rPr>
            </w:pPr>
            <w:r w:rsidRPr="00B72EC6">
              <w:rPr>
                <w:rFonts w:ascii="Times New Roman" w:hAnsi="Times New Roman"/>
                <w:sz w:val="20"/>
                <w:szCs w:val="20"/>
              </w:rPr>
              <w:t>6.3.1</w:t>
            </w:r>
          </w:p>
        </w:tc>
        <w:tc>
          <w:tcPr>
            <w:tcW w:w="5811" w:type="dxa"/>
            <w:shd w:val="clear" w:color="auto" w:fill="auto"/>
            <w:vAlign w:val="center"/>
          </w:tcPr>
          <w:p w:rsidR="006D7697" w:rsidRPr="00B72EC6" w:rsidRDefault="006D7697" w:rsidP="00063883">
            <w:pPr>
              <w:spacing w:line="240" w:lineRule="auto"/>
              <w:jc w:val="both"/>
              <w:rPr>
                <w:rFonts w:ascii="Times New Roman" w:hAnsi="Times New Roman"/>
                <w:sz w:val="20"/>
                <w:szCs w:val="20"/>
              </w:rPr>
            </w:pPr>
            <w:r w:rsidRPr="00B72EC6">
              <w:rPr>
                <w:rFonts w:ascii="Times New Roman" w:hAnsi="Times New Roman"/>
                <w:sz w:val="20"/>
                <w:szCs w:val="20"/>
              </w:rPr>
              <w:t>6.3.1</w:t>
            </w:r>
            <w:r>
              <w:rPr>
                <w:rFonts w:ascii="Times New Roman" w:hAnsi="Times New Roman"/>
                <w:sz w:val="20"/>
                <w:szCs w:val="20"/>
              </w:rPr>
              <w:t> - </w:t>
            </w:r>
            <w:r w:rsidRPr="00B72EC6">
              <w:rPr>
                <w:rFonts w:ascii="Times New Roman" w:hAnsi="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3</w:t>
            </w:r>
          </w:p>
        </w:tc>
        <w:tc>
          <w:tcPr>
            <w:tcW w:w="2126" w:type="dxa"/>
            <w:shd w:val="clear" w:color="auto" w:fill="auto"/>
            <w:vAlign w:val="center"/>
          </w:tcPr>
          <w:p w:rsidR="006D7697" w:rsidRPr="009F2CCA" w:rsidRDefault="006D7697" w:rsidP="00063883">
            <w:pPr>
              <w:spacing w:line="240" w:lineRule="auto"/>
              <w:rPr>
                <w:rFonts w:ascii="Times New Roman" w:hAnsi="Times New Roman"/>
                <w:sz w:val="20"/>
                <w:szCs w:val="20"/>
              </w:rPr>
            </w:pPr>
            <w:r w:rsidRPr="009F2CCA">
              <w:rPr>
                <w:rFonts w:ascii="Times New Roman" w:eastAsia="Times New Roman" w:hAnsi="Times New Roman"/>
                <w:sz w:val="20"/>
                <w:szCs w:val="20"/>
                <w:lang w:eastAsia="ru-RU"/>
              </w:rPr>
              <w:t>Нефтехимическая промышленность</w:t>
            </w:r>
          </w:p>
        </w:tc>
        <w:tc>
          <w:tcPr>
            <w:tcW w:w="709" w:type="dxa"/>
            <w:shd w:val="clear" w:color="auto" w:fill="auto"/>
            <w:vAlign w:val="center"/>
          </w:tcPr>
          <w:p w:rsidR="006D7697" w:rsidRPr="00D71AF1" w:rsidRDefault="006D7697" w:rsidP="00063883">
            <w:pPr>
              <w:spacing w:line="240" w:lineRule="auto"/>
              <w:rPr>
                <w:rFonts w:ascii="Times New Roman" w:hAnsi="Times New Roman"/>
                <w:sz w:val="20"/>
                <w:szCs w:val="20"/>
              </w:rPr>
            </w:pPr>
            <w:r w:rsidRPr="00D71AF1">
              <w:rPr>
                <w:rFonts w:ascii="Times New Roman" w:eastAsia="Times New Roman" w:hAnsi="Times New Roman"/>
                <w:sz w:val="20"/>
                <w:szCs w:val="20"/>
                <w:lang w:eastAsia="ru-RU"/>
              </w:rPr>
              <w:t>6.5</w:t>
            </w:r>
          </w:p>
        </w:tc>
        <w:tc>
          <w:tcPr>
            <w:tcW w:w="5811" w:type="dxa"/>
            <w:shd w:val="clear" w:color="auto" w:fill="auto"/>
            <w:vAlign w:val="center"/>
          </w:tcPr>
          <w:p w:rsidR="006D7697" w:rsidRPr="00D71AF1" w:rsidRDefault="006D7697" w:rsidP="00063883">
            <w:pPr>
              <w:spacing w:line="240" w:lineRule="auto"/>
              <w:jc w:val="both"/>
              <w:rPr>
                <w:rFonts w:ascii="Times New Roman" w:eastAsia="Times New Roman" w:hAnsi="Times New Roman"/>
                <w:sz w:val="20"/>
                <w:szCs w:val="20"/>
                <w:lang w:eastAsia="ru-RU"/>
              </w:rPr>
            </w:pPr>
            <w:r w:rsidRPr="00D71AF1">
              <w:rPr>
                <w:rFonts w:ascii="Times New Roman" w:eastAsia="Times New Roman" w:hAnsi="Times New Roman"/>
                <w:sz w:val="20"/>
                <w:szCs w:val="20"/>
                <w:lang w:eastAsia="ru-RU"/>
              </w:rPr>
              <w:t>6.5</w:t>
            </w:r>
            <w:r>
              <w:rPr>
                <w:rFonts w:ascii="Times New Roman" w:eastAsia="Times New Roman" w:hAnsi="Times New Roman"/>
                <w:sz w:val="20"/>
                <w:szCs w:val="20"/>
                <w:lang w:eastAsia="ru-RU"/>
              </w:rPr>
              <w:t> - </w:t>
            </w:r>
            <w:r w:rsidRPr="00D71AF1">
              <w:rPr>
                <w:rFonts w:ascii="Times New Roman" w:eastAsia="Times New Roman" w:hAnsi="Times New Roman"/>
                <w:sz w:val="20"/>
                <w:szCs w:val="20"/>
                <w:lang w:eastAsia="ru-RU"/>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Пищевая промышленность</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6.4</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6.4 - 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5</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Строительная промышленность</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6.6</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6.6 - 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Недропользование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6.1</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6.1 - Осуществление геологических изысканий;</w:t>
            </w:r>
            <w:r>
              <w:rPr>
                <w:rFonts w:ascii="Times New Roman" w:hAnsi="Times New Roman"/>
                <w:sz w:val="20"/>
                <w:szCs w:val="20"/>
              </w:rPr>
              <w:t xml:space="preserve"> </w:t>
            </w:r>
            <w:r w:rsidRPr="00C61606">
              <w:rPr>
                <w:rFonts w:ascii="Times New Roman" w:hAnsi="Times New Roman"/>
                <w:sz w:val="20"/>
                <w:szCs w:val="20"/>
              </w:rPr>
              <w:t>добыча недр открытым (карьеры, отвалы) и закрытым (шахты, скважины) способами;</w:t>
            </w:r>
            <w:r>
              <w:rPr>
                <w:rFonts w:ascii="Times New Roman" w:hAnsi="Times New Roman"/>
                <w:sz w:val="20"/>
                <w:szCs w:val="20"/>
              </w:rPr>
              <w:t xml:space="preserve"> </w:t>
            </w:r>
            <w:r w:rsidRPr="00C61606">
              <w:rPr>
                <w:rFonts w:ascii="Times New Roman" w:hAnsi="Times New Roman"/>
                <w:sz w:val="20"/>
                <w:szCs w:val="20"/>
              </w:rPr>
              <w:t>размещение объектов капитального строительства, в том числе подземных, в целях добычи недр;</w:t>
            </w:r>
            <w:r>
              <w:rPr>
                <w:rFonts w:ascii="Times New Roman" w:hAnsi="Times New Roman"/>
                <w:sz w:val="20"/>
                <w:szCs w:val="20"/>
              </w:rPr>
              <w:t xml:space="preserve"> </w:t>
            </w:r>
            <w:r w:rsidRPr="00C61606">
              <w:rPr>
                <w:rFonts w:ascii="Times New Roman" w:hAnsi="Times New Roman"/>
                <w:sz w:val="20"/>
                <w:szCs w:val="20"/>
              </w:rPr>
              <w:t>размещение объектов капитального строительства, необходимых для подготовки сырья к транспортировке и (или) промышленной переработке;</w:t>
            </w:r>
            <w:r>
              <w:rPr>
                <w:rFonts w:ascii="Times New Roman" w:hAnsi="Times New Roman"/>
                <w:sz w:val="20"/>
                <w:szCs w:val="20"/>
              </w:rPr>
              <w:t xml:space="preserve"> </w:t>
            </w:r>
            <w:r w:rsidRPr="00C61606">
              <w:rPr>
                <w:rFonts w:ascii="Times New Roman" w:hAnsi="Times New Roman"/>
                <w:sz w:val="20"/>
                <w:szCs w:val="20"/>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7</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Магазины</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4.4</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 xml:space="preserve">4.4 - Размещение объектов капитального строительства, предназначенных для продажи товаров, торговая площадь которых составляет до </w:t>
            </w:r>
            <w:r>
              <w:rPr>
                <w:rFonts w:ascii="Times New Roman" w:hAnsi="Times New Roman"/>
                <w:sz w:val="20"/>
                <w:szCs w:val="20"/>
              </w:rPr>
              <w:t>15</w:t>
            </w:r>
            <w:r w:rsidRPr="00C61606">
              <w:rPr>
                <w:rFonts w:ascii="Times New Roman" w:hAnsi="Times New Roman"/>
                <w:sz w:val="20"/>
                <w:szCs w:val="20"/>
              </w:rPr>
              <w:t>0 кв. м</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8</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Общественное питание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4.6</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4.6 - 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9</w:t>
            </w:r>
          </w:p>
        </w:tc>
        <w:tc>
          <w:tcPr>
            <w:tcW w:w="2126" w:type="dxa"/>
            <w:shd w:val="clear" w:color="auto" w:fill="auto"/>
            <w:vAlign w:val="center"/>
          </w:tcPr>
          <w:p w:rsidR="006D7697" w:rsidRPr="007D0B73" w:rsidRDefault="006D7697" w:rsidP="00063883">
            <w:pPr>
              <w:pStyle w:val="aff0"/>
              <w:jc w:val="center"/>
              <w:rPr>
                <w:sz w:val="20"/>
                <w:szCs w:val="20"/>
              </w:rPr>
            </w:pPr>
            <w:r w:rsidRPr="007D0B73">
              <w:rPr>
                <w:sz w:val="20"/>
                <w:szCs w:val="20"/>
              </w:rPr>
              <w:t>Земельные участки (территории) общего пользования</w:t>
            </w:r>
          </w:p>
        </w:tc>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12.0</w:t>
            </w:r>
          </w:p>
        </w:tc>
        <w:tc>
          <w:tcPr>
            <w:tcW w:w="5811" w:type="dxa"/>
            <w:shd w:val="clear" w:color="auto" w:fill="auto"/>
            <w:vAlign w:val="center"/>
          </w:tcPr>
          <w:p w:rsidR="006D7697" w:rsidRPr="003535E9" w:rsidRDefault="006D7697" w:rsidP="00063883">
            <w:pPr>
              <w:spacing w:line="240" w:lineRule="auto"/>
              <w:jc w:val="both"/>
              <w:rPr>
                <w:rFonts w:ascii="Times New Roman" w:hAnsi="Times New Roman"/>
                <w:sz w:val="20"/>
                <w:szCs w:val="20"/>
              </w:rPr>
            </w:pPr>
            <w:r w:rsidRPr="003535E9">
              <w:rPr>
                <w:rFonts w:ascii="Times New Roman" w:hAnsi="Times New Roman"/>
                <w:sz w:val="20"/>
                <w:szCs w:val="20"/>
              </w:rPr>
              <w:t>12.0 - </w:t>
            </w:r>
            <w:r w:rsidRPr="007D0B73">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10</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Бытовое обслуживание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3.3</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3.3 - </w:t>
            </w:r>
            <w:r w:rsidRPr="00D72EBE">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11</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 xml:space="preserve">Общественное </w:t>
            </w:r>
            <w:r w:rsidRPr="00C61606">
              <w:rPr>
                <w:rFonts w:ascii="Times New Roman" w:hAnsi="Times New Roman"/>
                <w:sz w:val="20"/>
                <w:szCs w:val="20"/>
              </w:rPr>
              <w:lastRenderedPageBreak/>
              <w:t>управление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lastRenderedPageBreak/>
              <w:t>3.8</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3.8 - </w:t>
            </w:r>
            <w:r w:rsidRPr="00224A77">
              <w:rPr>
                <w:rFonts w:ascii="Times New Roman" w:eastAsia="Times New Roman" w:hAnsi="Times New Roman"/>
                <w:sz w:val="20"/>
                <w:szCs w:val="20"/>
                <w:lang w:eastAsia="ru-RU"/>
              </w:rPr>
              <w:t xml:space="preserve">Размещение объектов капитального строительства, предназначенных для размещения органов государственной </w:t>
            </w:r>
            <w:r w:rsidRPr="00224A77">
              <w:rPr>
                <w:rFonts w:ascii="Times New Roman" w:eastAsia="Times New Roman" w:hAnsi="Times New Roman"/>
                <w:sz w:val="20"/>
                <w:szCs w:val="20"/>
                <w:lang w:eastAsia="ru-RU"/>
              </w:rPr>
              <w:lastRenderedPageBreak/>
              <w:t>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224A77">
              <w:rPr>
                <w:rFonts w:ascii="Times New Roman" w:hAnsi="Times New Roman"/>
                <w:sz w:val="20"/>
                <w:szCs w:val="20"/>
              </w:rPr>
              <w:t xml:space="preserve">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lastRenderedPageBreak/>
              <w:t>12</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Деловое управление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4.1</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4.1 - 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13</w:t>
            </w:r>
          </w:p>
        </w:tc>
        <w:tc>
          <w:tcPr>
            <w:tcW w:w="2126" w:type="dxa"/>
            <w:shd w:val="clear" w:color="auto" w:fill="auto"/>
            <w:vAlign w:val="center"/>
          </w:tcPr>
          <w:p w:rsidR="006D7697" w:rsidRPr="00224A77" w:rsidRDefault="006D7697" w:rsidP="00063883">
            <w:pPr>
              <w:spacing w:line="240" w:lineRule="auto"/>
              <w:rPr>
                <w:rFonts w:ascii="Times New Roman" w:hAnsi="Times New Roman"/>
                <w:sz w:val="20"/>
                <w:szCs w:val="20"/>
              </w:rPr>
            </w:pPr>
            <w:r w:rsidRPr="00224A77">
              <w:rPr>
                <w:rFonts w:ascii="Times New Roman" w:hAnsi="Times New Roman"/>
                <w:sz w:val="20"/>
                <w:szCs w:val="20"/>
              </w:rPr>
              <w:t>Объекты придорожного сервиса</w:t>
            </w:r>
          </w:p>
        </w:tc>
        <w:tc>
          <w:tcPr>
            <w:tcW w:w="709" w:type="dxa"/>
            <w:shd w:val="clear" w:color="auto" w:fill="auto"/>
            <w:vAlign w:val="center"/>
          </w:tcPr>
          <w:p w:rsidR="006D7697" w:rsidRPr="00224A77" w:rsidRDefault="006D7697" w:rsidP="00063883">
            <w:pPr>
              <w:spacing w:line="240" w:lineRule="auto"/>
              <w:rPr>
                <w:rFonts w:ascii="Times New Roman" w:hAnsi="Times New Roman"/>
                <w:sz w:val="20"/>
                <w:szCs w:val="20"/>
              </w:rPr>
            </w:pPr>
            <w:r w:rsidRPr="00224A77">
              <w:rPr>
                <w:rFonts w:ascii="Times New Roman" w:hAnsi="Times New Roman"/>
                <w:sz w:val="20"/>
                <w:szCs w:val="20"/>
              </w:rPr>
              <w:t>4.9.1</w:t>
            </w:r>
          </w:p>
        </w:tc>
        <w:tc>
          <w:tcPr>
            <w:tcW w:w="5811" w:type="dxa"/>
            <w:shd w:val="clear" w:color="auto" w:fill="auto"/>
            <w:vAlign w:val="center"/>
          </w:tcPr>
          <w:p w:rsidR="006D7697" w:rsidRPr="00224A77" w:rsidRDefault="006D7697" w:rsidP="00063883">
            <w:pPr>
              <w:pStyle w:val="ConsPlusNormal"/>
              <w:ind w:firstLine="0"/>
              <w:jc w:val="both"/>
              <w:rPr>
                <w:rFonts w:ascii="Times New Roman" w:hAnsi="Times New Roman" w:cs="Times New Roman"/>
              </w:rPr>
            </w:pPr>
            <w:r w:rsidRPr="00224A77">
              <w:rPr>
                <w:rFonts w:ascii="Times New Roman" w:hAnsi="Times New Roman" w:cs="Times New Roman"/>
              </w:rPr>
              <w:t>4.9.1</w:t>
            </w:r>
            <w:r>
              <w:rPr>
                <w:rFonts w:ascii="Times New Roman" w:hAnsi="Times New Roman" w:cs="Times New Roman"/>
              </w:rPr>
              <w:t> </w:t>
            </w:r>
            <w:r>
              <w:rPr>
                <w:rFonts w:ascii="Times New Roman" w:hAnsi="Times New Roman"/>
              </w:rPr>
              <w:t>- </w:t>
            </w:r>
            <w:r w:rsidRPr="00224A77">
              <w:rPr>
                <w:rFonts w:ascii="Times New Roman" w:hAnsi="Times New Roman" w:cs="Times New Roman"/>
              </w:rPr>
              <w:t>Размещение автозаправочных станций (бензиновых, газовых);</w:t>
            </w:r>
            <w:r>
              <w:rPr>
                <w:rFonts w:ascii="Times New Roman" w:hAnsi="Times New Roman" w:cs="Times New Roman"/>
              </w:rPr>
              <w:t xml:space="preserve"> </w:t>
            </w:r>
            <w:r w:rsidRPr="00224A77">
              <w:rPr>
                <w:rFonts w:ascii="Times New Roman" w:hAnsi="Times New Roman" w:cs="Times New Roman"/>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hAnsi="Times New Roman" w:cs="Times New Roman"/>
              </w:rPr>
              <w:t xml:space="preserve"> </w:t>
            </w:r>
            <w:r w:rsidRPr="00224A77">
              <w:rPr>
                <w:rFonts w:ascii="Times New Roman" w:hAnsi="Times New Roman" w:cs="Times New Roman"/>
              </w:rPr>
              <w:t>предоставление гостиничных услуг в качестве придорожного сервиса;</w:t>
            </w:r>
            <w:r>
              <w:rPr>
                <w:rFonts w:ascii="Times New Roman" w:hAnsi="Times New Roman" w:cs="Times New Roman"/>
              </w:rPr>
              <w:t xml:space="preserve"> </w:t>
            </w:r>
            <w:r w:rsidRPr="00224A77">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14</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Железнодорожный транспорт</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7.1</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7.1 - </w:t>
            </w:r>
            <w:r w:rsidRPr="00D72EBE">
              <w:rPr>
                <w:rFonts w:ascii="Times New Roman" w:hAnsi="Times New Roman"/>
                <w:sz w:val="20"/>
                <w:szCs w:val="20"/>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r>
              <w:rPr>
                <w:rFonts w:ascii="Times New Roman" w:hAnsi="Times New Roman"/>
                <w:sz w:val="20"/>
                <w:szCs w:val="20"/>
              </w:rPr>
              <w:t xml:space="preserve"> </w:t>
            </w:r>
            <w:r w:rsidRPr="00D72EBE">
              <w:rPr>
                <w:rFonts w:ascii="Times New Roman" w:hAnsi="Times New Roman"/>
                <w:sz w:val="20"/>
                <w:szCs w:val="20"/>
              </w:rPr>
              <w:t>размещение наземных сооружений для трамвайного сообщения и иных специальных дорог (канатных, монорельсовых, фуникулеров)</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15</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Автомобильный транспорт</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7.2</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7.2 - </w:t>
            </w:r>
            <w:r w:rsidRPr="00B17AE5">
              <w:rPr>
                <w:rFonts w:ascii="Times New Roman" w:hAnsi="Times New Roman"/>
                <w:sz w:val="20"/>
                <w:szCs w:val="20"/>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r>
              <w:rPr>
                <w:rFonts w:ascii="Times New Roman" w:hAnsi="Times New Roman"/>
                <w:sz w:val="20"/>
                <w:szCs w:val="20"/>
              </w:rPr>
              <w:t xml:space="preserve"> </w:t>
            </w:r>
            <w:r w:rsidRPr="00B17AE5">
              <w:rPr>
                <w:rFonts w:ascii="Times New Roman" w:hAnsi="Times New Roman"/>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16</w:t>
            </w:r>
          </w:p>
        </w:tc>
        <w:tc>
          <w:tcPr>
            <w:tcW w:w="2126"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Обеспечение научной деятельности</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3.9</w:t>
            </w:r>
          </w:p>
        </w:tc>
        <w:tc>
          <w:tcPr>
            <w:tcW w:w="5811"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 xml:space="preserve">3.9 - Размещение объектов капитального строительства для проведения научных исследований и изысканий, испытаний </w:t>
            </w:r>
            <w:r w:rsidRPr="00E66948">
              <w:rPr>
                <w:rFonts w:ascii="Times New Roman" w:hAnsi="Times New Roman"/>
                <w:sz w:val="20"/>
                <w:szCs w:val="20"/>
              </w:rPr>
              <w:lastRenderedPageBreak/>
              <w:t>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17</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Связь</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6.8</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6.8 – 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sz w:val="20"/>
                <w:szCs w:val="20"/>
              </w:rPr>
              <w:t>18</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Склады</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6.9</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6.9 - </w:t>
            </w:r>
            <w:r w:rsidRPr="00B17AE5">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D7697" w:rsidRPr="00C61606"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19</w:t>
            </w:r>
          </w:p>
        </w:tc>
        <w:tc>
          <w:tcPr>
            <w:tcW w:w="2126" w:type="dxa"/>
            <w:shd w:val="clear" w:color="auto" w:fill="auto"/>
            <w:vAlign w:val="center"/>
          </w:tcPr>
          <w:p w:rsidR="006D7697" w:rsidRPr="00A80EA9" w:rsidRDefault="006D7697" w:rsidP="00063883">
            <w:pPr>
              <w:spacing w:line="240" w:lineRule="auto"/>
              <w:rPr>
                <w:rFonts w:ascii="Times New Roman" w:hAnsi="Times New Roman"/>
                <w:sz w:val="20"/>
                <w:szCs w:val="20"/>
              </w:rPr>
            </w:pPr>
            <w:r w:rsidRPr="00A80EA9">
              <w:rPr>
                <w:rFonts w:ascii="Times New Roman" w:hAnsi="Times New Roman"/>
                <w:sz w:val="20"/>
                <w:szCs w:val="20"/>
              </w:rPr>
              <w:t>Использование лесов</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sz w:val="20"/>
                <w:szCs w:val="20"/>
              </w:rPr>
              <w:t>10.0</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10.0 </w:t>
            </w:r>
            <w:r w:rsidRPr="00A80EA9">
              <w:rPr>
                <w:rFonts w:ascii="Times New Roman" w:hAnsi="Times New Roman"/>
                <w:sz w:val="20"/>
                <w:szCs w:val="20"/>
              </w:rPr>
              <w:t xml:space="preserve">- </w:t>
            </w:r>
            <w:r w:rsidRPr="00A80EA9">
              <w:rPr>
                <w:rFonts w:ascii="Times New Roman" w:eastAsia="Times New Roman" w:hAnsi="Times New Roman"/>
                <w:sz w:val="20"/>
                <w:szCs w:val="20"/>
                <w:lang w:eastAsia="ru-RU"/>
              </w:rPr>
              <w:t>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кодами 10.1-10.5</w:t>
            </w:r>
          </w:p>
        </w:tc>
      </w:tr>
      <w:tr w:rsidR="006D7697" w:rsidRPr="00C61606" w:rsidTr="00507094">
        <w:tc>
          <w:tcPr>
            <w:tcW w:w="9214" w:type="dxa"/>
            <w:gridSpan w:val="4"/>
            <w:shd w:val="clear" w:color="auto" w:fill="auto"/>
            <w:vAlign w:val="center"/>
          </w:tcPr>
          <w:p w:rsidR="006D7697" w:rsidRPr="00C61606" w:rsidRDefault="006D7697" w:rsidP="00063883">
            <w:pPr>
              <w:spacing w:line="240" w:lineRule="auto"/>
              <w:rPr>
                <w:rFonts w:ascii="Times New Roman" w:hAnsi="Times New Roman"/>
                <w:b/>
                <w:sz w:val="20"/>
                <w:szCs w:val="20"/>
              </w:rPr>
            </w:pPr>
            <w:r w:rsidRPr="00C61606">
              <w:rPr>
                <w:rFonts w:ascii="Times New Roman" w:hAnsi="Times New Roman"/>
                <w:b/>
                <w:sz w:val="20"/>
                <w:szCs w:val="20"/>
              </w:rPr>
              <w:t>Условно разрешенные виды использования</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2</w:t>
            </w:r>
            <w:r>
              <w:rPr>
                <w:rFonts w:ascii="Times New Roman" w:hAnsi="Times New Roman"/>
                <w:sz w:val="20"/>
                <w:szCs w:val="20"/>
              </w:rPr>
              <w:t>0</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Общественное управление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3.8</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3.8 - </w:t>
            </w:r>
            <w:r w:rsidRPr="00224A77">
              <w:rPr>
                <w:rFonts w:ascii="Times New Roman" w:eastAsia="Times New Roman" w:hAnsi="Times New Roman"/>
                <w:sz w:val="20"/>
                <w:szCs w:val="20"/>
                <w:lang w:eastAsia="ru-RU"/>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224A77">
              <w:rPr>
                <w:rFonts w:ascii="Times New Roman" w:hAnsi="Times New Roman"/>
                <w:sz w:val="20"/>
                <w:szCs w:val="20"/>
              </w:rPr>
              <w:t xml:space="preserve">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2</w:t>
            </w:r>
            <w:r>
              <w:rPr>
                <w:rFonts w:ascii="Times New Roman" w:hAnsi="Times New Roman"/>
                <w:sz w:val="20"/>
                <w:szCs w:val="20"/>
              </w:rPr>
              <w:t>1</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Культурное развитие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3.6</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3.6 - </w:t>
            </w:r>
            <w:r w:rsidRPr="00D72EBE">
              <w:rPr>
                <w:rFonts w:ascii="Times New Roman" w:hAnsi="Times New Roman"/>
                <w:sz w:val="20"/>
                <w:szCs w:val="20"/>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r>
              <w:rPr>
                <w:rFonts w:ascii="Times New Roman" w:hAnsi="Times New Roman"/>
                <w:sz w:val="20"/>
                <w:szCs w:val="20"/>
              </w:rPr>
              <w:t xml:space="preserve"> </w:t>
            </w:r>
            <w:r w:rsidRPr="00D72EBE">
              <w:rPr>
                <w:rFonts w:ascii="Times New Roman" w:hAnsi="Times New Roman"/>
                <w:sz w:val="20"/>
                <w:szCs w:val="20"/>
              </w:rPr>
              <w:t>устройство площадок для празднеств и гуляний;</w:t>
            </w:r>
            <w:r>
              <w:rPr>
                <w:rFonts w:ascii="Times New Roman" w:hAnsi="Times New Roman"/>
                <w:sz w:val="20"/>
                <w:szCs w:val="20"/>
              </w:rPr>
              <w:t xml:space="preserve"> </w:t>
            </w:r>
            <w:r w:rsidRPr="00D72EBE">
              <w:rPr>
                <w:rFonts w:ascii="Times New Roman" w:hAnsi="Times New Roman"/>
                <w:sz w:val="20"/>
                <w:szCs w:val="20"/>
              </w:rPr>
              <w:t>размещение зданий и сооружений для размещения цирков, зверинцев, зоопарков, океанариумов</w:t>
            </w:r>
          </w:p>
        </w:tc>
      </w:tr>
      <w:tr w:rsidR="006D7697" w:rsidRPr="00C61606" w:rsidTr="00507094">
        <w:tc>
          <w:tcPr>
            <w:tcW w:w="568" w:type="dxa"/>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sz w:val="20"/>
                <w:szCs w:val="20"/>
              </w:rPr>
              <w:t>22</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Религиозное использование</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3.7</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3.7 - </w:t>
            </w:r>
            <w:r w:rsidRPr="00D72EBE">
              <w:rPr>
                <w:rFonts w:ascii="Times New Roman" w:hAnsi="Times New Roman"/>
                <w:sz w:val="20"/>
                <w:szCs w:val="20"/>
              </w:rPr>
              <w:t xml:space="preserve">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w:t>
            </w:r>
            <w:r w:rsidRPr="00D72EBE">
              <w:rPr>
                <w:rFonts w:ascii="Times New Roman" w:hAnsi="Times New Roman"/>
                <w:sz w:val="20"/>
                <w:szCs w:val="20"/>
              </w:rPr>
              <w:lastRenderedPageBreak/>
              <w:t>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6D7697" w:rsidRPr="00C61606" w:rsidTr="00507094">
        <w:tc>
          <w:tcPr>
            <w:tcW w:w="9214" w:type="dxa"/>
            <w:gridSpan w:val="4"/>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b/>
                <w:sz w:val="20"/>
                <w:szCs w:val="20"/>
              </w:rPr>
              <w:lastRenderedPageBreak/>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C61606"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23</w:t>
            </w:r>
          </w:p>
        </w:tc>
        <w:tc>
          <w:tcPr>
            <w:tcW w:w="2126"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Обслуживание автотранспорта</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4.9</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4.9 – </w:t>
            </w:r>
            <w:r w:rsidRPr="00224A77">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C61606" w:rsidTr="00507094">
        <w:tc>
          <w:tcPr>
            <w:tcW w:w="568"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24</w:t>
            </w:r>
          </w:p>
        </w:tc>
        <w:tc>
          <w:tcPr>
            <w:tcW w:w="2126"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Коммунальное обслуживание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w:t>
            </w:r>
          </w:p>
        </w:tc>
        <w:tc>
          <w:tcPr>
            <w:tcW w:w="5811"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bl>
    <w:p w:rsidR="006D7697" w:rsidRDefault="006D7697" w:rsidP="006D7697">
      <w:pPr>
        <w:spacing w:line="240" w:lineRule="auto"/>
        <w:ind w:firstLine="709"/>
        <w:jc w:val="both"/>
        <w:rPr>
          <w:rFonts w:ascii="Times New Roman" w:hAnsi="Times New Roman"/>
          <w:sz w:val="20"/>
          <w:szCs w:val="20"/>
        </w:rPr>
      </w:pPr>
    </w:p>
    <w:p w:rsidR="006D7697" w:rsidRPr="0047708F" w:rsidRDefault="006D7697" w:rsidP="006D7697">
      <w:pPr>
        <w:pStyle w:val="ConsNormal"/>
        <w:ind w:firstLine="709"/>
        <w:jc w:val="both"/>
        <w:rPr>
          <w:rFonts w:ascii="Times New Roman" w:hAnsi="Times New Roman"/>
          <w:b/>
        </w:rPr>
      </w:pPr>
      <w:r w:rsidRPr="0047708F">
        <w:rPr>
          <w:rFonts w:ascii="Times New Roman" w:hAnsi="Times New Roman"/>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ascii="Times New Roman" w:hAnsi="Times New Roman"/>
          <w:b/>
        </w:rPr>
        <w:t>.</w:t>
      </w:r>
    </w:p>
    <w:p w:rsidR="006D7697" w:rsidRPr="00726A2D" w:rsidRDefault="006D7697" w:rsidP="006D7697">
      <w:pPr>
        <w:widowControl w:val="0"/>
        <w:spacing w:line="240" w:lineRule="auto"/>
        <w:ind w:firstLine="709"/>
        <w:jc w:val="both"/>
        <w:rPr>
          <w:rFonts w:ascii="Times New Roman" w:hAnsi="Times New Roman"/>
          <w:b/>
          <w:sz w:val="24"/>
          <w:szCs w:val="24"/>
        </w:rPr>
      </w:pPr>
      <w:r w:rsidRPr="00726A2D">
        <w:rPr>
          <w:rFonts w:ascii="Times New Roman" w:hAnsi="Times New Roman"/>
          <w:b/>
          <w:sz w:val="24"/>
          <w:szCs w:val="24"/>
        </w:rPr>
        <w:t>1) предельные (минимальные и (или) максимальные) размеры земельных участков иных видов разрешенного использования, в том числе их площадь:</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 xml:space="preserve">минимальный размер земельного участка - </w:t>
      </w:r>
      <w:r w:rsidRPr="00410643">
        <w:rPr>
          <w:rFonts w:ascii="Times New Roman" w:hAnsi="Times New Roman"/>
          <w:b/>
          <w:sz w:val="24"/>
          <w:szCs w:val="24"/>
        </w:rPr>
        <w:t>1000 квадратных метров</w:t>
      </w:r>
      <w:r>
        <w:rPr>
          <w:rFonts w:ascii="Times New Roman" w:hAnsi="Times New Roman"/>
          <w:sz w:val="24"/>
          <w:szCs w:val="24"/>
        </w:rPr>
        <w:t>;</w:t>
      </w:r>
    </w:p>
    <w:p w:rsidR="006D7697" w:rsidRPr="00791306"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максимальный размер земельного участка</w:t>
      </w:r>
      <w:r w:rsidRPr="00791306">
        <w:rPr>
          <w:rFonts w:ascii="Times New Roman" w:hAnsi="Times New Roman"/>
          <w:sz w:val="24"/>
          <w:szCs w:val="24"/>
        </w:rPr>
        <w:t xml:space="preserve"> – </w:t>
      </w:r>
      <w:r w:rsidRPr="00410643">
        <w:rPr>
          <w:rFonts w:ascii="Times New Roman" w:hAnsi="Times New Roman"/>
          <w:b/>
          <w:sz w:val="24"/>
          <w:szCs w:val="24"/>
        </w:rPr>
        <w:t>не устанавливается</w:t>
      </w:r>
      <w:r w:rsidRPr="00791306">
        <w:rPr>
          <w:rFonts w:ascii="Times New Roman" w:hAnsi="Times New Roman"/>
          <w:sz w:val="24"/>
          <w:szCs w:val="24"/>
        </w:rPr>
        <w:t xml:space="preserve">; </w:t>
      </w:r>
    </w:p>
    <w:p w:rsidR="006D7697" w:rsidRPr="0014713E" w:rsidRDefault="006D7697" w:rsidP="006D7697">
      <w:pPr>
        <w:widowControl w:val="0"/>
        <w:spacing w:line="240" w:lineRule="auto"/>
        <w:ind w:firstLine="709"/>
        <w:jc w:val="both"/>
        <w:rPr>
          <w:rFonts w:ascii="Times New Roman" w:hAnsi="Times New Roman"/>
          <w:sz w:val="24"/>
          <w:szCs w:val="24"/>
        </w:rPr>
      </w:pPr>
      <w:r w:rsidRPr="00726A2D">
        <w:rPr>
          <w:rFonts w:ascii="Times New Roman" w:hAnsi="Times New Roman"/>
          <w:b/>
          <w:sz w:val="24"/>
          <w:szCs w:val="24"/>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sidRPr="0014713E">
        <w:rPr>
          <w:rFonts w:ascii="Times New Roman" w:hAnsi="Times New Roman"/>
          <w:sz w:val="24"/>
          <w:szCs w:val="24"/>
        </w:rPr>
        <w:t>5 метров</w:t>
      </w:r>
      <w:r>
        <w:rPr>
          <w:rFonts w:ascii="Times New Roman" w:hAnsi="Times New Roman"/>
          <w:sz w:val="24"/>
          <w:szCs w:val="24"/>
        </w:rPr>
        <w:t>;</w:t>
      </w:r>
    </w:p>
    <w:p w:rsidR="006D7697" w:rsidRPr="00726A2D" w:rsidRDefault="006D7697" w:rsidP="006D7697">
      <w:pPr>
        <w:widowControl w:val="0"/>
        <w:spacing w:line="240" w:lineRule="auto"/>
        <w:ind w:firstLine="709"/>
        <w:jc w:val="both"/>
        <w:rPr>
          <w:rFonts w:ascii="Times New Roman" w:hAnsi="Times New Roman"/>
          <w:b/>
          <w:sz w:val="24"/>
          <w:szCs w:val="24"/>
        </w:rPr>
      </w:pPr>
      <w:r w:rsidRPr="00726A2D">
        <w:rPr>
          <w:rFonts w:ascii="Times New Roman" w:hAnsi="Times New Roman"/>
          <w:b/>
          <w:sz w:val="24"/>
          <w:szCs w:val="24"/>
        </w:rPr>
        <w:t xml:space="preserve">3) предельное количество этажей или предельная высота зданий, строений, сооружений – </w:t>
      </w:r>
      <w:r w:rsidRPr="0014713E">
        <w:rPr>
          <w:rFonts w:ascii="Times New Roman" w:hAnsi="Times New Roman"/>
          <w:sz w:val="24"/>
          <w:szCs w:val="24"/>
        </w:rPr>
        <w:t>не устанавливается</w:t>
      </w:r>
      <w:r w:rsidRPr="00726A2D">
        <w:rPr>
          <w:rFonts w:ascii="Times New Roman" w:hAnsi="Times New Roman"/>
          <w:b/>
          <w:sz w:val="24"/>
          <w:szCs w:val="24"/>
        </w:rPr>
        <w:t>;</w:t>
      </w:r>
    </w:p>
    <w:p w:rsidR="006D7697" w:rsidRPr="00726A2D" w:rsidRDefault="006D7697" w:rsidP="006D7697">
      <w:pPr>
        <w:widowControl w:val="0"/>
        <w:spacing w:line="240" w:lineRule="auto"/>
        <w:ind w:firstLine="709"/>
        <w:jc w:val="both"/>
        <w:rPr>
          <w:rFonts w:ascii="Times New Roman" w:hAnsi="Times New Roman"/>
          <w:b/>
          <w:sz w:val="24"/>
          <w:szCs w:val="24"/>
        </w:rPr>
      </w:pPr>
      <w:r w:rsidRPr="00726A2D">
        <w:rPr>
          <w:rFonts w:ascii="Times New Roman" w:hAnsi="Times New Roman"/>
          <w:b/>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D7697" w:rsidRPr="00791306" w:rsidRDefault="006D7697" w:rsidP="006D7697">
      <w:pPr>
        <w:pStyle w:val="a7"/>
        <w:widowControl w:val="0"/>
        <w:suppressAutoHyphens/>
        <w:spacing w:after="0" w:line="240" w:lineRule="auto"/>
        <w:ind w:left="0" w:firstLine="709"/>
        <w:jc w:val="both"/>
        <w:rPr>
          <w:rFonts w:ascii="Times New Roman" w:eastAsia="Times New Roman" w:hAnsi="Times New Roman"/>
          <w:sz w:val="24"/>
          <w:szCs w:val="24"/>
          <w:lang w:eastAsia="ru-RU"/>
        </w:rPr>
      </w:pPr>
      <w:r w:rsidRPr="00791306">
        <w:rPr>
          <w:rFonts w:ascii="Times New Roman" w:hAnsi="Times New Roman"/>
          <w:sz w:val="24"/>
          <w:szCs w:val="24"/>
        </w:rPr>
        <w:t xml:space="preserve"> </w:t>
      </w:r>
      <w:r>
        <w:rPr>
          <w:rFonts w:ascii="Times New Roman" w:hAnsi="Times New Roman"/>
          <w:sz w:val="24"/>
          <w:szCs w:val="24"/>
        </w:rPr>
        <w:t xml:space="preserve">- </w:t>
      </w:r>
      <w:r w:rsidRPr="00791306">
        <w:rPr>
          <w:rFonts w:ascii="Times New Roman" w:hAnsi="Times New Roman"/>
          <w:sz w:val="24"/>
          <w:szCs w:val="24"/>
        </w:rPr>
        <w:t xml:space="preserve">максимальный процент застройки – </w:t>
      </w:r>
      <w:r w:rsidRPr="00726A2D">
        <w:rPr>
          <w:rFonts w:ascii="Times New Roman" w:hAnsi="Times New Roman"/>
          <w:b/>
          <w:sz w:val="24"/>
          <w:szCs w:val="24"/>
        </w:rPr>
        <w:t>65%</w:t>
      </w:r>
      <w:r w:rsidRPr="00791306">
        <w:rPr>
          <w:rFonts w:ascii="Times New Roman" w:hAnsi="Times New Roman"/>
          <w:sz w:val="24"/>
          <w:szCs w:val="24"/>
        </w:rPr>
        <w:t>.</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autoSpaceDE w:val="0"/>
        <w:autoSpaceDN w:val="0"/>
        <w:adjustRightInd w:val="0"/>
        <w:spacing w:line="240" w:lineRule="auto"/>
        <w:ind w:firstLine="709"/>
        <w:jc w:val="both"/>
        <w:rPr>
          <w:rFonts w:ascii="Times New Roman" w:eastAsia="TimesNewRoman" w:hAnsi="Times New Roman"/>
          <w:sz w:val="24"/>
          <w:szCs w:val="24"/>
          <w:lang w:eastAsia="ru-RU"/>
        </w:rPr>
      </w:pPr>
      <w:bookmarkStart w:id="152" w:name="_Toc286828614"/>
      <w:bookmarkEnd w:id="151"/>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10.5.</w:t>
      </w:r>
      <w:r>
        <w:rPr>
          <w:rFonts w:ascii="Times New Roman" w:hAnsi="Times New Roman"/>
          <w:b/>
          <w:sz w:val="24"/>
          <w:szCs w:val="24"/>
          <w:lang w:val="en-US"/>
        </w:rPr>
        <w:t> </w:t>
      </w:r>
      <w:r w:rsidRPr="004738DD">
        <w:rPr>
          <w:rFonts w:ascii="Times New Roman" w:hAnsi="Times New Roman"/>
          <w:b/>
          <w:sz w:val="24"/>
          <w:szCs w:val="24"/>
        </w:rPr>
        <w:t xml:space="preserve">Градостроительный регламент </w:t>
      </w:r>
      <w:r>
        <w:rPr>
          <w:rFonts w:ascii="Times New Roman" w:hAnsi="Times New Roman"/>
          <w:b/>
          <w:sz w:val="24"/>
          <w:szCs w:val="24"/>
        </w:rPr>
        <w:t>для зоны инженерной и транспортной инфраструктур.</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Общие требования для зон инженерной и транспортной инфраструктуры.</w:t>
      </w:r>
    </w:p>
    <w:p w:rsidR="006D7697" w:rsidRPr="008956C4" w:rsidRDefault="006D7697" w:rsidP="006D7697">
      <w:pPr>
        <w:widowControl w:val="0"/>
        <w:suppressAutoHyphens/>
        <w:spacing w:line="240" w:lineRule="auto"/>
        <w:ind w:firstLine="709"/>
        <w:jc w:val="both"/>
        <w:rPr>
          <w:rFonts w:ascii="Times New Roman" w:hAnsi="Times New Roman"/>
          <w:sz w:val="24"/>
          <w:szCs w:val="24"/>
        </w:rPr>
      </w:pPr>
      <w:r w:rsidRPr="008956C4">
        <w:rPr>
          <w:rFonts w:ascii="Times New Roman" w:hAnsi="Times New Roman"/>
          <w:sz w:val="24"/>
          <w:szCs w:val="24"/>
        </w:rPr>
        <w:lastRenderedPageBreak/>
        <w:t>Зоны инженерной и транспортной инфраструктур предназначены для размещения и функционирования сооружений и коммуникаций, автомобильного, электрического, трубопроводного и других видов инженерного оборудования и сопутствующих объектов.</w:t>
      </w:r>
    </w:p>
    <w:p w:rsidR="006D7697" w:rsidRPr="008956C4" w:rsidRDefault="006D7697" w:rsidP="006D7697">
      <w:pPr>
        <w:widowControl w:val="0"/>
        <w:suppressAutoHyphens/>
        <w:spacing w:line="240" w:lineRule="auto"/>
        <w:ind w:firstLine="709"/>
        <w:jc w:val="both"/>
        <w:rPr>
          <w:rFonts w:ascii="Times New Roman" w:hAnsi="Times New Roman"/>
          <w:sz w:val="24"/>
          <w:szCs w:val="24"/>
        </w:rPr>
      </w:pPr>
      <w:r w:rsidRPr="008956C4">
        <w:rPr>
          <w:rFonts w:ascii="Times New Roman" w:hAnsi="Times New Roman"/>
          <w:sz w:val="24"/>
          <w:szCs w:val="24"/>
        </w:rPr>
        <w:t>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Границами зоны являются красные линии улиц и дорог. Территория зоны относится к землям общего пользования.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Улицы следует дифференцировать по назначению и транспортным характеристикам в соответствии с требованиями, приведенными в нижеследующей таблице:</w:t>
      </w:r>
    </w:p>
    <w:p w:rsidR="006D7697" w:rsidRPr="00E03850" w:rsidRDefault="006D7697" w:rsidP="006D7697">
      <w:pPr>
        <w:pStyle w:val="af2"/>
        <w:widowControl w:val="0"/>
        <w:ind w:right="266"/>
      </w:pPr>
      <w:r w:rsidRPr="00E03850">
        <w:t>Таблица</w:t>
      </w:r>
      <w:r>
        <w:t xml:space="preserve">. </w:t>
      </w:r>
      <w:r w:rsidRPr="00E03850">
        <w:t>Классификация улиц и дорог</w:t>
      </w:r>
      <w:r>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740"/>
        <w:gridCol w:w="1475"/>
        <w:gridCol w:w="1560"/>
        <w:gridCol w:w="792"/>
      </w:tblGrid>
      <w:tr w:rsidR="006D7697" w:rsidRPr="00F1469F" w:rsidTr="00507094">
        <w:tc>
          <w:tcPr>
            <w:tcW w:w="3505" w:type="dxa"/>
            <w:vAlign w:val="center"/>
          </w:tcPr>
          <w:p w:rsidR="006D7697" w:rsidRPr="00F1469F" w:rsidRDefault="006D7697" w:rsidP="00063883">
            <w:pPr>
              <w:pStyle w:val="ConsPlusCell"/>
              <w:jc w:val="center"/>
              <w:rPr>
                <w:rFonts w:ascii="Times New Roman" w:hAnsi="Times New Roman" w:cs="Times New Roman"/>
                <w:b/>
              </w:rPr>
            </w:pPr>
            <w:r w:rsidRPr="00F1469F">
              <w:rPr>
                <w:rFonts w:ascii="Times New Roman" w:hAnsi="Times New Roman" w:cs="Times New Roman"/>
                <w:b/>
              </w:rPr>
              <w:t>Категория сельских улиц и дорог</w:t>
            </w:r>
          </w:p>
        </w:tc>
        <w:tc>
          <w:tcPr>
            <w:tcW w:w="1740" w:type="dxa"/>
            <w:vAlign w:val="center"/>
          </w:tcPr>
          <w:p w:rsidR="006D7697" w:rsidRPr="00F1469F" w:rsidRDefault="006D7697" w:rsidP="00063883">
            <w:pPr>
              <w:pStyle w:val="ConsPlusCell"/>
              <w:jc w:val="center"/>
              <w:rPr>
                <w:rFonts w:ascii="Times New Roman" w:hAnsi="Times New Roman" w:cs="Times New Roman"/>
                <w:b/>
              </w:rPr>
            </w:pPr>
            <w:r w:rsidRPr="00F1469F">
              <w:rPr>
                <w:rFonts w:ascii="Times New Roman" w:hAnsi="Times New Roman" w:cs="Times New Roman"/>
                <w:b/>
              </w:rPr>
              <w:t>Расчетная скорость движения, км/ч</w:t>
            </w:r>
          </w:p>
        </w:tc>
        <w:tc>
          <w:tcPr>
            <w:tcW w:w="1475" w:type="dxa"/>
            <w:vAlign w:val="center"/>
          </w:tcPr>
          <w:p w:rsidR="006D7697" w:rsidRDefault="006D7697" w:rsidP="00063883">
            <w:pPr>
              <w:pStyle w:val="ConsPlusCell"/>
              <w:jc w:val="center"/>
              <w:rPr>
                <w:rFonts w:ascii="Times New Roman" w:hAnsi="Times New Roman" w:cs="Times New Roman"/>
                <w:b/>
              </w:rPr>
            </w:pPr>
            <w:r>
              <w:rPr>
                <w:rFonts w:ascii="Times New Roman" w:hAnsi="Times New Roman" w:cs="Times New Roman"/>
                <w:b/>
              </w:rPr>
              <w:t>Ширина</w:t>
            </w:r>
          </w:p>
          <w:p w:rsidR="006D7697" w:rsidRPr="00F1469F" w:rsidRDefault="006D7697" w:rsidP="00063883">
            <w:pPr>
              <w:pStyle w:val="ConsPlusCell"/>
              <w:jc w:val="center"/>
              <w:rPr>
                <w:rFonts w:ascii="Times New Roman" w:hAnsi="Times New Roman" w:cs="Times New Roman"/>
                <w:b/>
              </w:rPr>
            </w:pPr>
            <w:r w:rsidRPr="00F1469F">
              <w:rPr>
                <w:rFonts w:ascii="Times New Roman" w:hAnsi="Times New Roman" w:cs="Times New Roman"/>
                <w:b/>
              </w:rPr>
              <w:t>полосы движения, м</w:t>
            </w:r>
          </w:p>
        </w:tc>
        <w:tc>
          <w:tcPr>
            <w:tcW w:w="1560" w:type="dxa"/>
            <w:vAlign w:val="center"/>
          </w:tcPr>
          <w:p w:rsidR="006D7697" w:rsidRPr="00F1469F" w:rsidRDefault="006D7697" w:rsidP="00063883">
            <w:pPr>
              <w:pStyle w:val="ConsPlusCell"/>
              <w:jc w:val="center"/>
              <w:rPr>
                <w:rFonts w:ascii="Times New Roman" w:hAnsi="Times New Roman" w:cs="Times New Roman"/>
                <w:b/>
              </w:rPr>
            </w:pPr>
            <w:r w:rsidRPr="00F1469F">
              <w:rPr>
                <w:rFonts w:ascii="Times New Roman" w:hAnsi="Times New Roman" w:cs="Times New Roman"/>
                <w:b/>
              </w:rPr>
              <w:t>Число полос движения</w:t>
            </w:r>
          </w:p>
        </w:tc>
        <w:tc>
          <w:tcPr>
            <w:tcW w:w="792" w:type="dxa"/>
            <w:vAlign w:val="center"/>
          </w:tcPr>
          <w:p w:rsidR="006D7697" w:rsidRPr="00F1469F" w:rsidRDefault="006D7697" w:rsidP="00063883">
            <w:pPr>
              <w:pStyle w:val="ConsPlusCell"/>
              <w:jc w:val="center"/>
              <w:rPr>
                <w:rFonts w:ascii="Times New Roman" w:hAnsi="Times New Roman" w:cs="Times New Roman"/>
                <w:b/>
              </w:rPr>
            </w:pPr>
            <w:r>
              <w:rPr>
                <w:rFonts w:ascii="Times New Roman" w:hAnsi="Times New Roman" w:cs="Times New Roman"/>
                <w:b/>
              </w:rPr>
              <w:t>Ширина пешеход</w:t>
            </w:r>
            <w:r w:rsidRPr="00F1469F">
              <w:rPr>
                <w:rFonts w:ascii="Times New Roman" w:hAnsi="Times New Roman" w:cs="Times New Roman"/>
                <w:b/>
              </w:rPr>
              <w:t>ной части</w:t>
            </w:r>
            <w:r>
              <w:rPr>
                <w:rFonts w:ascii="Times New Roman" w:hAnsi="Times New Roman" w:cs="Times New Roman"/>
                <w:b/>
              </w:rPr>
              <w:t xml:space="preserve"> тротуара</w:t>
            </w:r>
            <w:r w:rsidRPr="00F1469F">
              <w:rPr>
                <w:rFonts w:ascii="Times New Roman" w:hAnsi="Times New Roman" w:cs="Times New Roman"/>
                <w:b/>
              </w:rPr>
              <w:t>, м</w:t>
            </w:r>
          </w:p>
        </w:tc>
      </w:tr>
      <w:tr w:rsidR="006D7697" w:rsidRPr="00F1469F" w:rsidTr="00507094">
        <w:tc>
          <w:tcPr>
            <w:tcW w:w="3505" w:type="dxa"/>
            <w:vAlign w:val="center"/>
          </w:tcPr>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Поселковая дорога</w:t>
            </w:r>
          </w:p>
        </w:tc>
        <w:tc>
          <w:tcPr>
            <w:tcW w:w="174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60</w:t>
            </w:r>
          </w:p>
        </w:tc>
        <w:tc>
          <w:tcPr>
            <w:tcW w:w="1475"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3,5</w:t>
            </w:r>
          </w:p>
        </w:tc>
        <w:tc>
          <w:tcPr>
            <w:tcW w:w="156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w:t>
            </w:r>
          </w:p>
        </w:tc>
        <w:tc>
          <w:tcPr>
            <w:tcW w:w="792"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w:t>
            </w:r>
          </w:p>
        </w:tc>
      </w:tr>
      <w:tr w:rsidR="006D7697" w:rsidRPr="00F1469F" w:rsidTr="00507094">
        <w:tc>
          <w:tcPr>
            <w:tcW w:w="3505" w:type="dxa"/>
            <w:vAlign w:val="center"/>
          </w:tcPr>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Главная улица</w:t>
            </w:r>
          </w:p>
        </w:tc>
        <w:tc>
          <w:tcPr>
            <w:tcW w:w="174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40</w:t>
            </w:r>
          </w:p>
        </w:tc>
        <w:tc>
          <w:tcPr>
            <w:tcW w:w="1475"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3,5</w:t>
            </w:r>
          </w:p>
        </w:tc>
        <w:tc>
          <w:tcPr>
            <w:tcW w:w="156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2-3</w:t>
            </w:r>
          </w:p>
        </w:tc>
        <w:tc>
          <w:tcPr>
            <w:tcW w:w="792"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1,5-2,25</w:t>
            </w:r>
          </w:p>
        </w:tc>
      </w:tr>
      <w:tr w:rsidR="006D7697" w:rsidRPr="00F1469F" w:rsidTr="00507094">
        <w:tc>
          <w:tcPr>
            <w:tcW w:w="3505" w:type="dxa"/>
            <w:vAlign w:val="center"/>
          </w:tcPr>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Улицы жилых зон:</w:t>
            </w:r>
          </w:p>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 основная</w:t>
            </w:r>
          </w:p>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 второстепенная (переулок)</w:t>
            </w:r>
          </w:p>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 проезд</w:t>
            </w:r>
          </w:p>
        </w:tc>
        <w:tc>
          <w:tcPr>
            <w:tcW w:w="174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40</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30</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20</w:t>
            </w:r>
          </w:p>
        </w:tc>
        <w:tc>
          <w:tcPr>
            <w:tcW w:w="1475"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3,0</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2,75</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2,75-3,0</w:t>
            </w:r>
          </w:p>
        </w:tc>
        <w:tc>
          <w:tcPr>
            <w:tcW w:w="156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2</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1</w:t>
            </w:r>
          </w:p>
        </w:tc>
        <w:tc>
          <w:tcPr>
            <w:tcW w:w="792"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1,0-1,5</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1,0</w:t>
            </w:r>
          </w:p>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w:t>
            </w:r>
          </w:p>
        </w:tc>
      </w:tr>
      <w:tr w:rsidR="006D7697" w:rsidRPr="00F1469F" w:rsidTr="00507094">
        <w:tc>
          <w:tcPr>
            <w:tcW w:w="3505" w:type="dxa"/>
            <w:vAlign w:val="center"/>
          </w:tcPr>
          <w:p w:rsidR="006D7697" w:rsidRPr="00F1469F" w:rsidRDefault="006D7697" w:rsidP="00063883">
            <w:pPr>
              <w:pStyle w:val="ConsPlusCell"/>
              <w:rPr>
                <w:rFonts w:ascii="Times New Roman" w:hAnsi="Times New Roman" w:cs="Times New Roman"/>
              </w:rPr>
            </w:pPr>
            <w:r w:rsidRPr="00F1469F">
              <w:rPr>
                <w:rFonts w:ascii="Times New Roman" w:hAnsi="Times New Roman" w:cs="Times New Roman"/>
              </w:rPr>
              <w:t>Хозяйственный проезд, скотопрогон</w:t>
            </w:r>
          </w:p>
        </w:tc>
        <w:tc>
          <w:tcPr>
            <w:tcW w:w="174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30</w:t>
            </w:r>
          </w:p>
        </w:tc>
        <w:tc>
          <w:tcPr>
            <w:tcW w:w="1475"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4,5</w:t>
            </w:r>
          </w:p>
        </w:tc>
        <w:tc>
          <w:tcPr>
            <w:tcW w:w="1560"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1</w:t>
            </w:r>
          </w:p>
        </w:tc>
        <w:tc>
          <w:tcPr>
            <w:tcW w:w="792" w:type="dxa"/>
            <w:vAlign w:val="center"/>
          </w:tcPr>
          <w:p w:rsidR="006D7697" w:rsidRPr="00F1469F" w:rsidRDefault="006D7697" w:rsidP="00063883">
            <w:pPr>
              <w:pStyle w:val="ConsPlusCell"/>
              <w:jc w:val="center"/>
              <w:rPr>
                <w:rFonts w:ascii="Times New Roman" w:hAnsi="Times New Roman" w:cs="Times New Roman"/>
              </w:rPr>
            </w:pPr>
            <w:r w:rsidRPr="00F1469F">
              <w:rPr>
                <w:rFonts w:ascii="Times New Roman" w:hAnsi="Times New Roman" w:cs="Times New Roman"/>
              </w:rPr>
              <w:t>-</w:t>
            </w:r>
          </w:p>
        </w:tc>
      </w:tr>
    </w:tbl>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1) Ширину улиц следует устанавливать с учетом их категорий и в зависимости от интенсивности движения транспорта и пешеходов.</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2) Расстояние от края основной проезжей части дорог при организации на них непрерывного движения до линии регулирования жилой застройки необходимо устанавливать на основании расчета уровней шума. В зоне шумового дискомфорта следует размещать зеленые насаждения (не менее 70% ширины территории зоны с посадками изолирующего типа), гаражи-стоянки, открытые стоянки, другие коммунальные сооружения.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3) Расстояние от края основных проезжих частей улиц до линии застройки принимать не более 25 м., в ином случае - предусматривать полосу шириной 6 м. для проезда пожарных машин, но не ближе 5 м от линии застройки.</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4) Проезды на территории жилых кварталов следует проектировать с шагом не менее 200 м.</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5) На главной улице и поселковой дороге с регулируемым движением в пределах застроенной территории следует предусматривать пешеходные переходы в одном уровне с интервалом 300 - 400 м.</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 xml:space="preserve">6) Внеуличные пешеходные переходы следует предусматривать также для связи застройки. Внеуличные пешеходные переходы следует оборудовать приспособлениями, </w:t>
      </w:r>
      <w:r w:rsidRPr="005D1B60">
        <w:rPr>
          <w:rFonts w:ascii="Times New Roman" w:hAnsi="Times New Roman"/>
          <w:sz w:val="24"/>
          <w:szCs w:val="24"/>
        </w:rPr>
        <w:lastRenderedPageBreak/>
        <w:t>пригодными для использования инвалидными и детскими колясками.</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Поперечный профиль.</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1) Число полос движения на улицах следует устанавливать по расчету и в зависимости от расчетной интенсивности движения транспорта;</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2) На проездах допускается организовывать как одностороннее, так и двустороннее движение транспорта;</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3)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4) В ширину пешеходной части тротуаров и дорожек не включаются площади, необходимые для размещения киосков, скамеек и т.п.;</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5) В условиях реконструкции улиц, а также при расчетном пешеходном движении менее 50 чел./ч в обоих направлениях допускается устройство тротуаров и дорожек шириной 1 м;</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6) При непосредственном примыкании тротуаров к стенам зданий, подпорным стенкам или оградам следует увеличивать их ширину не менее чем на 0,5 м;</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7) Пропускную способность одной полосы движения проезжей части улицы следует определять по расчету в зависимости от видов транспорта, расчетной скорости движения, продольного уклона, количества полос движения, интенсивности перемещения транспортных средств с одной полосы движения на другую в целях реализации правого или левого поворота;</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8) Не допускается установка на центральной разделительной полосе шириной менее 4 м сооружений, не связанных с обеспечением безопасности движения;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9)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транспорта. Использование поворотных площадок для стоянки автомобилей не допускается;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10) Для обеспечения подъездов к группам жилых зданий и объектов, а также вдоль главных фасадов жилых домов ширину проездов следует принимать не менее 5,5 м; ширину тротуаров следует принимать 1,5 м;</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11) Для подъезда к отдельно стоящим трансформаторным подстанциям, газораспределительным пунктам, участкам школ и детских садов допускается предусматривать проезды с шириной проезжей части 3,5 м;</w:t>
      </w:r>
    </w:p>
    <w:p w:rsidR="006D7697"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12) Тупиковые проезды к отдельно стоящим зданиям должны быть протяженностью не более 150 м и заканчиваться разворотными площадками размером в плане 15 x 15 м или кольцом с радиусом по оси улиц не менее 10 м.</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w:t>
      </w:r>
      <w:r w:rsidRPr="005D1B60">
        <w:rPr>
          <w:rFonts w:ascii="Times New Roman" w:hAnsi="Times New Roman"/>
          <w:b/>
          <w:sz w:val="24"/>
          <w:szCs w:val="24"/>
        </w:rPr>
        <w:t>зоны улично-дорожной сети</w:t>
      </w:r>
      <w:bookmarkEnd w:id="152"/>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ИТ1</w:t>
      </w:r>
      <w:r w:rsidRPr="007911C8">
        <w:rPr>
          <w:rFonts w:ascii="Times New Roman" w:hAnsi="Times New Roman"/>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Цель выделения зоны</w:t>
      </w:r>
      <w:r>
        <w:rPr>
          <w:rFonts w:ascii="Times New Roman" w:hAnsi="Times New Roman"/>
          <w:sz w:val="24"/>
          <w:szCs w:val="24"/>
        </w:rPr>
        <w:t>.</w:t>
      </w:r>
    </w:p>
    <w:p w:rsidR="006D7697" w:rsidRDefault="006D7697" w:rsidP="006D7697">
      <w:pPr>
        <w:pStyle w:val="aff0"/>
        <w:ind w:firstLine="709"/>
      </w:pPr>
      <w:r w:rsidRPr="009A7A10">
        <w:lastRenderedPageBreak/>
        <w:t>Размещение различного рода путей сообщения и сооружений, используемых для перевозки людей или грузов, либо передачи веществ.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985"/>
        <w:gridCol w:w="709"/>
        <w:gridCol w:w="5670"/>
      </w:tblGrid>
      <w:tr w:rsidR="006D7697" w:rsidRPr="003535E9" w:rsidTr="00507094">
        <w:trPr>
          <w:trHeight w:val="273"/>
        </w:trPr>
        <w:tc>
          <w:tcPr>
            <w:tcW w:w="9073" w:type="dxa"/>
            <w:gridSpan w:val="4"/>
            <w:shd w:val="clear" w:color="auto" w:fill="auto"/>
            <w:vAlign w:val="center"/>
          </w:tcPr>
          <w:p w:rsidR="006D7697" w:rsidRPr="002F7689" w:rsidRDefault="006D7697" w:rsidP="00063883">
            <w:pPr>
              <w:pStyle w:val="a7"/>
              <w:widowControl w:val="0"/>
              <w:autoSpaceDE w:val="0"/>
              <w:autoSpaceDN w:val="0"/>
              <w:adjustRightInd w:val="0"/>
              <w:spacing w:after="0" w:line="240" w:lineRule="auto"/>
              <w:ind w:left="288"/>
              <w:jc w:val="center"/>
              <w:rPr>
                <w:rFonts w:ascii="Times New Roman" w:hAnsi="Times New Roman"/>
                <w:b/>
                <w:sz w:val="20"/>
                <w:szCs w:val="20"/>
              </w:rPr>
            </w:pPr>
            <w:r w:rsidRPr="002F7689">
              <w:rPr>
                <w:rFonts w:ascii="Times New Roman" w:hAnsi="Times New Roman"/>
                <w:b/>
                <w:sz w:val="20"/>
                <w:szCs w:val="20"/>
              </w:rPr>
              <w:t>ИТ</w:t>
            </w:r>
            <w:r>
              <w:rPr>
                <w:rFonts w:ascii="Times New Roman" w:hAnsi="Times New Roman"/>
                <w:b/>
                <w:sz w:val="20"/>
                <w:szCs w:val="20"/>
              </w:rPr>
              <w:t>1</w:t>
            </w:r>
            <w:r w:rsidRPr="002F7689">
              <w:rPr>
                <w:rFonts w:ascii="Times New Roman" w:hAnsi="Times New Roman"/>
                <w:b/>
                <w:sz w:val="20"/>
                <w:szCs w:val="20"/>
              </w:rPr>
              <w:t xml:space="preserve"> - зоны улично-дорожной сети</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t>№ п/п</w:t>
            </w:r>
          </w:p>
        </w:tc>
        <w:tc>
          <w:tcPr>
            <w:tcW w:w="1985" w:type="dxa"/>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t xml:space="preserve">Наименование вида разрешенного использования </w:t>
            </w:r>
          </w:p>
        </w:tc>
        <w:tc>
          <w:tcPr>
            <w:tcW w:w="709" w:type="dxa"/>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t>Код</w:t>
            </w:r>
          </w:p>
        </w:tc>
        <w:tc>
          <w:tcPr>
            <w:tcW w:w="5670" w:type="dxa"/>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t>Описание вида разрешенного использования земельного участка</w:t>
            </w:r>
          </w:p>
        </w:tc>
      </w:tr>
      <w:tr w:rsidR="006D7697" w:rsidRPr="003535E9" w:rsidTr="00507094">
        <w:tc>
          <w:tcPr>
            <w:tcW w:w="9073" w:type="dxa"/>
            <w:gridSpan w:val="4"/>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t>Основные виды разрешенного использования</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1</w:t>
            </w:r>
          </w:p>
        </w:tc>
        <w:tc>
          <w:tcPr>
            <w:tcW w:w="1985"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Бытовое обслуживание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3.3</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3.3 - </w:t>
            </w:r>
            <w:r w:rsidRPr="00D72EBE">
              <w:rPr>
                <w:rFonts w:ascii="Times New Roman" w:hAnsi="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2</w:t>
            </w:r>
          </w:p>
        </w:tc>
        <w:tc>
          <w:tcPr>
            <w:tcW w:w="1985"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Общественное питание</w:t>
            </w:r>
          </w:p>
        </w:tc>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4.6</w:t>
            </w:r>
          </w:p>
        </w:tc>
        <w:tc>
          <w:tcPr>
            <w:tcW w:w="5670" w:type="dxa"/>
            <w:shd w:val="clear" w:color="auto" w:fill="auto"/>
            <w:vAlign w:val="center"/>
          </w:tcPr>
          <w:p w:rsidR="006D7697" w:rsidRPr="003535E9" w:rsidRDefault="006D7697" w:rsidP="00063883">
            <w:pPr>
              <w:spacing w:line="240" w:lineRule="auto"/>
              <w:jc w:val="both"/>
              <w:rPr>
                <w:rFonts w:ascii="Times New Roman" w:hAnsi="Times New Roman"/>
                <w:sz w:val="20"/>
                <w:szCs w:val="20"/>
              </w:rPr>
            </w:pPr>
            <w:r w:rsidRPr="003535E9">
              <w:rPr>
                <w:rFonts w:ascii="Times New Roman" w:hAnsi="Times New Roman"/>
                <w:sz w:val="20"/>
                <w:szCs w:val="20"/>
              </w:rPr>
              <w:t>4.6 - 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3</w:t>
            </w:r>
          </w:p>
        </w:tc>
        <w:tc>
          <w:tcPr>
            <w:tcW w:w="1985"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Гостиничное обслуживание</w:t>
            </w:r>
          </w:p>
        </w:tc>
        <w:tc>
          <w:tcPr>
            <w:tcW w:w="709"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4.7</w:t>
            </w:r>
          </w:p>
        </w:tc>
        <w:tc>
          <w:tcPr>
            <w:tcW w:w="5670" w:type="dxa"/>
            <w:shd w:val="clear" w:color="auto" w:fill="auto"/>
            <w:vAlign w:val="center"/>
          </w:tcPr>
          <w:p w:rsidR="006D7697" w:rsidRPr="003E2DE8" w:rsidRDefault="006D7697" w:rsidP="00063883">
            <w:pPr>
              <w:spacing w:line="240" w:lineRule="auto"/>
              <w:jc w:val="both"/>
              <w:rPr>
                <w:rFonts w:ascii="Times New Roman" w:hAnsi="Times New Roman"/>
                <w:sz w:val="20"/>
                <w:szCs w:val="20"/>
              </w:rPr>
            </w:pPr>
            <w:r w:rsidRPr="003E2DE8">
              <w:rPr>
                <w:rFonts w:ascii="Times New Roman" w:hAnsi="Times New Roman"/>
                <w:sz w:val="20"/>
                <w:szCs w:val="20"/>
              </w:rPr>
              <w:t>4.7 - </w:t>
            </w:r>
            <w:r w:rsidRPr="00FF0ED7">
              <w:rPr>
                <w:rFonts w:ascii="Times New Roman" w:eastAsia="Times New Roman" w:hAnsi="Times New Roman"/>
                <w:sz w:val="20"/>
                <w:szCs w:val="20"/>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rsidR="006D7697" w:rsidRPr="008346EA" w:rsidRDefault="006D7697" w:rsidP="00063883">
            <w:pPr>
              <w:pStyle w:val="aff0"/>
              <w:jc w:val="center"/>
              <w:rPr>
                <w:sz w:val="20"/>
                <w:szCs w:val="20"/>
              </w:rPr>
            </w:pPr>
            <w:r w:rsidRPr="008346EA">
              <w:rPr>
                <w:sz w:val="20"/>
                <w:szCs w:val="20"/>
              </w:rPr>
              <w:t>Земельные участки (территории) общего пользования</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12.0</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 xml:space="preserve">12.0 - </w:t>
            </w:r>
            <w:r w:rsidRPr="008346EA">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3535E9" w:rsidTr="00507094">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rsidR="006D7697" w:rsidRPr="00473565" w:rsidRDefault="006D7697" w:rsidP="00063883">
            <w:pPr>
              <w:pStyle w:val="aff0"/>
              <w:jc w:val="center"/>
              <w:rPr>
                <w:sz w:val="20"/>
                <w:szCs w:val="20"/>
              </w:rPr>
            </w:pPr>
            <w:r w:rsidRPr="00473565">
              <w:rPr>
                <w:sz w:val="20"/>
                <w:szCs w:val="20"/>
              </w:rPr>
              <w:t>Объекты гаражного назначения</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2.7.1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2.7.1 - </w:t>
            </w:r>
            <w:r w:rsidRPr="00473565">
              <w:rPr>
                <w:rFonts w:ascii="Times New Roman" w:hAnsi="Times New Roman"/>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D7697" w:rsidRPr="003535E9" w:rsidTr="00507094">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rsidR="006D7697" w:rsidRPr="008346EA" w:rsidRDefault="006D7697" w:rsidP="00063883">
            <w:pPr>
              <w:spacing w:line="240" w:lineRule="auto"/>
              <w:rPr>
                <w:rFonts w:ascii="Times New Roman" w:hAnsi="Times New Roman"/>
                <w:sz w:val="20"/>
                <w:szCs w:val="20"/>
              </w:rPr>
            </w:pPr>
            <w:r w:rsidRPr="008346EA">
              <w:rPr>
                <w:rFonts w:ascii="Times New Roman" w:hAnsi="Times New Roman"/>
                <w:sz w:val="20"/>
                <w:szCs w:val="20"/>
              </w:rPr>
              <w:t>Объекты придорожного сервиса</w:t>
            </w:r>
          </w:p>
        </w:tc>
        <w:tc>
          <w:tcPr>
            <w:tcW w:w="709" w:type="dxa"/>
            <w:shd w:val="clear" w:color="auto" w:fill="auto"/>
            <w:vAlign w:val="center"/>
          </w:tcPr>
          <w:p w:rsidR="006D7697" w:rsidRPr="008346EA" w:rsidRDefault="006D7697" w:rsidP="00063883">
            <w:pPr>
              <w:spacing w:line="240" w:lineRule="auto"/>
              <w:rPr>
                <w:rFonts w:ascii="Times New Roman" w:hAnsi="Times New Roman"/>
                <w:sz w:val="20"/>
                <w:szCs w:val="20"/>
              </w:rPr>
            </w:pPr>
            <w:r w:rsidRPr="008346EA">
              <w:rPr>
                <w:rFonts w:ascii="Times New Roman" w:hAnsi="Times New Roman"/>
                <w:sz w:val="20"/>
                <w:szCs w:val="20"/>
              </w:rPr>
              <w:t>4.9.1</w:t>
            </w:r>
          </w:p>
        </w:tc>
        <w:tc>
          <w:tcPr>
            <w:tcW w:w="5670" w:type="dxa"/>
            <w:shd w:val="clear" w:color="auto" w:fill="auto"/>
            <w:vAlign w:val="center"/>
          </w:tcPr>
          <w:p w:rsidR="006D7697" w:rsidRPr="008346EA" w:rsidRDefault="006D7697" w:rsidP="00063883">
            <w:pPr>
              <w:pStyle w:val="ConsPlusNormal"/>
              <w:ind w:firstLine="0"/>
              <w:jc w:val="both"/>
              <w:rPr>
                <w:rFonts w:ascii="Times New Roman" w:hAnsi="Times New Roman" w:cs="Times New Roman"/>
              </w:rPr>
            </w:pPr>
            <w:r w:rsidRPr="008346EA">
              <w:rPr>
                <w:rFonts w:ascii="Times New Roman" w:hAnsi="Times New Roman" w:cs="Times New Roman"/>
              </w:rPr>
              <w:t>4.9.1</w:t>
            </w:r>
            <w:r w:rsidRPr="008346EA">
              <w:rPr>
                <w:rFonts w:ascii="Times New Roman" w:hAnsi="Times New Roman"/>
              </w:rPr>
              <w:t xml:space="preserve"> - </w:t>
            </w:r>
            <w:r w:rsidRPr="008346EA">
              <w:rPr>
                <w:rFonts w:ascii="Times New Roman" w:hAnsi="Times New Roman" w:cs="Times New Roman"/>
              </w:rPr>
              <w:t>Размещение автозаправочных станций (бензиновых, газовых);</w:t>
            </w:r>
            <w:r>
              <w:rPr>
                <w:rFonts w:ascii="Times New Roman" w:hAnsi="Times New Roman" w:cs="Times New Roman"/>
              </w:rPr>
              <w:t xml:space="preserve"> </w:t>
            </w:r>
            <w:r w:rsidRPr="008346EA">
              <w:rPr>
                <w:rFonts w:ascii="Times New Roman" w:hAnsi="Times New Roman" w:cs="Times New Roman"/>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hAnsi="Times New Roman" w:cs="Times New Roman"/>
              </w:rPr>
              <w:t xml:space="preserve"> </w:t>
            </w:r>
            <w:r w:rsidRPr="008346EA">
              <w:rPr>
                <w:rFonts w:ascii="Times New Roman" w:hAnsi="Times New Roman" w:cs="Times New Roman"/>
              </w:rPr>
              <w:t>предоставление гостиничных услуг в качестве придорожного сервиса;</w:t>
            </w:r>
            <w:r>
              <w:rPr>
                <w:rFonts w:ascii="Times New Roman" w:hAnsi="Times New Roman" w:cs="Times New Roman"/>
              </w:rPr>
              <w:t xml:space="preserve"> </w:t>
            </w:r>
            <w:r w:rsidRPr="008346EA">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rsidR="006D7697" w:rsidRPr="003535E9" w:rsidRDefault="006D7697" w:rsidP="00063883">
            <w:pPr>
              <w:pStyle w:val="aff0"/>
              <w:jc w:val="center"/>
              <w:rPr>
                <w:rFonts w:eastAsia="Calibri"/>
                <w:sz w:val="20"/>
                <w:szCs w:val="20"/>
                <w:lang w:eastAsia="en-US"/>
              </w:rPr>
            </w:pPr>
            <w:r w:rsidRPr="003535E9">
              <w:rPr>
                <w:sz w:val="20"/>
                <w:szCs w:val="20"/>
              </w:rPr>
              <w:t>Гидротехнические сооружения</w:t>
            </w:r>
          </w:p>
        </w:tc>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11.</w:t>
            </w:r>
            <w:r>
              <w:rPr>
                <w:rFonts w:ascii="Times New Roman" w:hAnsi="Times New Roman"/>
                <w:sz w:val="20"/>
                <w:szCs w:val="20"/>
              </w:rPr>
              <w:t>3</w:t>
            </w:r>
          </w:p>
        </w:tc>
        <w:tc>
          <w:tcPr>
            <w:tcW w:w="5670" w:type="dxa"/>
            <w:shd w:val="clear" w:color="auto" w:fill="auto"/>
            <w:vAlign w:val="center"/>
          </w:tcPr>
          <w:p w:rsidR="006D7697" w:rsidRPr="003535E9" w:rsidRDefault="006D7697" w:rsidP="00063883">
            <w:pPr>
              <w:spacing w:line="240" w:lineRule="auto"/>
              <w:jc w:val="both"/>
              <w:rPr>
                <w:rFonts w:ascii="Times New Roman" w:hAnsi="Times New Roman"/>
                <w:sz w:val="20"/>
                <w:szCs w:val="20"/>
              </w:rPr>
            </w:pPr>
            <w:r w:rsidRPr="003535E9">
              <w:rPr>
                <w:rFonts w:ascii="Times New Roman" w:hAnsi="Times New Roman"/>
                <w:sz w:val="20"/>
                <w:szCs w:val="20"/>
              </w:rPr>
              <w:t>11.3 - 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D7697" w:rsidRPr="003535E9" w:rsidTr="00507094">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rsidR="006D7697" w:rsidRPr="003535E9" w:rsidRDefault="006D7697" w:rsidP="00063883">
            <w:pPr>
              <w:pStyle w:val="aff0"/>
              <w:jc w:val="center"/>
              <w:rPr>
                <w:sz w:val="20"/>
                <w:szCs w:val="20"/>
              </w:rPr>
            </w:pPr>
            <w:r w:rsidRPr="003535E9">
              <w:rPr>
                <w:sz w:val="20"/>
                <w:szCs w:val="20"/>
              </w:rPr>
              <w:t>Склады</w:t>
            </w:r>
          </w:p>
        </w:tc>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sidRPr="003535E9">
              <w:rPr>
                <w:rFonts w:ascii="Times New Roman" w:hAnsi="Times New Roman"/>
                <w:sz w:val="20"/>
                <w:szCs w:val="20"/>
              </w:rPr>
              <w:t>6.9</w:t>
            </w:r>
          </w:p>
        </w:tc>
        <w:tc>
          <w:tcPr>
            <w:tcW w:w="5670" w:type="dxa"/>
            <w:shd w:val="clear" w:color="auto" w:fill="auto"/>
            <w:vAlign w:val="center"/>
          </w:tcPr>
          <w:p w:rsidR="006D7697" w:rsidRPr="003535E9" w:rsidRDefault="006D7697" w:rsidP="00063883">
            <w:pPr>
              <w:spacing w:line="240" w:lineRule="auto"/>
              <w:jc w:val="both"/>
              <w:rPr>
                <w:rFonts w:ascii="Times New Roman" w:hAnsi="Times New Roman"/>
                <w:sz w:val="20"/>
                <w:szCs w:val="20"/>
              </w:rPr>
            </w:pPr>
            <w:r w:rsidRPr="003535E9">
              <w:rPr>
                <w:rFonts w:ascii="Times New Roman" w:hAnsi="Times New Roman"/>
                <w:sz w:val="20"/>
                <w:szCs w:val="20"/>
              </w:rPr>
              <w:t xml:space="preserve">6.9 - </w:t>
            </w:r>
            <w:r w:rsidRPr="00B17AE5">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D7697" w:rsidRPr="003535E9" w:rsidTr="00507094">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 xml:space="preserve">Автомобильный </w:t>
            </w:r>
            <w:r w:rsidRPr="00C61606">
              <w:rPr>
                <w:rFonts w:ascii="Times New Roman" w:hAnsi="Times New Roman"/>
                <w:sz w:val="20"/>
                <w:szCs w:val="20"/>
              </w:rPr>
              <w:lastRenderedPageBreak/>
              <w:t>транспорт</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lastRenderedPageBreak/>
              <w:t>7.2</w:t>
            </w:r>
          </w:p>
        </w:tc>
        <w:tc>
          <w:tcPr>
            <w:tcW w:w="5670"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7.2 - </w:t>
            </w:r>
            <w:r w:rsidRPr="00B17AE5">
              <w:rPr>
                <w:rFonts w:ascii="Times New Roman" w:hAnsi="Times New Roman"/>
                <w:sz w:val="20"/>
                <w:szCs w:val="20"/>
              </w:rPr>
              <w:t xml:space="preserve">Размещение автомобильных дорог и технически связанных с ними сооружений; размещение зданий и </w:t>
            </w:r>
            <w:r w:rsidRPr="00B17AE5">
              <w:rPr>
                <w:rFonts w:ascii="Times New Roman" w:hAnsi="Times New Roman"/>
                <w:sz w:val="20"/>
                <w:szCs w:val="20"/>
              </w:rPr>
              <w:lastRenderedPageBreak/>
              <w:t>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r>
              <w:rPr>
                <w:rFonts w:ascii="Times New Roman" w:hAnsi="Times New Roman"/>
                <w:sz w:val="20"/>
                <w:szCs w:val="20"/>
              </w:rPr>
              <w:t xml:space="preserve"> </w:t>
            </w:r>
            <w:r w:rsidRPr="00B17AE5">
              <w:rPr>
                <w:rFonts w:ascii="Times New Roman" w:hAnsi="Times New Roman"/>
                <w:sz w:val="20"/>
                <w:szCs w:val="20"/>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6D7697" w:rsidRPr="003535E9" w:rsidTr="00507094">
        <w:tc>
          <w:tcPr>
            <w:tcW w:w="9073" w:type="dxa"/>
            <w:gridSpan w:val="4"/>
            <w:shd w:val="clear" w:color="auto" w:fill="auto"/>
            <w:vAlign w:val="center"/>
          </w:tcPr>
          <w:p w:rsidR="006D7697" w:rsidRPr="003535E9" w:rsidRDefault="006D7697" w:rsidP="00063883">
            <w:pPr>
              <w:spacing w:line="240" w:lineRule="auto"/>
              <w:rPr>
                <w:rFonts w:ascii="Times New Roman" w:hAnsi="Times New Roman"/>
                <w:b/>
                <w:sz w:val="20"/>
                <w:szCs w:val="20"/>
              </w:rPr>
            </w:pPr>
            <w:r w:rsidRPr="003535E9">
              <w:rPr>
                <w:rFonts w:ascii="Times New Roman" w:hAnsi="Times New Roman"/>
                <w:b/>
                <w:sz w:val="20"/>
                <w:szCs w:val="20"/>
              </w:rPr>
              <w:lastRenderedPageBreak/>
              <w:t>Условно разрешенные виды использования</w:t>
            </w:r>
          </w:p>
        </w:tc>
      </w:tr>
      <w:tr w:rsidR="006D7697" w:rsidRPr="003535E9" w:rsidTr="00507094">
        <w:tc>
          <w:tcPr>
            <w:tcW w:w="709" w:type="dxa"/>
            <w:shd w:val="clear" w:color="auto" w:fill="auto"/>
            <w:vAlign w:val="center"/>
          </w:tcPr>
          <w:p w:rsidR="006D7697" w:rsidRPr="003535E9"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Общественное управление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3.8</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3.8 - </w:t>
            </w:r>
            <w:r w:rsidRPr="00E029A3">
              <w:rPr>
                <w:rFonts w:ascii="Times New Roman" w:eastAsia="Times New Roman" w:hAnsi="Times New Roman"/>
                <w:sz w:val="20"/>
                <w:szCs w:val="20"/>
                <w:lang w:eastAsia="ru-RU"/>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E029A3">
              <w:rPr>
                <w:rFonts w:ascii="Times New Roman" w:hAnsi="Times New Roman"/>
                <w:sz w:val="20"/>
                <w:szCs w:val="20"/>
              </w:rPr>
              <w:t xml:space="preserve"> 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6D7697" w:rsidRPr="003535E9" w:rsidTr="00507094">
        <w:tc>
          <w:tcPr>
            <w:tcW w:w="9073" w:type="dxa"/>
            <w:gridSpan w:val="4"/>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3535E9" w:rsidTr="00507094">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Коммунальное обслуживание</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3535E9" w:rsidTr="00507094">
        <w:tc>
          <w:tcPr>
            <w:tcW w:w="709"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Обслуживание автотранспорта</w:t>
            </w:r>
          </w:p>
        </w:tc>
        <w:tc>
          <w:tcPr>
            <w:tcW w:w="709"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4.9</w:t>
            </w:r>
          </w:p>
        </w:tc>
        <w:tc>
          <w:tcPr>
            <w:tcW w:w="5670"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4.9 - </w:t>
            </w:r>
            <w:r w:rsidRPr="008346EA">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bl>
    <w:p w:rsidR="006D7697" w:rsidRDefault="006D7697" w:rsidP="006D7697">
      <w:pPr>
        <w:pStyle w:val="ConsNormal"/>
        <w:ind w:firstLine="567"/>
        <w:jc w:val="both"/>
        <w:rPr>
          <w:rFonts w:ascii="Times New Roman" w:hAnsi="Times New Roman"/>
          <w:sz w:val="16"/>
          <w:szCs w:val="16"/>
        </w:rPr>
      </w:pPr>
    </w:p>
    <w:p w:rsidR="006D7697" w:rsidRPr="00F961F9" w:rsidRDefault="006D7697" w:rsidP="006D7697">
      <w:pPr>
        <w:widowControl w:val="0"/>
        <w:spacing w:line="240" w:lineRule="auto"/>
        <w:ind w:firstLine="709"/>
        <w:jc w:val="both"/>
        <w:rPr>
          <w:rFonts w:ascii="Times New Roman" w:hAnsi="Times New Roman"/>
          <w:b/>
          <w:sz w:val="24"/>
          <w:szCs w:val="24"/>
        </w:rPr>
      </w:pPr>
      <w:r w:rsidRPr="00F961F9">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 xml:space="preserve">1) предельные (минимальные и (или) максимальные) размеры земельных участков, в том числе их площадь – не устанавливаются; </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3) предельное количество этажей или предельную высоту зданий, строений, сооружений – не устанавлива</w:t>
      </w:r>
      <w:r>
        <w:rPr>
          <w:rFonts w:ascii="Times New Roman" w:hAnsi="Times New Roman"/>
          <w:sz w:val="24"/>
          <w:szCs w:val="24"/>
        </w:rPr>
        <w:t>е</w:t>
      </w:r>
      <w:r w:rsidRPr="009926DA">
        <w:rPr>
          <w:rFonts w:ascii="Times New Roman" w:hAnsi="Times New Roman"/>
          <w:sz w:val="24"/>
          <w:szCs w:val="24"/>
        </w:rPr>
        <w:t>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lastRenderedPageBreak/>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w:t>
      </w:r>
      <w:r>
        <w:rPr>
          <w:rFonts w:ascii="Times New Roman" w:hAnsi="Times New Roman"/>
          <w:sz w:val="24"/>
          <w:szCs w:val="24"/>
        </w:rPr>
        <w:t>е</w:t>
      </w:r>
      <w:r w:rsidRPr="009926DA">
        <w:rPr>
          <w:rFonts w:ascii="Times New Roman" w:hAnsi="Times New Roman"/>
          <w:sz w:val="24"/>
          <w:szCs w:val="24"/>
        </w:rPr>
        <w:t>тся.</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Pr="00795153" w:rsidRDefault="006D7697" w:rsidP="006D7697">
      <w:pPr>
        <w:pStyle w:val="a7"/>
        <w:widowControl w:val="0"/>
        <w:autoSpaceDE w:val="0"/>
        <w:autoSpaceDN w:val="0"/>
        <w:adjustRightInd w:val="0"/>
        <w:spacing w:line="240" w:lineRule="auto"/>
        <w:ind w:left="0" w:firstLine="709"/>
        <w:jc w:val="both"/>
        <w:outlineLvl w:val="2"/>
        <w:rPr>
          <w:rFonts w:ascii="Times New Roman" w:hAnsi="Times New Roman"/>
          <w:b/>
          <w:sz w:val="24"/>
          <w:szCs w:val="24"/>
        </w:rPr>
      </w:pPr>
      <w:bookmarkStart w:id="153" w:name="_Toc442797250"/>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w:t>
      </w:r>
      <w:r w:rsidRPr="005D1B60">
        <w:rPr>
          <w:rFonts w:ascii="Times New Roman" w:hAnsi="Times New Roman"/>
          <w:b/>
          <w:sz w:val="24"/>
          <w:szCs w:val="24"/>
        </w:rPr>
        <w:t xml:space="preserve">зоны </w:t>
      </w:r>
      <w:r>
        <w:rPr>
          <w:rFonts w:ascii="Times New Roman" w:hAnsi="Times New Roman"/>
          <w:b/>
          <w:sz w:val="24"/>
          <w:szCs w:val="24"/>
        </w:rPr>
        <w:t xml:space="preserve">инженерной </w:t>
      </w:r>
      <w:r w:rsidRPr="005D1B60">
        <w:rPr>
          <w:rFonts w:ascii="Times New Roman" w:hAnsi="Times New Roman"/>
          <w:b/>
          <w:sz w:val="24"/>
          <w:szCs w:val="24"/>
        </w:rPr>
        <w:t>инфраструктуры</w:t>
      </w:r>
      <w:r>
        <w:rPr>
          <w:rFonts w:ascii="Times New Roman" w:hAnsi="Times New Roman"/>
          <w:b/>
          <w:sz w:val="24"/>
          <w:szCs w:val="24"/>
        </w:rPr>
        <w:t>.</w:t>
      </w:r>
      <w:bookmarkEnd w:id="153"/>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sz w:val="24"/>
          <w:szCs w:val="24"/>
        </w:rPr>
        <w:t>Код обозначения зоны на карте (схеме) – ИТ2</w:t>
      </w:r>
      <w:r w:rsidRPr="007911C8">
        <w:rPr>
          <w:rFonts w:ascii="Times New Roman" w:hAnsi="Times New Roman"/>
          <w:sz w:val="24"/>
          <w:szCs w:val="24"/>
        </w:rPr>
        <w:t>.</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709"/>
        <w:gridCol w:w="5811"/>
      </w:tblGrid>
      <w:tr w:rsidR="006D7697" w:rsidRPr="003E2DE8" w:rsidTr="00507094">
        <w:tc>
          <w:tcPr>
            <w:tcW w:w="9072" w:type="dxa"/>
            <w:gridSpan w:val="4"/>
            <w:shd w:val="clear" w:color="auto" w:fill="auto"/>
            <w:vAlign w:val="center"/>
          </w:tcPr>
          <w:p w:rsidR="006D7697" w:rsidRPr="003E2DE8" w:rsidRDefault="006D7697" w:rsidP="00063883">
            <w:pPr>
              <w:spacing w:line="240" w:lineRule="auto"/>
              <w:rPr>
                <w:rFonts w:ascii="Times New Roman" w:hAnsi="Times New Roman"/>
                <w:b/>
                <w:sz w:val="20"/>
                <w:szCs w:val="20"/>
              </w:rPr>
            </w:pPr>
            <w:bookmarkStart w:id="154" w:name="_Toc286837172"/>
            <w:bookmarkStart w:id="155" w:name="_Toc311142073"/>
            <w:bookmarkStart w:id="156" w:name="_Toc311395835"/>
            <w:bookmarkStart w:id="157" w:name="_Toc312414305"/>
            <w:bookmarkStart w:id="158" w:name="_Toc443165317"/>
            <w:r w:rsidRPr="003E2DE8">
              <w:rPr>
                <w:rFonts w:ascii="Times New Roman" w:hAnsi="Times New Roman"/>
                <w:b/>
                <w:sz w:val="20"/>
                <w:szCs w:val="20"/>
              </w:rPr>
              <w:t>ИТ</w:t>
            </w:r>
            <w:r>
              <w:rPr>
                <w:rFonts w:ascii="Times New Roman" w:hAnsi="Times New Roman"/>
                <w:b/>
                <w:sz w:val="20"/>
                <w:szCs w:val="20"/>
              </w:rPr>
              <w:t>2</w:t>
            </w:r>
            <w:r w:rsidRPr="003E2DE8">
              <w:rPr>
                <w:rFonts w:ascii="Times New Roman" w:hAnsi="Times New Roman"/>
                <w:b/>
                <w:sz w:val="20"/>
                <w:szCs w:val="20"/>
              </w:rPr>
              <w:t xml:space="preserve"> - зон</w:t>
            </w:r>
            <w:r>
              <w:rPr>
                <w:rFonts w:ascii="Times New Roman" w:hAnsi="Times New Roman"/>
                <w:b/>
                <w:sz w:val="20"/>
                <w:szCs w:val="20"/>
              </w:rPr>
              <w:t>а</w:t>
            </w:r>
            <w:r w:rsidRPr="003E2DE8">
              <w:rPr>
                <w:rFonts w:ascii="Times New Roman" w:hAnsi="Times New Roman"/>
                <w:b/>
                <w:sz w:val="20"/>
                <w:szCs w:val="20"/>
              </w:rPr>
              <w:t xml:space="preserve"> инженерной инфраструктуры</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 п/п</w:t>
            </w:r>
          </w:p>
        </w:tc>
        <w:tc>
          <w:tcPr>
            <w:tcW w:w="1985" w:type="dxa"/>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 xml:space="preserve">Наименование вида разрешенного использования </w:t>
            </w:r>
          </w:p>
        </w:tc>
        <w:tc>
          <w:tcPr>
            <w:tcW w:w="709" w:type="dxa"/>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Код</w:t>
            </w:r>
          </w:p>
        </w:tc>
        <w:tc>
          <w:tcPr>
            <w:tcW w:w="5811" w:type="dxa"/>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Описание вида разрешенного использования</w:t>
            </w:r>
          </w:p>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земельного участка</w:t>
            </w:r>
          </w:p>
        </w:tc>
      </w:tr>
      <w:tr w:rsidR="006D7697" w:rsidRPr="003E2DE8" w:rsidTr="00507094">
        <w:tc>
          <w:tcPr>
            <w:tcW w:w="9072" w:type="dxa"/>
            <w:gridSpan w:val="4"/>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Основные виды разрешенного использования</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1</w:t>
            </w:r>
          </w:p>
        </w:tc>
        <w:tc>
          <w:tcPr>
            <w:tcW w:w="1985" w:type="dxa"/>
            <w:shd w:val="clear" w:color="auto" w:fill="auto"/>
            <w:vAlign w:val="center"/>
          </w:tcPr>
          <w:p w:rsidR="006D7697" w:rsidRPr="00165976" w:rsidRDefault="006D7697" w:rsidP="00063883">
            <w:pPr>
              <w:spacing w:line="240" w:lineRule="auto"/>
              <w:rPr>
                <w:rFonts w:ascii="Times New Roman" w:hAnsi="Times New Roman"/>
                <w:sz w:val="20"/>
                <w:szCs w:val="20"/>
              </w:rPr>
            </w:pPr>
            <w:bookmarkStart w:id="159" w:name="sub_1027"/>
            <w:r w:rsidRPr="00165976">
              <w:rPr>
                <w:rFonts w:ascii="Times New Roman" w:hAnsi="Times New Roman"/>
                <w:sz w:val="20"/>
                <w:szCs w:val="20"/>
              </w:rPr>
              <w:t>Обслуживание жилой застройки</w:t>
            </w:r>
            <w:bookmarkEnd w:id="159"/>
          </w:p>
        </w:tc>
        <w:tc>
          <w:tcPr>
            <w:tcW w:w="709"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hAnsi="Times New Roman"/>
                <w:sz w:val="20"/>
                <w:szCs w:val="20"/>
              </w:rPr>
              <w:t>2.7</w:t>
            </w:r>
          </w:p>
        </w:tc>
        <w:tc>
          <w:tcPr>
            <w:tcW w:w="5811" w:type="dxa"/>
            <w:shd w:val="clear" w:color="auto" w:fill="auto"/>
          </w:tcPr>
          <w:p w:rsidR="006D7697" w:rsidRPr="00165976" w:rsidRDefault="006D7697" w:rsidP="00063883">
            <w:pPr>
              <w:spacing w:line="240" w:lineRule="auto"/>
              <w:jc w:val="both"/>
              <w:rPr>
                <w:rFonts w:ascii="Times New Roman" w:hAnsi="Times New Roman"/>
                <w:sz w:val="20"/>
                <w:szCs w:val="20"/>
              </w:rPr>
            </w:pPr>
            <w:r w:rsidRPr="00165976">
              <w:rPr>
                <w:rFonts w:ascii="Times New Roman" w:hAnsi="Times New Roman"/>
                <w:sz w:val="20"/>
                <w:szCs w:val="20"/>
              </w:rPr>
              <w:t>2.7 - Размещение объектов капитального 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2</w:t>
            </w:r>
          </w:p>
        </w:tc>
        <w:tc>
          <w:tcPr>
            <w:tcW w:w="1985"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hAnsi="Times New Roman"/>
                <w:sz w:val="20"/>
                <w:szCs w:val="20"/>
              </w:rPr>
              <w:t>Объекты гаражного назначения</w:t>
            </w:r>
          </w:p>
        </w:tc>
        <w:tc>
          <w:tcPr>
            <w:tcW w:w="709"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hAnsi="Times New Roman"/>
                <w:sz w:val="20"/>
                <w:szCs w:val="20"/>
              </w:rPr>
              <w:t>2.7.1</w:t>
            </w:r>
          </w:p>
        </w:tc>
        <w:tc>
          <w:tcPr>
            <w:tcW w:w="5811" w:type="dxa"/>
            <w:shd w:val="clear" w:color="auto" w:fill="auto"/>
          </w:tcPr>
          <w:p w:rsidR="006D7697" w:rsidRPr="00165976" w:rsidRDefault="006D7697" w:rsidP="00063883">
            <w:pPr>
              <w:spacing w:line="240" w:lineRule="auto"/>
              <w:jc w:val="both"/>
              <w:rPr>
                <w:rFonts w:ascii="Times New Roman" w:hAnsi="Times New Roman"/>
                <w:sz w:val="20"/>
                <w:szCs w:val="20"/>
              </w:rPr>
            </w:pPr>
            <w:r w:rsidRPr="00165976">
              <w:rPr>
                <w:rFonts w:ascii="Times New Roman" w:hAnsi="Times New Roman"/>
                <w:sz w:val="20"/>
                <w:szCs w:val="20"/>
              </w:rPr>
              <w:t>2.7.1 - 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rsidR="006D7697" w:rsidRPr="00165976" w:rsidRDefault="006D7697" w:rsidP="00063883">
            <w:pPr>
              <w:spacing w:line="240" w:lineRule="auto"/>
              <w:rPr>
                <w:rFonts w:ascii="Times New Roman" w:hAnsi="Times New Roman"/>
                <w:sz w:val="20"/>
                <w:szCs w:val="20"/>
              </w:rPr>
            </w:pPr>
            <w:bookmarkStart w:id="160" w:name="sub_1031"/>
            <w:r w:rsidRPr="00165976">
              <w:rPr>
                <w:rFonts w:ascii="Times New Roman" w:hAnsi="Times New Roman"/>
                <w:sz w:val="20"/>
                <w:szCs w:val="20"/>
              </w:rPr>
              <w:t>Коммунальное обслуживание</w:t>
            </w:r>
            <w:bookmarkEnd w:id="160"/>
          </w:p>
        </w:tc>
        <w:tc>
          <w:tcPr>
            <w:tcW w:w="709"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hAnsi="Times New Roman"/>
                <w:sz w:val="20"/>
                <w:szCs w:val="20"/>
              </w:rPr>
              <w:t>3.1</w:t>
            </w:r>
          </w:p>
        </w:tc>
        <w:tc>
          <w:tcPr>
            <w:tcW w:w="5811" w:type="dxa"/>
            <w:shd w:val="clear" w:color="auto" w:fill="auto"/>
          </w:tcPr>
          <w:p w:rsidR="006D7697" w:rsidRPr="00165976" w:rsidRDefault="006D7697" w:rsidP="00063883">
            <w:pPr>
              <w:spacing w:line="240" w:lineRule="auto"/>
              <w:jc w:val="both"/>
              <w:rPr>
                <w:rFonts w:ascii="Times New Roman" w:hAnsi="Times New Roman"/>
                <w:sz w:val="20"/>
                <w:szCs w:val="20"/>
              </w:rPr>
            </w:pPr>
            <w:r w:rsidRPr="00165976">
              <w:rPr>
                <w:rFonts w:ascii="Times New Roman" w:hAnsi="Times New Roman"/>
                <w:sz w:val="20"/>
                <w:szCs w:val="20"/>
              </w:rPr>
              <w:t xml:space="preserve">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Обслуживание автотранспорта</w:t>
            </w:r>
          </w:p>
        </w:tc>
        <w:tc>
          <w:tcPr>
            <w:tcW w:w="709"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4.9</w:t>
            </w:r>
          </w:p>
        </w:tc>
        <w:tc>
          <w:tcPr>
            <w:tcW w:w="5811" w:type="dxa"/>
            <w:shd w:val="clear" w:color="auto" w:fill="auto"/>
            <w:vAlign w:val="center"/>
          </w:tcPr>
          <w:p w:rsidR="006D7697" w:rsidRPr="003E2DE8" w:rsidRDefault="006D7697" w:rsidP="00063883">
            <w:pPr>
              <w:spacing w:line="240" w:lineRule="auto"/>
              <w:jc w:val="both"/>
              <w:rPr>
                <w:rFonts w:ascii="Times New Roman" w:hAnsi="Times New Roman"/>
                <w:sz w:val="20"/>
                <w:szCs w:val="20"/>
              </w:rPr>
            </w:pPr>
            <w:r w:rsidRPr="003E2DE8">
              <w:rPr>
                <w:rFonts w:ascii="Times New Roman" w:hAnsi="Times New Roman"/>
                <w:sz w:val="20"/>
                <w:szCs w:val="20"/>
              </w:rPr>
              <w:t>4.9 - </w:t>
            </w:r>
            <w:r w:rsidRPr="00B80AC3">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1985" w:type="dxa"/>
            <w:shd w:val="clear" w:color="auto" w:fill="auto"/>
            <w:vAlign w:val="center"/>
          </w:tcPr>
          <w:p w:rsidR="006D7697" w:rsidRPr="00B80AC3" w:rsidRDefault="006D7697" w:rsidP="00063883">
            <w:pPr>
              <w:spacing w:line="240" w:lineRule="auto"/>
              <w:rPr>
                <w:rFonts w:ascii="Times New Roman" w:hAnsi="Times New Roman"/>
                <w:sz w:val="20"/>
                <w:szCs w:val="20"/>
              </w:rPr>
            </w:pPr>
            <w:r w:rsidRPr="00B80AC3">
              <w:rPr>
                <w:rFonts w:ascii="Times New Roman" w:hAnsi="Times New Roman"/>
                <w:sz w:val="20"/>
                <w:szCs w:val="20"/>
              </w:rPr>
              <w:t>Объекты придорожного сервиса</w:t>
            </w:r>
          </w:p>
        </w:tc>
        <w:tc>
          <w:tcPr>
            <w:tcW w:w="709" w:type="dxa"/>
            <w:shd w:val="clear" w:color="auto" w:fill="auto"/>
            <w:vAlign w:val="center"/>
          </w:tcPr>
          <w:p w:rsidR="006D7697" w:rsidRPr="00C921C9" w:rsidRDefault="006D7697" w:rsidP="00063883">
            <w:pPr>
              <w:spacing w:line="240" w:lineRule="auto"/>
              <w:rPr>
                <w:rFonts w:ascii="Times New Roman" w:hAnsi="Times New Roman"/>
                <w:sz w:val="20"/>
                <w:szCs w:val="20"/>
              </w:rPr>
            </w:pPr>
            <w:r w:rsidRPr="00C921C9">
              <w:rPr>
                <w:rFonts w:ascii="Times New Roman" w:hAnsi="Times New Roman"/>
                <w:sz w:val="20"/>
                <w:szCs w:val="20"/>
              </w:rPr>
              <w:t>4.9.1</w:t>
            </w:r>
          </w:p>
        </w:tc>
        <w:tc>
          <w:tcPr>
            <w:tcW w:w="5811" w:type="dxa"/>
            <w:shd w:val="clear" w:color="auto" w:fill="auto"/>
            <w:vAlign w:val="center"/>
          </w:tcPr>
          <w:p w:rsidR="006D7697" w:rsidRPr="00B80AC3" w:rsidRDefault="006D7697" w:rsidP="00063883">
            <w:pPr>
              <w:pStyle w:val="ConsPlusNormal"/>
              <w:spacing w:line="256" w:lineRule="auto"/>
              <w:ind w:firstLine="0"/>
              <w:jc w:val="both"/>
              <w:rPr>
                <w:rFonts w:ascii="Times New Roman" w:hAnsi="Times New Roman" w:cs="Times New Roman"/>
              </w:rPr>
            </w:pPr>
            <w:r w:rsidRPr="00B80AC3">
              <w:rPr>
                <w:rFonts w:ascii="Times New Roman" w:hAnsi="Times New Roman" w:cs="Times New Roman"/>
              </w:rPr>
              <w:t>4.9.1</w:t>
            </w:r>
            <w:r w:rsidRPr="00B80AC3">
              <w:rPr>
                <w:rFonts w:ascii="Times New Roman" w:hAnsi="Times New Roman"/>
              </w:rPr>
              <w:t xml:space="preserve"> - </w:t>
            </w:r>
            <w:r w:rsidRPr="00B80AC3">
              <w:rPr>
                <w:rFonts w:ascii="Times New Roman" w:hAnsi="Times New Roman" w:cs="Times New Roman"/>
              </w:rPr>
              <w:t>Размещение автозаправочных станций (бензиновых, газовых);</w:t>
            </w:r>
          </w:p>
          <w:p w:rsidR="006D7697" w:rsidRPr="00B80AC3" w:rsidRDefault="006D7697" w:rsidP="00063883">
            <w:pPr>
              <w:pStyle w:val="ConsPlusNormal"/>
              <w:spacing w:line="256" w:lineRule="auto"/>
              <w:ind w:firstLine="0"/>
              <w:jc w:val="both"/>
              <w:rPr>
                <w:rFonts w:ascii="Times New Roman" w:hAnsi="Times New Roman" w:cs="Times New Roman"/>
              </w:rPr>
            </w:pPr>
            <w:r w:rsidRPr="00B80AC3">
              <w:rPr>
                <w:rFonts w:ascii="Times New Roman" w:hAnsi="Times New Roman" w:cs="Times New Roman"/>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hAnsi="Times New Roman" w:cs="Times New Roman"/>
              </w:rPr>
              <w:t xml:space="preserve"> </w:t>
            </w:r>
            <w:r w:rsidRPr="00B80AC3">
              <w:rPr>
                <w:rFonts w:ascii="Times New Roman" w:hAnsi="Times New Roman" w:cs="Times New Roman"/>
              </w:rPr>
              <w:t>предоставление гостиничных услуг в качестве придорожного сервиса;</w:t>
            </w:r>
            <w:r>
              <w:rPr>
                <w:rFonts w:ascii="Times New Roman" w:hAnsi="Times New Roman" w:cs="Times New Roman"/>
              </w:rPr>
              <w:t xml:space="preserve"> </w:t>
            </w:r>
            <w:r w:rsidRPr="00B80AC3">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6</w:t>
            </w:r>
          </w:p>
        </w:tc>
        <w:tc>
          <w:tcPr>
            <w:tcW w:w="1985"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Склады</w:t>
            </w:r>
          </w:p>
        </w:tc>
        <w:tc>
          <w:tcPr>
            <w:tcW w:w="709"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6.9</w:t>
            </w:r>
          </w:p>
        </w:tc>
        <w:tc>
          <w:tcPr>
            <w:tcW w:w="5811" w:type="dxa"/>
            <w:shd w:val="clear" w:color="auto" w:fill="auto"/>
            <w:vAlign w:val="center"/>
          </w:tcPr>
          <w:p w:rsidR="006D7697" w:rsidRPr="003E2DE8" w:rsidRDefault="006D7697" w:rsidP="00063883">
            <w:pPr>
              <w:spacing w:line="240" w:lineRule="auto"/>
              <w:jc w:val="both"/>
              <w:rPr>
                <w:rFonts w:ascii="Times New Roman" w:hAnsi="Times New Roman"/>
                <w:sz w:val="20"/>
                <w:szCs w:val="20"/>
              </w:rPr>
            </w:pPr>
            <w:r w:rsidRPr="003E2DE8">
              <w:rPr>
                <w:rFonts w:ascii="Times New Roman" w:hAnsi="Times New Roman"/>
                <w:sz w:val="20"/>
                <w:szCs w:val="20"/>
              </w:rPr>
              <w:t>6.9 - </w:t>
            </w:r>
            <w:r w:rsidRPr="00B17AE5">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rsidR="006D7697" w:rsidRPr="00224A77" w:rsidRDefault="006D7697" w:rsidP="00063883">
            <w:pPr>
              <w:pStyle w:val="aff0"/>
              <w:jc w:val="center"/>
              <w:rPr>
                <w:sz w:val="20"/>
                <w:szCs w:val="20"/>
              </w:rPr>
            </w:pPr>
            <w:r w:rsidRPr="00224A77">
              <w:rPr>
                <w:sz w:val="20"/>
                <w:szCs w:val="20"/>
              </w:rPr>
              <w:t>Земельные участки (территории) общего пользования</w:t>
            </w:r>
          </w:p>
        </w:tc>
        <w:tc>
          <w:tcPr>
            <w:tcW w:w="709"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12.0</w:t>
            </w:r>
          </w:p>
        </w:tc>
        <w:tc>
          <w:tcPr>
            <w:tcW w:w="5811"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12.0 - </w:t>
            </w:r>
            <w:r w:rsidRPr="00224A77">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rsidR="006D7697" w:rsidRPr="003E2DE8" w:rsidRDefault="006D7697" w:rsidP="00063883">
            <w:pPr>
              <w:pStyle w:val="aff0"/>
              <w:jc w:val="center"/>
              <w:rPr>
                <w:rFonts w:eastAsia="Calibri"/>
                <w:sz w:val="20"/>
                <w:szCs w:val="20"/>
                <w:lang w:eastAsia="en-US"/>
              </w:rPr>
            </w:pPr>
            <w:r w:rsidRPr="003E2DE8">
              <w:rPr>
                <w:sz w:val="20"/>
                <w:szCs w:val="20"/>
              </w:rPr>
              <w:t>Гидротехнические сооружения</w:t>
            </w:r>
          </w:p>
        </w:tc>
        <w:tc>
          <w:tcPr>
            <w:tcW w:w="709"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11.</w:t>
            </w:r>
            <w:r>
              <w:rPr>
                <w:rFonts w:ascii="Times New Roman" w:hAnsi="Times New Roman"/>
                <w:sz w:val="20"/>
                <w:szCs w:val="20"/>
              </w:rPr>
              <w:t>3</w:t>
            </w:r>
          </w:p>
        </w:tc>
        <w:tc>
          <w:tcPr>
            <w:tcW w:w="5811" w:type="dxa"/>
            <w:shd w:val="clear" w:color="auto" w:fill="auto"/>
            <w:vAlign w:val="center"/>
          </w:tcPr>
          <w:p w:rsidR="006D7697" w:rsidRPr="003E2DE8" w:rsidRDefault="006D7697" w:rsidP="00063883">
            <w:pPr>
              <w:spacing w:line="240" w:lineRule="auto"/>
              <w:jc w:val="both"/>
              <w:rPr>
                <w:rFonts w:ascii="Times New Roman" w:hAnsi="Times New Roman"/>
                <w:sz w:val="20"/>
                <w:szCs w:val="20"/>
              </w:rPr>
            </w:pPr>
            <w:r w:rsidRPr="003E2DE8">
              <w:rPr>
                <w:rFonts w:ascii="Times New Roman" w:hAnsi="Times New Roman"/>
                <w:sz w:val="20"/>
                <w:szCs w:val="20"/>
              </w:rPr>
              <w:t>11.3 - 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D7697" w:rsidRPr="003E2DE8" w:rsidTr="00507094">
        <w:tc>
          <w:tcPr>
            <w:tcW w:w="9072" w:type="dxa"/>
            <w:gridSpan w:val="4"/>
            <w:shd w:val="clear" w:color="auto" w:fill="auto"/>
            <w:vAlign w:val="center"/>
          </w:tcPr>
          <w:p w:rsidR="006D7697" w:rsidRPr="003E2DE8" w:rsidRDefault="006D7697" w:rsidP="00063883">
            <w:pPr>
              <w:spacing w:line="240" w:lineRule="auto"/>
              <w:rPr>
                <w:rFonts w:ascii="Times New Roman" w:hAnsi="Times New Roman"/>
                <w:b/>
                <w:sz w:val="20"/>
                <w:szCs w:val="20"/>
              </w:rPr>
            </w:pPr>
            <w:r w:rsidRPr="003E2DE8">
              <w:rPr>
                <w:rFonts w:ascii="Times New Roman" w:hAnsi="Times New Roman"/>
                <w:b/>
                <w:sz w:val="20"/>
                <w:szCs w:val="20"/>
              </w:rPr>
              <w:t>Условно разрешенные виды использования</w:t>
            </w:r>
          </w:p>
        </w:tc>
      </w:tr>
      <w:tr w:rsidR="006D7697" w:rsidRPr="003E2DE8" w:rsidTr="00507094">
        <w:tc>
          <w:tcPr>
            <w:tcW w:w="567" w:type="dxa"/>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Деловое управление</w:t>
            </w:r>
          </w:p>
        </w:tc>
        <w:tc>
          <w:tcPr>
            <w:tcW w:w="709" w:type="dxa"/>
            <w:shd w:val="clear" w:color="auto" w:fill="auto"/>
            <w:vAlign w:val="center"/>
          </w:tcPr>
          <w:p w:rsidR="006D7697" w:rsidRPr="003E2DE8" w:rsidRDefault="006D7697" w:rsidP="00063883">
            <w:pPr>
              <w:spacing w:line="240" w:lineRule="auto"/>
              <w:rPr>
                <w:rFonts w:ascii="Times New Roman" w:hAnsi="Times New Roman"/>
                <w:sz w:val="20"/>
                <w:szCs w:val="20"/>
              </w:rPr>
            </w:pPr>
            <w:r w:rsidRPr="003E2DE8">
              <w:rPr>
                <w:rFonts w:ascii="Times New Roman" w:hAnsi="Times New Roman"/>
                <w:sz w:val="20"/>
                <w:szCs w:val="20"/>
              </w:rPr>
              <w:t>4.1</w:t>
            </w:r>
          </w:p>
        </w:tc>
        <w:tc>
          <w:tcPr>
            <w:tcW w:w="5811" w:type="dxa"/>
            <w:shd w:val="clear" w:color="auto" w:fill="auto"/>
            <w:vAlign w:val="center"/>
          </w:tcPr>
          <w:p w:rsidR="006D7697" w:rsidRPr="003E2DE8" w:rsidRDefault="006D7697" w:rsidP="00063883">
            <w:pPr>
              <w:spacing w:line="240" w:lineRule="auto"/>
              <w:jc w:val="both"/>
              <w:rPr>
                <w:rFonts w:ascii="Times New Roman" w:hAnsi="Times New Roman"/>
                <w:sz w:val="20"/>
                <w:szCs w:val="20"/>
              </w:rPr>
            </w:pPr>
            <w:r w:rsidRPr="003E2DE8">
              <w:rPr>
                <w:rFonts w:ascii="Times New Roman" w:hAnsi="Times New Roman"/>
                <w:sz w:val="20"/>
                <w:szCs w:val="20"/>
              </w:rPr>
              <w:t>4.1 - </w:t>
            </w:r>
            <w:r w:rsidRPr="00F30AC8">
              <w:rPr>
                <w:rFonts w:ascii="Times New Roman" w:hAnsi="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D7697" w:rsidRPr="003E2DE8" w:rsidTr="00507094">
        <w:tc>
          <w:tcPr>
            <w:tcW w:w="9072" w:type="dxa"/>
            <w:gridSpan w:val="4"/>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3E2DE8" w:rsidTr="00507094">
        <w:tc>
          <w:tcPr>
            <w:tcW w:w="9072" w:type="dxa"/>
            <w:gridSpan w:val="4"/>
            <w:shd w:val="clear" w:color="auto" w:fill="auto"/>
            <w:vAlign w:val="center"/>
          </w:tcPr>
          <w:p w:rsidR="006D7697" w:rsidRPr="003E2DE8" w:rsidRDefault="006D7697" w:rsidP="00063883">
            <w:pPr>
              <w:spacing w:line="240" w:lineRule="auto"/>
              <w:rPr>
                <w:rFonts w:ascii="Times New Roman" w:hAnsi="Times New Roman"/>
                <w:sz w:val="20"/>
                <w:szCs w:val="20"/>
              </w:rPr>
            </w:pPr>
            <w:r>
              <w:rPr>
                <w:rFonts w:ascii="Times New Roman" w:hAnsi="Times New Roman"/>
                <w:sz w:val="20"/>
                <w:szCs w:val="20"/>
              </w:rPr>
              <w:t xml:space="preserve">Для данной зоны - </w:t>
            </w:r>
            <w:r w:rsidRPr="00B800FF">
              <w:rPr>
                <w:rFonts w:ascii="Times New Roman" w:hAnsi="Times New Roman"/>
                <w:sz w:val="20"/>
                <w:szCs w:val="20"/>
              </w:rPr>
              <w:t>Вспомогательные виды разрешённого использования</w:t>
            </w:r>
            <w:r>
              <w:rPr>
                <w:rFonts w:ascii="Times New Roman" w:hAnsi="Times New Roman"/>
                <w:b/>
                <w:sz w:val="20"/>
                <w:szCs w:val="20"/>
              </w:rPr>
              <w:t xml:space="preserve"> не устанавливаются</w:t>
            </w:r>
          </w:p>
        </w:tc>
      </w:tr>
    </w:tbl>
    <w:p w:rsidR="006D7697"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16"/>
          <w:szCs w:val="16"/>
        </w:rPr>
      </w:pPr>
    </w:p>
    <w:p w:rsidR="006D7697" w:rsidRPr="00F961F9" w:rsidRDefault="006D7697" w:rsidP="006D7697">
      <w:pPr>
        <w:widowControl w:val="0"/>
        <w:spacing w:line="240" w:lineRule="auto"/>
        <w:ind w:firstLine="709"/>
        <w:jc w:val="both"/>
        <w:rPr>
          <w:rFonts w:ascii="Times New Roman" w:hAnsi="Times New Roman"/>
          <w:b/>
          <w:sz w:val="24"/>
          <w:szCs w:val="24"/>
        </w:rPr>
      </w:pPr>
      <w:r w:rsidRPr="00F961F9">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 xml:space="preserve">1) предельные (минимальные и (или) максимальные) размеры земельных участков, в том числе их площадь – не устанавливаются; </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3) предельное количество этажей или предельную высоту зданий, строений, сооружений – не устанавливаются;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lastRenderedPageBreak/>
        <w:t>Ограничения использования для данной территориальной зоны установлены Главой 11 настоящих Правил.</w:t>
      </w:r>
    </w:p>
    <w:bookmarkEnd w:id="154"/>
    <w:bookmarkEnd w:id="155"/>
    <w:bookmarkEnd w:id="156"/>
    <w:bookmarkEnd w:id="157"/>
    <w:bookmarkEnd w:id="158"/>
    <w:p w:rsidR="006D7697" w:rsidRPr="008956C4" w:rsidRDefault="006D7697" w:rsidP="006D7697">
      <w:pPr>
        <w:pStyle w:val="a7"/>
        <w:widowControl w:val="0"/>
        <w:autoSpaceDE w:val="0"/>
        <w:autoSpaceDN w:val="0"/>
        <w:adjustRightInd w:val="0"/>
        <w:spacing w:after="0" w:line="240" w:lineRule="auto"/>
        <w:ind w:left="0" w:firstLine="709"/>
        <w:jc w:val="both"/>
        <w:outlineLvl w:val="3"/>
        <w:rPr>
          <w:rFonts w:ascii="Times New Roman" w:hAnsi="Times New Roman"/>
          <w:b/>
          <w:sz w:val="24"/>
          <w:szCs w:val="24"/>
        </w:rPr>
      </w:pPr>
      <w:r w:rsidRPr="00C1539A">
        <w:rPr>
          <w:rFonts w:ascii="Times New Roman" w:hAnsi="Times New Roman"/>
          <w:b/>
          <w:sz w:val="24"/>
          <w:szCs w:val="24"/>
        </w:rPr>
        <w:t>Виды разрешенного использования земельных участков и объектов капитального строительства</w:t>
      </w:r>
      <w:r w:rsidRPr="004738DD">
        <w:rPr>
          <w:rFonts w:ascii="Times New Roman" w:hAnsi="Times New Roman"/>
          <w:b/>
          <w:sz w:val="24"/>
          <w:szCs w:val="24"/>
        </w:rPr>
        <w:t xml:space="preserve"> </w:t>
      </w:r>
      <w:r>
        <w:rPr>
          <w:rFonts w:ascii="Times New Roman" w:hAnsi="Times New Roman"/>
          <w:b/>
          <w:sz w:val="24"/>
          <w:szCs w:val="24"/>
        </w:rPr>
        <w:t xml:space="preserve">для </w:t>
      </w:r>
      <w:r w:rsidRPr="005D1B60">
        <w:rPr>
          <w:rFonts w:ascii="Times New Roman" w:hAnsi="Times New Roman"/>
          <w:b/>
          <w:sz w:val="24"/>
          <w:szCs w:val="24"/>
        </w:rPr>
        <w:t>зоны</w:t>
      </w:r>
      <w:r>
        <w:rPr>
          <w:rFonts w:ascii="Times New Roman" w:hAnsi="Times New Roman"/>
          <w:b/>
          <w:sz w:val="24"/>
          <w:szCs w:val="24"/>
        </w:rPr>
        <w:t xml:space="preserve"> транспортной инфраструктуры.</w:t>
      </w:r>
    </w:p>
    <w:p w:rsidR="006D7697" w:rsidRDefault="006D7697" w:rsidP="006D7697">
      <w:pPr>
        <w:widowControl w:val="0"/>
        <w:spacing w:line="240" w:lineRule="auto"/>
        <w:ind w:firstLine="709"/>
        <w:jc w:val="both"/>
        <w:rPr>
          <w:rFonts w:ascii="Times New Roman" w:hAnsi="Times New Roman"/>
          <w:sz w:val="24"/>
          <w:szCs w:val="24"/>
        </w:rPr>
      </w:pPr>
      <w:r w:rsidRPr="004C2111">
        <w:rPr>
          <w:rFonts w:ascii="Times New Roman" w:hAnsi="Times New Roman"/>
          <w:sz w:val="24"/>
          <w:szCs w:val="24"/>
        </w:rPr>
        <w:t>Код обозначения зоны</w:t>
      </w:r>
      <w:r>
        <w:rPr>
          <w:rFonts w:ascii="Times New Roman" w:hAnsi="Times New Roman"/>
          <w:sz w:val="24"/>
          <w:szCs w:val="24"/>
        </w:rPr>
        <w:t xml:space="preserve"> на карте (схеме)</w:t>
      </w:r>
      <w:r w:rsidRPr="004C2111">
        <w:rPr>
          <w:rFonts w:ascii="Times New Roman" w:hAnsi="Times New Roman"/>
          <w:sz w:val="24"/>
          <w:szCs w:val="24"/>
        </w:rPr>
        <w:t xml:space="preserve"> </w:t>
      </w:r>
      <w:r>
        <w:rPr>
          <w:rFonts w:ascii="Times New Roman" w:hAnsi="Times New Roman"/>
          <w:sz w:val="24"/>
          <w:szCs w:val="24"/>
        </w:rPr>
        <w:t>–</w:t>
      </w:r>
      <w:r w:rsidRPr="004C2111">
        <w:rPr>
          <w:rFonts w:ascii="Times New Roman" w:hAnsi="Times New Roman"/>
          <w:sz w:val="24"/>
          <w:szCs w:val="24"/>
        </w:rPr>
        <w:t xml:space="preserve"> </w:t>
      </w:r>
      <w:r>
        <w:rPr>
          <w:rFonts w:ascii="Times New Roman" w:hAnsi="Times New Roman"/>
          <w:sz w:val="24"/>
          <w:szCs w:val="24"/>
        </w:rPr>
        <w:t>ИТ3</w:t>
      </w:r>
      <w:r w:rsidRPr="004C2111">
        <w:rPr>
          <w:rFonts w:ascii="Times New Roman" w:hAnsi="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709"/>
        <w:gridCol w:w="5670"/>
      </w:tblGrid>
      <w:tr w:rsidR="006D7697" w:rsidRPr="000F6D7E" w:rsidTr="00507094">
        <w:tc>
          <w:tcPr>
            <w:tcW w:w="9039" w:type="dxa"/>
            <w:gridSpan w:val="4"/>
            <w:shd w:val="clear" w:color="auto" w:fill="auto"/>
            <w:vAlign w:val="center"/>
          </w:tcPr>
          <w:p w:rsidR="006D7697" w:rsidRDefault="006D7697" w:rsidP="00063883">
            <w:pPr>
              <w:pStyle w:val="a7"/>
              <w:widowControl w:val="0"/>
              <w:autoSpaceDE w:val="0"/>
              <w:autoSpaceDN w:val="0"/>
              <w:adjustRightInd w:val="0"/>
              <w:spacing w:after="0" w:line="240" w:lineRule="auto"/>
              <w:ind w:left="0"/>
              <w:jc w:val="center"/>
              <w:outlineLvl w:val="3"/>
              <w:rPr>
                <w:rFonts w:ascii="Times New Roman" w:hAnsi="Times New Roman"/>
                <w:b/>
                <w:sz w:val="20"/>
                <w:szCs w:val="20"/>
              </w:rPr>
            </w:pPr>
            <w:bookmarkStart w:id="161" w:name="_Toc443165318"/>
            <w:r>
              <w:rPr>
                <w:rFonts w:ascii="Times New Roman" w:hAnsi="Times New Roman"/>
                <w:b/>
                <w:sz w:val="20"/>
                <w:szCs w:val="20"/>
              </w:rPr>
              <w:t xml:space="preserve">ИТ3 - </w:t>
            </w:r>
            <w:r w:rsidRPr="000F6D7E">
              <w:rPr>
                <w:rFonts w:ascii="Times New Roman" w:hAnsi="Times New Roman"/>
                <w:b/>
                <w:sz w:val="20"/>
                <w:szCs w:val="20"/>
              </w:rPr>
              <w:t>зон</w:t>
            </w:r>
            <w:r>
              <w:rPr>
                <w:rFonts w:ascii="Times New Roman" w:hAnsi="Times New Roman"/>
                <w:b/>
                <w:sz w:val="20"/>
                <w:szCs w:val="20"/>
              </w:rPr>
              <w:t>а</w:t>
            </w:r>
            <w:r w:rsidRPr="000F6D7E">
              <w:rPr>
                <w:rFonts w:ascii="Times New Roman" w:hAnsi="Times New Roman"/>
                <w:b/>
                <w:sz w:val="20"/>
                <w:szCs w:val="20"/>
              </w:rPr>
              <w:t xml:space="preserve"> </w:t>
            </w:r>
            <w:bookmarkEnd w:id="161"/>
            <w:r w:rsidRPr="0044521E">
              <w:rPr>
                <w:rFonts w:ascii="Times New Roman" w:hAnsi="Times New Roman"/>
                <w:b/>
                <w:sz w:val="20"/>
                <w:szCs w:val="20"/>
              </w:rPr>
              <w:t>транспортной инфраструктуры</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 п/п</w:t>
            </w:r>
          </w:p>
        </w:tc>
        <w:tc>
          <w:tcPr>
            <w:tcW w:w="1985" w:type="dxa"/>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 xml:space="preserve">Наименование вида разрешенного использования </w:t>
            </w:r>
          </w:p>
        </w:tc>
        <w:tc>
          <w:tcPr>
            <w:tcW w:w="709" w:type="dxa"/>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Код</w:t>
            </w:r>
          </w:p>
        </w:tc>
        <w:tc>
          <w:tcPr>
            <w:tcW w:w="5670" w:type="dxa"/>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Описание вида разрешенного использования</w:t>
            </w:r>
          </w:p>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земельного участка</w:t>
            </w:r>
          </w:p>
        </w:tc>
      </w:tr>
      <w:tr w:rsidR="006D7697" w:rsidRPr="000F6D7E" w:rsidTr="00507094">
        <w:tc>
          <w:tcPr>
            <w:tcW w:w="9039" w:type="dxa"/>
            <w:gridSpan w:val="4"/>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Основные виды разрешенного использования</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1</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Железнодорожный транспорт</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7.1</w:t>
            </w:r>
          </w:p>
        </w:tc>
        <w:tc>
          <w:tcPr>
            <w:tcW w:w="5670" w:type="dxa"/>
            <w:shd w:val="clear" w:color="auto" w:fill="auto"/>
            <w:vAlign w:val="center"/>
          </w:tcPr>
          <w:p w:rsidR="006D7697" w:rsidRPr="000F6D7E" w:rsidRDefault="006D7697" w:rsidP="00063883">
            <w:pPr>
              <w:pStyle w:val="ConsPlusNormal"/>
              <w:ind w:firstLine="0"/>
              <w:jc w:val="both"/>
              <w:rPr>
                <w:rFonts w:ascii="Times New Roman" w:hAnsi="Times New Roman"/>
              </w:rPr>
            </w:pPr>
            <w:r w:rsidRPr="000F6D7E">
              <w:rPr>
                <w:rFonts w:ascii="Times New Roman" w:hAnsi="Times New Roman"/>
              </w:rPr>
              <w:t>7.1 - </w:t>
            </w:r>
            <w:r w:rsidRPr="00251A9D">
              <w:rPr>
                <w:rFonts w:ascii="Times New Roman" w:hAnsi="Times New Roman" w:cs="Times New Roman"/>
              </w:rPr>
              <w:t>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r>
              <w:rPr>
                <w:rFonts w:ascii="Times New Roman" w:hAnsi="Times New Roman" w:cs="Times New Roman"/>
              </w:rPr>
              <w:t xml:space="preserve"> </w:t>
            </w:r>
            <w:r w:rsidRPr="00251A9D">
              <w:rPr>
                <w:rFonts w:ascii="Times New Roman" w:hAnsi="Times New Roman"/>
              </w:rPr>
              <w:t>размещение наземных сооружений для трамвайного сообщения и иных специальных дорог (канатных, монорельсовых, фуникулеров)</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2</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Автомобильный транспорт</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7.2</w:t>
            </w:r>
          </w:p>
        </w:tc>
        <w:tc>
          <w:tcPr>
            <w:tcW w:w="5670" w:type="dxa"/>
            <w:shd w:val="clear" w:color="auto" w:fill="auto"/>
            <w:vAlign w:val="center"/>
          </w:tcPr>
          <w:p w:rsidR="006D7697" w:rsidRPr="000F6D7E" w:rsidRDefault="006D7697" w:rsidP="00063883">
            <w:pPr>
              <w:pStyle w:val="ConsPlusNormal"/>
              <w:ind w:firstLine="0"/>
              <w:jc w:val="both"/>
              <w:rPr>
                <w:rFonts w:ascii="Times New Roman" w:hAnsi="Times New Roman"/>
              </w:rPr>
            </w:pPr>
            <w:r w:rsidRPr="000F6D7E">
              <w:rPr>
                <w:rFonts w:ascii="Times New Roman" w:hAnsi="Times New Roman"/>
              </w:rPr>
              <w:t>7.2 - </w:t>
            </w:r>
            <w:r w:rsidRPr="00251A9D">
              <w:rPr>
                <w:rFonts w:ascii="Times New Roman" w:hAnsi="Times New Roman" w:cs="Times New Roman"/>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r>
              <w:rPr>
                <w:rFonts w:ascii="Times New Roman" w:hAnsi="Times New Roman" w:cs="Times New Roman"/>
              </w:rPr>
              <w:t xml:space="preserve"> </w:t>
            </w:r>
            <w:r w:rsidRPr="00251A9D">
              <w:rPr>
                <w:rFonts w:ascii="Times New Roman" w:hAnsi="Times New Roman"/>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Воздушный транспорт</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7.4</w:t>
            </w:r>
          </w:p>
        </w:tc>
        <w:tc>
          <w:tcPr>
            <w:tcW w:w="5670" w:type="dxa"/>
            <w:shd w:val="clear" w:color="auto" w:fill="auto"/>
            <w:vAlign w:val="center"/>
          </w:tcPr>
          <w:p w:rsidR="006D7697" w:rsidRPr="000F6D7E" w:rsidRDefault="006D7697" w:rsidP="00063883">
            <w:pPr>
              <w:pStyle w:val="ConsPlusNormal"/>
              <w:ind w:firstLine="0"/>
              <w:jc w:val="both"/>
              <w:rPr>
                <w:rFonts w:ascii="Times New Roman" w:hAnsi="Times New Roman"/>
              </w:rPr>
            </w:pPr>
            <w:r w:rsidRPr="000F6D7E">
              <w:rPr>
                <w:rFonts w:ascii="Times New Roman" w:hAnsi="Times New Roman"/>
              </w:rPr>
              <w:t>7.4 - </w:t>
            </w:r>
            <w:r w:rsidRPr="00251A9D">
              <w:rPr>
                <w:rFonts w:ascii="Times New Roman" w:hAnsi="Times New Roman" w:cs="Times New Roman"/>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r>
              <w:rPr>
                <w:rFonts w:ascii="Times New Roman" w:hAnsi="Times New Roman" w:cs="Times New Roman"/>
              </w:rPr>
              <w:t xml:space="preserve"> </w:t>
            </w:r>
            <w:r w:rsidRPr="00251A9D">
              <w:rPr>
                <w:rFonts w:ascii="Times New Roman" w:hAnsi="Times New Roman"/>
              </w:rPr>
              <w:t>размещение объектов, предназначенных для технического обслуживания и ремонта воздушных судов</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Водный транспорт</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7.3</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7.3 - </w:t>
            </w:r>
            <w:r w:rsidRPr="00251A9D">
              <w:rPr>
                <w:rFonts w:ascii="Times New Roman" w:hAnsi="Times New Roman"/>
                <w:sz w:val="20"/>
                <w:szCs w:val="20"/>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w:t>
            </w:r>
            <w:r w:rsidRPr="00251A9D">
              <w:rPr>
                <w:rFonts w:ascii="Times New Roman" w:hAnsi="Times New Roman"/>
                <w:sz w:val="20"/>
                <w:szCs w:val="20"/>
              </w:rPr>
              <w:lastRenderedPageBreak/>
              <w:t>сооружений, навигационного оборудования и других объектов, необходимых для обеспечения судоходства и водных перевозок</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5</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Связь</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6.8</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6.8 - </w:t>
            </w:r>
            <w:r w:rsidRPr="00251A9D">
              <w:rPr>
                <w:rFonts w:ascii="Times New Roman" w:eastAsia="Times New Roman" w:hAnsi="Times New Roman"/>
                <w:sz w:val="20"/>
                <w:szCs w:val="20"/>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0F6D7E"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1985" w:type="dxa"/>
            <w:shd w:val="clear" w:color="auto" w:fill="auto"/>
            <w:vAlign w:val="center"/>
          </w:tcPr>
          <w:p w:rsidR="006D7697" w:rsidRPr="00874E3F" w:rsidRDefault="006D7697" w:rsidP="00063883">
            <w:pPr>
              <w:pStyle w:val="aff0"/>
              <w:jc w:val="center"/>
              <w:rPr>
                <w:sz w:val="20"/>
                <w:szCs w:val="20"/>
              </w:rPr>
            </w:pPr>
            <w:r w:rsidRPr="00874E3F">
              <w:rPr>
                <w:sz w:val="20"/>
                <w:szCs w:val="20"/>
              </w:rPr>
              <w:t>Объекты гаражного назначения</w:t>
            </w:r>
          </w:p>
        </w:tc>
        <w:tc>
          <w:tcPr>
            <w:tcW w:w="709" w:type="dxa"/>
            <w:shd w:val="clear" w:color="auto" w:fill="auto"/>
            <w:vAlign w:val="center"/>
          </w:tcPr>
          <w:p w:rsidR="006D7697" w:rsidRPr="00874E3F" w:rsidRDefault="006D7697" w:rsidP="00063883">
            <w:pPr>
              <w:spacing w:line="240" w:lineRule="auto"/>
              <w:rPr>
                <w:rFonts w:ascii="Times New Roman" w:hAnsi="Times New Roman"/>
                <w:sz w:val="20"/>
                <w:szCs w:val="20"/>
              </w:rPr>
            </w:pPr>
            <w:r w:rsidRPr="00874E3F">
              <w:rPr>
                <w:rFonts w:ascii="Times New Roman" w:hAnsi="Times New Roman"/>
                <w:sz w:val="20"/>
                <w:szCs w:val="20"/>
              </w:rPr>
              <w:t>2.7.1</w:t>
            </w:r>
          </w:p>
        </w:tc>
        <w:tc>
          <w:tcPr>
            <w:tcW w:w="5670" w:type="dxa"/>
            <w:shd w:val="clear" w:color="auto" w:fill="auto"/>
            <w:vAlign w:val="center"/>
          </w:tcPr>
          <w:p w:rsidR="006D7697" w:rsidRPr="00874E3F" w:rsidRDefault="006D7697" w:rsidP="00063883">
            <w:pPr>
              <w:spacing w:line="240" w:lineRule="auto"/>
              <w:jc w:val="both"/>
              <w:rPr>
                <w:rFonts w:ascii="Times New Roman" w:hAnsi="Times New Roman"/>
                <w:sz w:val="20"/>
                <w:szCs w:val="20"/>
              </w:rPr>
            </w:pPr>
            <w:r w:rsidRPr="00874E3F">
              <w:rPr>
                <w:rFonts w:ascii="Times New Roman" w:hAnsi="Times New Roman"/>
                <w:sz w:val="20"/>
                <w:szCs w:val="20"/>
              </w:rPr>
              <w:t>2.7.1</w:t>
            </w:r>
            <w:r>
              <w:rPr>
                <w:rFonts w:ascii="Times New Roman" w:hAnsi="Times New Roman"/>
                <w:sz w:val="20"/>
                <w:szCs w:val="20"/>
              </w:rPr>
              <w:t> - </w:t>
            </w:r>
            <w:r w:rsidRPr="00874E3F">
              <w:rPr>
                <w:rFonts w:ascii="Times New Roman" w:hAnsi="Times New Roman"/>
                <w:sz w:val="20"/>
                <w:szCs w:val="20"/>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7</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Обслуживание автотранспорта</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4.9</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4.9 - </w:t>
            </w:r>
            <w:r w:rsidRPr="00251A9D">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0F6D7E"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1985" w:type="dxa"/>
            <w:shd w:val="clear" w:color="auto" w:fill="auto"/>
            <w:vAlign w:val="center"/>
          </w:tcPr>
          <w:p w:rsidR="006D7697" w:rsidRPr="002B7B3C" w:rsidRDefault="006D7697" w:rsidP="00063883">
            <w:pPr>
              <w:spacing w:line="240" w:lineRule="auto"/>
              <w:rPr>
                <w:rFonts w:ascii="Times New Roman" w:hAnsi="Times New Roman"/>
                <w:sz w:val="20"/>
                <w:szCs w:val="20"/>
              </w:rPr>
            </w:pPr>
            <w:r w:rsidRPr="002B7B3C">
              <w:rPr>
                <w:rFonts w:ascii="Times New Roman" w:hAnsi="Times New Roman"/>
                <w:sz w:val="20"/>
                <w:szCs w:val="20"/>
              </w:rPr>
              <w:t>Объекты придорожного сервиса</w:t>
            </w:r>
          </w:p>
        </w:tc>
        <w:tc>
          <w:tcPr>
            <w:tcW w:w="709" w:type="dxa"/>
            <w:shd w:val="clear" w:color="auto" w:fill="auto"/>
            <w:vAlign w:val="center"/>
          </w:tcPr>
          <w:p w:rsidR="006D7697" w:rsidRPr="00251A9D" w:rsidRDefault="006D7697" w:rsidP="00063883">
            <w:pPr>
              <w:spacing w:line="240" w:lineRule="auto"/>
              <w:rPr>
                <w:rFonts w:ascii="Times New Roman" w:hAnsi="Times New Roman"/>
                <w:sz w:val="20"/>
                <w:szCs w:val="20"/>
              </w:rPr>
            </w:pPr>
            <w:r w:rsidRPr="00251A9D">
              <w:rPr>
                <w:rFonts w:ascii="Times New Roman" w:hAnsi="Times New Roman"/>
                <w:sz w:val="20"/>
                <w:szCs w:val="20"/>
              </w:rPr>
              <w:t>4.9.1</w:t>
            </w:r>
          </w:p>
        </w:tc>
        <w:tc>
          <w:tcPr>
            <w:tcW w:w="5670" w:type="dxa"/>
            <w:shd w:val="clear" w:color="auto" w:fill="auto"/>
            <w:vAlign w:val="center"/>
          </w:tcPr>
          <w:p w:rsidR="006D7697" w:rsidRPr="00251A9D" w:rsidRDefault="006D7697" w:rsidP="00063883">
            <w:pPr>
              <w:pStyle w:val="ConsPlusNormal"/>
              <w:ind w:firstLine="0"/>
              <w:jc w:val="both"/>
              <w:rPr>
                <w:rFonts w:ascii="Times New Roman" w:hAnsi="Times New Roman" w:cs="Times New Roman"/>
              </w:rPr>
            </w:pPr>
            <w:r w:rsidRPr="00251A9D">
              <w:rPr>
                <w:rFonts w:ascii="Times New Roman" w:hAnsi="Times New Roman" w:cs="Times New Roman"/>
              </w:rPr>
              <w:t>4.9.1</w:t>
            </w:r>
            <w:r w:rsidRPr="00251A9D">
              <w:rPr>
                <w:rFonts w:ascii="Times New Roman" w:hAnsi="Times New Roman"/>
              </w:rPr>
              <w:t xml:space="preserve"> - </w:t>
            </w:r>
            <w:r w:rsidRPr="00251A9D">
              <w:rPr>
                <w:rFonts w:ascii="Times New Roman" w:hAnsi="Times New Roman" w:cs="Times New Roman"/>
              </w:rPr>
              <w:t>Размещение автозаправочных станций (бензиновых, газовых);</w:t>
            </w:r>
          </w:p>
          <w:p w:rsidR="006D7697" w:rsidRPr="00251A9D" w:rsidRDefault="006D7697" w:rsidP="00063883">
            <w:pPr>
              <w:pStyle w:val="ConsPlusNormal"/>
              <w:ind w:firstLine="0"/>
              <w:jc w:val="both"/>
              <w:rPr>
                <w:rFonts w:ascii="Times New Roman" w:hAnsi="Times New Roman" w:cs="Times New Roman"/>
              </w:rPr>
            </w:pPr>
            <w:r w:rsidRPr="00251A9D">
              <w:rPr>
                <w:rFonts w:ascii="Times New Roman" w:hAnsi="Times New Roman" w:cs="Times New Roman"/>
              </w:rPr>
              <w:t>размещение магазинов сопутствующей торговли, зданий для организации общественного питания в качестве объектов придорожного сервиса;</w:t>
            </w:r>
            <w:r>
              <w:rPr>
                <w:rFonts w:ascii="Times New Roman" w:hAnsi="Times New Roman" w:cs="Times New Roman"/>
              </w:rPr>
              <w:t xml:space="preserve"> </w:t>
            </w:r>
            <w:r w:rsidRPr="00251A9D">
              <w:rPr>
                <w:rFonts w:ascii="Times New Roman" w:hAnsi="Times New Roman" w:cs="Times New Roman"/>
              </w:rPr>
              <w:t>предоставление гостиничных услуг в качестве придорожного сервиса;</w:t>
            </w:r>
            <w:r>
              <w:rPr>
                <w:rFonts w:ascii="Times New Roman" w:hAnsi="Times New Roman" w:cs="Times New Roman"/>
              </w:rPr>
              <w:t xml:space="preserve"> </w:t>
            </w:r>
            <w:r w:rsidRPr="00251A9D">
              <w:rPr>
                <w:rFonts w:ascii="Times New Roman" w:hAnsi="Times New Roman"/>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1985" w:type="dxa"/>
            <w:shd w:val="clear" w:color="auto" w:fill="auto"/>
            <w:vAlign w:val="center"/>
          </w:tcPr>
          <w:p w:rsidR="006D7697" w:rsidRPr="002B7B3C" w:rsidRDefault="006D7697" w:rsidP="00063883">
            <w:pPr>
              <w:pStyle w:val="aff0"/>
              <w:jc w:val="center"/>
              <w:rPr>
                <w:sz w:val="20"/>
                <w:szCs w:val="20"/>
              </w:rPr>
            </w:pPr>
            <w:r w:rsidRPr="002B7B3C">
              <w:rPr>
                <w:sz w:val="20"/>
                <w:szCs w:val="20"/>
              </w:rPr>
              <w:t>Земельные участки (территории) общего пользования</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12.0</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12.0 - </w:t>
            </w:r>
            <w:r w:rsidRPr="002B7B3C">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0F6D7E"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1985" w:type="dxa"/>
            <w:shd w:val="clear" w:color="auto" w:fill="auto"/>
            <w:vAlign w:val="center"/>
          </w:tcPr>
          <w:p w:rsidR="006D7697" w:rsidRPr="00FB1FF5" w:rsidRDefault="006D7697" w:rsidP="00063883">
            <w:pPr>
              <w:pStyle w:val="aff0"/>
              <w:jc w:val="center"/>
              <w:rPr>
                <w:sz w:val="20"/>
                <w:szCs w:val="20"/>
              </w:rPr>
            </w:pPr>
            <w:r w:rsidRPr="00FB1FF5">
              <w:rPr>
                <w:sz w:val="20"/>
                <w:szCs w:val="20"/>
              </w:rPr>
              <w:t>Гидротехнические сооружения</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11.3</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11.3 - </w:t>
            </w:r>
            <w:r w:rsidRPr="00FB1FF5">
              <w:rPr>
                <w:rFonts w:ascii="Times New Roman" w:eastAsia="Times New Roman" w:hAnsi="Times New Roman"/>
                <w:sz w:val="20"/>
                <w:szCs w:val="20"/>
                <w:lang w:eastAsia="ru-RU"/>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6D7697" w:rsidRPr="000F6D7E" w:rsidTr="00507094">
        <w:tc>
          <w:tcPr>
            <w:tcW w:w="9039" w:type="dxa"/>
            <w:gridSpan w:val="4"/>
            <w:shd w:val="clear" w:color="auto" w:fill="auto"/>
            <w:vAlign w:val="center"/>
          </w:tcPr>
          <w:p w:rsidR="006D7697" w:rsidRPr="000F6D7E" w:rsidRDefault="006D7697" w:rsidP="00063883">
            <w:pPr>
              <w:spacing w:line="240" w:lineRule="auto"/>
              <w:rPr>
                <w:rFonts w:ascii="Times New Roman" w:hAnsi="Times New Roman"/>
                <w:b/>
                <w:sz w:val="20"/>
                <w:szCs w:val="20"/>
              </w:rPr>
            </w:pPr>
            <w:r w:rsidRPr="000F6D7E">
              <w:rPr>
                <w:rFonts w:ascii="Times New Roman" w:hAnsi="Times New Roman"/>
                <w:b/>
                <w:sz w:val="20"/>
                <w:szCs w:val="20"/>
              </w:rPr>
              <w:t>Условно разрешенные виды использования</w:t>
            </w:r>
          </w:p>
        </w:tc>
      </w:tr>
      <w:tr w:rsidR="006D7697" w:rsidRPr="000F6D7E" w:rsidTr="00507094">
        <w:tc>
          <w:tcPr>
            <w:tcW w:w="675" w:type="dxa"/>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Трубопроводный транспорт</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7.5</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7.5 - 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6D7697" w:rsidRPr="000F6D7E" w:rsidTr="00507094">
        <w:tc>
          <w:tcPr>
            <w:tcW w:w="9039" w:type="dxa"/>
            <w:gridSpan w:val="4"/>
            <w:shd w:val="clear" w:color="auto" w:fill="auto"/>
            <w:vAlign w:val="center"/>
          </w:tcPr>
          <w:p w:rsidR="006D7697" w:rsidRPr="000F6D7E"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0F6D7E"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Коммунальное обслуживание</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3.1</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3.1 - </w:t>
            </w:r>
            <w:r w:rsidRPr="00251A9D">
              <w:rPr>
                <w:rFonts w:ascii="Times New Roman" w:hAnsi="Times New Roman"/>
                <w:sz w:val="20"/>
                <w:szCs w:val="20"/>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w:t>
            </w:r>
            <w:r w:rsidRPr="00251A9D">
              <w:rPr>
                <w:rFonts w:ascii="Times New Roman" w:hAnsi="Times New Roman"/>
                <w:sz w:val="20"/>
                <w:szCs w:val="20"/>
              </w:rPr>
              <w:lastRenderedPageBreak/>
              <w:t>помещений, предназначенных для приема физических и юридических лиц в связи с предоставлением им коммунальных услуг)</w:t>
            </w:r>
          </w:p>
        </w:tc>
      </w:tr>
      <w:tr w:rsidR="006D7697" w:rsidRPr="000F6D7E"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13</w:t>
            </w:r>
          </w:p>
        </w:tc>
        <w:tc>
          <w:tcPr>
            <w:tcW w:w="1985"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Склады</w:t>
            </w:r>
          </w:p>
        </w:tc>
        <w:tc>
          <w:tcPr>
            <w:tcW w:w="709" w:type="dxa"/>
            <w:shd w:val="clear" w:color="auto" w:fill="auto"/>
            <w:vAlign w:val="center"/>
          </w:tcPr>
          <w:p w:rsidR="006D7697" w:rsidRPr="000F6D7E" w:rsidRDefault="006D7697" w:rsidP="00063883">
            <w:pPr>
              <w:spacing w:line="240" w:lineRule="auto"/>
              <w:rPr>
                <w:rFonts w:ascii="Times New Roman" w:hAnsi="Times New Roman"/>
                <w:sz w:val="20"/>
                <w:szCs w:val="20"/>
              </w:rPr>
            </w:pPr>
            <w:r w:rsidRPr="000F6D7E">
              <w:rPr>
                <w:rFonts w:ascii="Times New Roman" w:hAnsi="Times New Roman"/>
                <w:sz w:val="20"/>
                <w:szCs w:val="20"/>
              </w:rPr>
              <w:t>6.9</w:t>
            </w:r>
          </w:p>
        </w:tc>
        <w:tc>
          <w:tcPr>
            <w:tcW w:w="5670" w:type="dxa"/>
            <w:shd w:val="clear" w:color="auto" w:fill="auto"/>
            <w:vAlign w:val="center"/>
          </w:tcPr>
          <w:p w:rsidR="006D7697" w:rsidRPr="000F6D7E" w:rsidRDefault="006D7697" w:rsidP="00063883">
            <w:pPr>
              <w:spacing w:line="240" w:lineRule="auto"/>
              <w:jc w:val="both"/>
              <w:rPr>
                <w:rFonts w:ascii="Times New Roman" w:hAnsi="Times New Roman"/>
                <w:sz w:val="20"/>
                <w:szCs w:val="20"/>
              </w:rPr>
            </w:pPr>
            <w:r w:rsidRPr="000F6D7E">
              <w:rPr>
                <w:rFonts w:ascii="Times New Roman" w:hAnsi="Times New Roman"/>
                <w:sz w:val="20"/>
                <w:szCs w:val="20"/>
              </w:rPr>
              <w:t>6.9 -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6D7697" w:rsidRPr="00711028" w:rsidRDefault="006D7697" w:rsidP="006D7697">
      <w:pPr>
        <w:widowControl w:val="0"/>
        <w:spacing w:line="240" w:lineRule="auto"/>
        <w:ind w:firstLine="709"/>
        <w:jc w:val="both"/>
        <w:rPr>
          <w:rFonts w:ascii="Times New Roman" w:hAnsi="Times New Roman"/>
          <w:b/>
          <w:sz w:val="16"/>
          <w:szCs w:val="16"/>
        </w:rPr>
      </w:pPr>
    </w:p>
    <w:p w:rsidR="006D7697" w:rsidRPr="00F961F9" w:rsidRDefault="006D7697" w:rsidP="006D7697">
      <w:pPr>
        <w:widowControl w:val="0"/>
        <w:spacing w:line="240" w:lineRule="auto"/>
        <w:ind w:firstLine="709"/>
        <w:jc w:val="both"/>
        <w:rPr>
          <w:rFonts w:ascii="Times New Roman" w:hAnsi="Times New Roman"/>
          <w:b/>
          <w:sz w:val="24"/>
          <w:szCs w:val="24"/>
        </w:rPr>
      </w:pPr>
      <w:r w:rsidRPr="00F961F9">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 xml:space="preserve">1) предельные (минимальные и (или) максимальные) размеры земельных участков, в том числе их площадь – не устанавливаются; </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3) предельное количество этажей или предельную высоту зданий, строений, сооружений – не устанавливаются;</w:t>
      </w:r>
    </w:p>
    <w:p w:rsidR="006D7697" w:rsidRPr="009926DA" w:rsidRDefault="006D7697" w:rsidP="006D7697">
      <w:pPr>
        <w:widowControl w:val="0"/>
        <w:spacing w:line="240" w:lineRule="auto"/>
        <w:ind w:firstLine="709"/>
        <w:jc w:val="both"/>
        <w:rPr>
          <w:rFonts w:ascii="Times New Roman" w:hAnsi="Times New Roman"/>
          <w:sz w:val="24"/>
          <w:szCs w:val="24"/>
        </w:rPr>
      </w:pPr>
      <w:r w:rsidRPr="009926DA">
        <w:rPr>
          <w:rFonts w:ascii="Times New Roman" w:hAnsi="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62" w:name="_Toc286828620"/>
      <w:bookmarkStart w:id="163" w:name="_Toc289863730"/>
      <w:r>
        <w:rPr>
          <w:rFonts w:ascii="Times New Roman" w:hAnsi="Times New Roman"/>
          <w:b/>
          <w:sz w:val="24"/>
          <w:szCs w:val="24"/>
        </w:rPr>
        <w:t>Статья 10.6. </w:t>
      </w:r>
      <w:bookmarkEnd w:id="162"/>
      <w:bookmarkEnd w:id="163"/>
      <w:r w:rsidRPr="005D1B60">
        <w:rPr>
          <w:rFonts w:ascii="Times New Roman" w:hAnsi="Times New Roman"/>
          <w:b/>
          <w:sz w:val="24"/>
          <w:szCs w:val="24"/>
        </w:rPr>
        <w:t>Градостроительный регламент зоны сельскохозяйственн</w:t>
      </w:r>
      <w:r>
        <w:rPr>
          <w:rFonts w:ascii="Times New Roman" w:hAnsi="Times New Roman"/>
          <w:b/>
          <w:sz w:val="24"/>
          <w:szCs w:val="24"/>
        </w:rPr>
        <w:t>ого использования.</w:t>
      </w:r>
    </w:p>
    <w:p w:rsidR="006D7697" w:rsidRPr="00F75502"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sidRPr="00F75502">
        <w:rPr>
          <w:rFonts w:ascii="Times New Roman" w:hAnsi="Times New Roman"/>
          <w:b/>
          <w:sz w:val="24"/>
          <w:szCs w:val="24"/>
        </w:rPr>
        <w:t>Виды разрешенного использования земельных для зоны сельскохозяйственных угодий.</w:t>
      </w:r>
    </w:p>
    <w:p w:rsidR="006D7697" w:rsidRDefault="006D7697" w:rsidP="006D7697">
      <w:pPr>
        <w:widowControl w:val="0"/>
        <w:spacing w:line="240" w:lineRule="auto"/>
        <w:ind w:firstLine="709"/>
        <w:jc w:val="both"/>
        <w:rPr>
          <w:rFonts w:ascii="Times New Roman" w:hAnsi="Times New Roman"/>
          <w:sz w:val="24"/>
          <w:szCs w:val="24"/>
        </w:rPr>
      </w:pPr>
      <w:r w:rsidRPr="00F75502">
        <w:rPr>
          <w:rFonts w:ascii="Times New Roman" w:hAnsi="Times New Roman"/>
          <w:sz w:val="24"/>
          <w:szCs w:val="24"/>
        </w:rPr>
        <w:t>Код обозначения зоны на карте</w:t>
      </w:r>
      <w:r>
        <w:rPr>
          <w:rFonts w:ascii="Times New Roman" w:hAnsi="Times New Roman"/>
          <w:sz w:val="24"/>
          <w:szCs w:val="24"/>
        </w:rPr>
        <w:t xml:space="preserve"> (схеме) – СХ1.</w:t>
      </w:r>
    </w:p>
    <w:p w:rsidR="006D7697" w:rsidRPr="00A33896" w:rsidRDefault="006D7697" w:rsidP="006D7697">
      <w:pPr>
        <w:tabs>
          <w:tab w:val="left" w:pos="561"/>
        </w:tabs>
        <w:spacing w:line="240" w:lineRule="auto"/>
        <w:ind w:firstLine="709"/>
        <w:jc w:val="both"/>
        <w:rPr>
          <w:rFonts w:ascii="Times New Roman" w:hAnsi="Times New Roman"/>
          <w:sz w:val="24"/>
          <w:szCs w:val="24"/>
        </w:rPr>
      </w:pPr>
      <w:r w:rsidRPr="00A33896">
        <w:rPr>
          <w:rFonts w:ascii="Times New Roman" w:hAnsi="Times New Roman"/>
          <w:sz w:val="24"/>
          <w:szCs w:val="24"/>
        </w:rPr>
        <w:t>Цель выделения зоны - Ведение сельского хозяйства.</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D33DEB">
        <w:rPr>
          <w:rFonts w:ascii="Times New Roman" w:eastAsia="SimSun" w:hAnsi="Times New Roman"/>
          <w:color w:val="000000"/>
          <w:sz w:val="24"/>
          <w:szCs w:val="24"/>
          <w:lang w:eastAsia="zh-CN"/>
        </w:rPr>
        <w:t xml:space="preserve">Градостроительные регламенты не </w:t>
      </w:r>
      <w:r w:rsidRPr="001D2BDA">
        <w:rPr>
          <w:rFonts w:ascii="Times New Roman" w:hAnsi="Times New Roman"/>
          <w:sz w:val="24"/>
          <w:szCs w:val="24"/>
        </w:rPr>
        <w:t>устанавливаются для сельскохозяйственных угодий в составе земель сельскохозяйственного назначения</w:t>
      </w:r>
      <w:r>
        <w:rPr>
          <w:rFonts w:ascii="Times New Roman" w:hAnsi="Times New Roman"/>
          <w:sz w:val="24"/>
          <w:szCs w:val="24"/>
        </w:rPr>
        <w:t>.</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Общие требования для</w:t>
      </w:r>
      <w:r w:rsidRPr="005D1B60">
        <w:rPr>
          <w:rFonts w:ascii="Times New Roman" w:hAnsi="Times New Roman"/>
          <w:b/>
          <w:sz w:val="24"/>
          <w:szCs w:val="24"/>
        </w:rPr>
        <w:t xml:space="preserve"> зоны сельскохозяйственн</w:t>
      </w:r>
      <w:r>
        <w:rPr>
          <w:rFonts w:ascii="Times New Roman" w:hAnsi="Times New Roman"/>
          <w:b/>
          <w:sz w:val="24"/>
          <w:szCs w:val="24"/>
        </w:rPr>
        <w:t>ого использования СХ2.</w:t>
      </w:r>
    </w:p>
    <w:p w:rsidR="006D7697" w:rsidRDefault="006D7697" w:rsidP="006D7697">
      <w:pPr>
        <w:widowControl w:val="0"/>
        <w:autoSpaceDE w:val="0"/>
        <w:spacing w:line="240" w:lineRule="auto"/>
        <w:ind w:firstLine="709"/>
        <w:jc w:val="both"/>
        <w:rPr>
          <w:rFonts w:ascii="Times New Roman" w:hAnsi="Times New Roman"/>
          <w:sz w:val="24"/>
          <w:szCs w:val="24"/>
        </w:rPr>
      </w:pPr>
      <w:r>
        <w:rPr>
          <w:rFonts w:ascii="Times New Roman" w:hAnsi="Times New Roman"/>
          <w:sz w:val="24"/>
          <w:szCs w:val="24"/>
        </w:rPr>
        <w:t>С</w:t>
      </w:r>
      <w:r w:rsidRPr="004D37D3">
        <w:rPr>
          <w:rFonts w:ascii="Times New Roman" w:hAnsi="Times New Roman"/>
          <w:sz w:val="24"/>
          <w:szCs w:val="24"/>
        </w:rPr>
        <w:t xml:space="preserve">троительство зданий и сооружений в </w:t>
      </w:r>
      <w:r w:rsidRPr="00DA1C5E">
        <w:rPr>
          <w:rFonts w:ascii="Times New Roman" w:hAnsi="Times New Roman"/>
          <w:sz w:val="24"/>
          <w:szCs w:val="24"/>
        </w:rPr>
        <w:t>зоне СХ2</w:t>
      </w:r>
      <w:r w:rsidRPr="004D37D3">
        <w:rPr>
          <w:rFonts w:ascii="Times New Roman" w:hAnsi="Times New Roman"/>
          <w:sz w:val="24"/>
          <w:szCs w:val="24"/>
        </w:rPr>
        <w:t xml:space="preserve"> должно осуществляться в соответствии с проектами организации территории подсобных хозяйств, сад</w:t>
      </w:r>
      <w:r>
        <w:rPr>
          <w:rFonts w:ascii="Times New Roman" w:hAnsi="Times New Roman"/>
          <w:sz w:val="24"/>
          <w:szCs w:val="24"/>
        </w:rPr>
        <w:t>ово-огородных и дачных участков. О</w:t>
      </w:r>
      <w:r w:rsidRPr="004D37D3">
        <w:rPr>
          <w:rFonts w:ascii="Times New Roman" w:hAnsi="Times New Roman"/>
          <w:sz w:val="24"/>
          <w:szCs w:val="24"/>
        </w:rPr>
        <w:t>граждения земельных участков должны быть не выше 1,8 метра. Ограждения, расположенные на границе смежных земельных участков, должны быть решетчатыми или сетчатыми (прозрачными - исключающими затенение соседнего участка). Устройство глухих (непрозрачных) ограждений допускается при взаимном согласии владель</w:t>
      </w:r>
      <w:r>
        <w:rPr>
          <w:rFonts w:ascii="Times New Roman" w:hAnsi="Times New Roman"/>
          <w:sz w:val="24"/>
          <w:szCs w:val="24"/>
        </w:rPr>
        <w:t xml:space="preserve">цев соседних земельных участков. </w:t>
      </w:r>
      <w:r w:rsidRPr="004D37D3">
        <w:rPr>
          <w:rFonts w:ascii="Times New Roman" w:hAnsi="Times New Roman"/>
          <w:sz w:val="24"/>
          <w:szCs w:val="24"/>
        </w:rPr>
        <w:t xml:space="preserve">Размещение </w:t>
      </w:r>
      <w:r w:rsidRPr="004D37D3">
        <w:rPr>
          <w:rFonts w:ascii="Times New Roman" w:hAnsi="Times New Roman"/>
          <w:sz w:val="24"/>
          <w:szCs w:val="24"/>
        </w:rPr>
        <w:lastRenderedPageBreak/>
        <w:t>садоводческих объединений граждан запрещается в санитарно-защитных зонах промышленных предприятий. Расстояние от застройки до лесных массивов не должно быть менее 15 м.</w:t>
      </w:r>
      <w:r>
        <w:rPr>
          <w:rFonts w:ascii="Times New Roman" w:hAnsi="Times New Roman"/>
          <w:sz w:val="24"/>
          <w:szCs w:val="24"/>
        </w:rPr>
        <w:t xml:space="preserve"> </w:t>
      </w:r>
      <w:r w:rsidRPr="004D37D3">
        <w:rPr>
          <w:rFonts w:ascii="Times New Roman" w:hAnsi="Times New Roman"/>
          <w:sz w:val="24"/>
          <w:szCs w:val="24"/>
        </w:rPr>
        <w:t>Ширина в красных линиях должна быть для улиц - не менее 15м, для проездов – не менее 9 м.</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 xml:space="preserve">Виды разрешенного использования </w:t>
      </w:r>
      <w:r>
        <w:rPr>
          <w:rFonts w:ascii="Times New Roman" w:hAnsi="Times New Roman"/>
          <w:b/>
          <w:sz w:val="24"/>
          <w:szCs w:val="24"/>
        </w:rPr>
        <w:t xml:space="preserve">для </w:t>
      </w:r>
      <w:r w:rsidRPr="005D1B60">
        <w:rPr>
          <w:rFonts w:ascii="Times New Roman" w:hAnsi="Times New Roman"/>
          <w:b/>
          <w:sz w:val="24"/>
          <w:szCs w:val="24"/>
        </w:rPr>
        <w:t>зон</w:t>
      </w:r>
      <w:r>
        <w:rPr>
          <w:rFonts w:ascii="Times New Roman" w:hAnsi="Times New Roman"/>
          <w:b/>
          <w:sz w:val="24"/>
          <w:szCs w:val="24"/>
        </w:rPr>
        <w:t>ы</w:t>
      </w:r>
      <w:r w:rsidRPr="005D1B60">
        <w:rPr>
          <w:rFonts w:ascii="Times New Roman" w:hAnsi="Times New Roman"/>
          <w:b/>
          <w:sz w:val="24"/>
          <w:szCs w:val="24"/>
        </w:rPr>
        <w:t xml:space="preserve"> занят</w:t>
      </w:r>
      <w:r>
        <w:rPr>
          <w:rFonts w:ascii="Times New Roman" w:hAnsi="Times New Roman"/>
          <w:b/>
          <w:sz w:val="24"/>
          <w:szCs w:val="24"/>
        </w:rPr>
        <w:t>ой</w:t>
      </w:r>
      <w:r w:rsidRPr="005D1B60">
        <w:rPr>
          <w:rFonts w:ascii="Times New Roman" w:hAnsi="Times New Roman"/>
          <w:b/>
          <w:sz w:val="24"/>
          <w:szCs w:val="24"/>
        </w:rPr>
        <w:t xml:space="preserve"> объектами сельскохозяйственного </w:t>
      </w:r>
      <w:r>
        <w:rPr>
          <w:rFonts w:ascii="Times New Roman" w:hAnsi="Times New Roman"/>
          <w:b/>
          <w:sz w:val="24"/>
          <w:szCs w:val="24"/>
        </w:rPr>
        <w:t>назначения.</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СХ2.</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627"/>
        <w:gridCol w:w="5893"/>
      </w:tblGrid>
      <w:tr w:rsidR="006D7697" w:rsidRPr="004D37D3" w:rsidTr="00507094">
        <w:tc>
          <w:tcPr>
            <w:tcW w:w="9072" w:type="dxa"/>
            <w:gridSpan w:val="4"/>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br w:type="page"/>
            </w:r>
            <w:r w:rsidRPr="004D37D3">
              <w:rPr>
                <w:rFonts w:ascii="Times New Roman" w:hAnsi="Times New Roman"/>
                <w:sz w:val="20"/>
                <w:szCs w:val="20"/>
              </w:rPr>
              <w:br w:type="page"/>
            </w:r>
            <w:r w:rsidRPr="004D37D3">
              <w:rPr>
                <w:rFonts w:ascii="Times New Roman" w:hAnsi="Times New Roman"/>
                <w:b/>
                <w:sz w:val="20"/>
                <w:szCs w:val="20"/>
              </w:rPr>
              <w:t>СХ</w:t>
            </w:r>
            <w:r>
              <w:rPr>
                <w:rFonts w:ascii="Times New Roman" w:hAnsi="Times New Roman"/>
                <w:b/>
                <w:sz w:val="20"/>
                <w:szCs w:val="20"/>
              </w:rPr>
              <w:t>2</w:t>
            </w:r>
            <w:r w:rsidRPr="004D37D3">
              <w:rPr>
                <w:rFonts w:ascii="Times New Roman" w:hAnsi="Times New Roman"/>
                <w:b/>
                <w:sz w:val="20"/>
                <w:szCs w:val="20"/>
              </w:rPr>
              <w:t xml:space="preserve"> – зона занятая объектами сельскохозяйственного </w:t>
            </w:r>
            <w:r>
              <w:rPr>
                <w:rFonts w:ascii="Times New Roman" w:hAnsi="Times New Roman"/>
                <w:b/>
                <w:sz w:val="20"/>
                <w:szCs w:val="20"/>
              </w:rPr>
              <w:t>назначения</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 п/п</w:t>
            </w:r>
          </w:p>
        </w:tc>
        <w:tc>
          <w:tcPr>
            <w:tcW w:w="1991"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Наименование вида разрешенного использования</w:t>
            </w:r>
          </w:p>
        </w:tc>
        <w:tc>
          <w:tcPr>
            <w:tcW w:w="627"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Код</w:t>
            </w:r>
          </w:p>
        </w:tc>
        <w:tc>
          <w:tcPr>
            <w:tcW w:w="5893"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Описание вида разрешенного использования</w:t>
            </w:r>
          </w:p>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земельного участка</w:t>
            </w:r>
          </w:p>
        </w:tc>
      </w:tr>
      <w:tr w:rsidR="006D7697" w:rsidRPr="004D37D3" w:rsidTr="00507094">
        <w:tc>
          <w:tcPr>
            <w:tcW w:w="9072" w:type="dxa"/>
            <w:gridSpan w:val="4"/>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Основные виды разрешенного использования</w:t>
            </w:r>
          </w:p>
        </w:tc>
      </w:tr>
      <w:tr w:rsidR="006D7697" w:rsidRPr="004D37D3" w:rsidTr="00507094">
        <w:trPr>
          <w:trHeight w:val="824"/>
        </w:trPr>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w:t>
            </w:r>
          </w:p>
        </w:tc>
        <w:tc>
          <w:tcPr>
            <w:tcW w:w="1991" w:type="dxa"/>
            <w:shd w:val="clear" w:color="auto" w:fill="auto"/>
            <w:vAlign w:val="center"/>
          </w:tcPr>
          <w:p w:rsidR="006D7697" w:rsidRPr="00B171FD" w:rsidRDefault="006D7697" w:rsidP="00063883">
            <w:pPr>
              <w:pStyle w:val="aff0"/>
              <w:jc w:val="center"/>
              <w:rPr>
                <w:sz w:val="20"/>
                <w:szCs w:val="20"/>
              </w:rPr>
            </w:pPr>
            <w:r w:rsidRPr="00B171FD">
              <w:rPr>
                <w:sz w:val="20"/>
                <w:szCs w:val="20"/>
              </w:rPr>
              <w:t>Ведение дачного хозяйства</w:t>
            </w:r>
          </w:p>
        </w:tc>
        <w:tc>
          <w:tcPr>
            <w:tcW w:w="627" w:type="dxa"/>
            <w:shd w:val="clear" w:color="auto" w:fill="auto"/>
            <w:vAlign w:val="center"/>
          </w:tcPr>
          <w:p w:rsidR="006D7697" w:rsidRPr="004D37D3" w:rsidRDefault="006D7697" w:rsidP="00063883">
            <w:pPr>
              <w:rPr>
                <w:rFonts w:ascii="Times New Roman" w:hAnsi="Times New Roman"/>
                <w:sz w:val="20"/>
                <w:szCs w:val="20"/>
              </w:rPr>
            </w:pPr>
            <w:r>
              <w:rPr>
                <w:rFonts w:ascii="Times New Roman" w:hAnsi="Times New Roman"/>
                <w:sz w:val="20"/>
                <w:szCs w:val="20"/>
              </w:rPr>
              <w:t>13</w:t>
            </w:r>
            <w:r w:rsidRPr="004D37D3">
              <w:rPr>
                <w:rFonts w:ascii="Times New Roman" w:hAnsi="Times New Roman"/>
                <w:sz w:val="20"/>
                <w:szCs w:val="20"/>
              </w:rPr>
              <w:t>.</w:t>
            </w:r>
            <w:r>
              <w:rPr>
                <w:rFonts w:ascii="Times New Roman" w:hAnsi="Times New Roman"/>
                <w:sz w:val="20"/>
                <w:szCs w:val="20"/>
              </w:rPr>
              <w:t>3</w:t>
            </w:r>
          </w:p>
        </w:tc>
        <w:tc>
          <w:tcPr>
            <w:tcW w:w="5893" w:type="dxa"/>
            <w:shd w:val="clear" w:color="auto" w:fill="auto"/>
          </w:tcPr>
          <w:p w:rsidR="006D7697" w:rsidRDefault="006D7697" w:rsidP="00063883">
            <w:pPr>
              <w:spacing w:line="240" w:lineRule="auto"/>
              <w:jc w:val="both"/>
              <w:rPr>
                <w:rFonts w:ascii="Times New Roman" w:hAnsi="Times New Roman"/>
                <w:sz w:val="20"/>
                <w:szCs w:val="20"/>
              </w:rPr>
            </w:pPr>
            <w:r>
              <w:rPr>
                <w:rFonts w:ascii="Times New Roman" w:hAnsi="Times New Roman"/>
                <w:sz w:val="20"/>
                <w:szCs w:val="20"/>
              </w:rPr>
              <w:t>13</w:t>
            </w:r>
            <w:r w:rsidRPr="00B171FD">
              <w:rPr>
                <w:rFonts w:ascii="Times New Roman" w:hAnsi="Times New Roman"/>
                <w:sz w:val="20"/>
                <w:szCs w:val="20"/>
              </w:rPr>
              <w:t>.</w:t>
            </w:r>
            <w:r>
              <w:rPr>
                <w:rFonts w:ascii="Times New Roman" w:hAnsi="Times New Roman"/>
                <w:sz w:val="20"/>
                <w:szCs w:val="20"/>
              </w:rPr>
              <w:t>3 </w:t>
            </w:r>
            <w:r w:rsidRPr="00B171FD">
              <w:rPr>
                <w:rFonts w:ascii="Times New Roman" w:hAnsi="Times New Roman"/>
                <w:sz w:val="20"/>
                <w:szCs w:val="20"/>
              </w:rPr>
              <w:t>- </w:t>
            </w:r>
            <w:r w:rsidRPr="00B171FD">
              <w:rPr>
                <w:rFonts w:ascii="Times New Roman" w:eastAsia="Times New Roman" w:hAnsi="Times New Roman"/>
                <w:sz w:val="20"/>
                <w:szCs w:val="20"/>
                <w:lang w:eastAsia="ru-RU"/>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r>
              <w:rPr>
                <w:rFonts w:ascii="Times New Roman" w:eastAsia="Times New Roman" w:hAnsi="Times New Roman"/>
                <w:sz w:val="20"/>
                <w:szCs w:val="20"/>
                <w:lang w:eastAsia="ru-RU"/>
              </w:rPr>
              <w:t xml:space="preserve"> </w:t>
            </w:r>
            <w:r w:rsidRPr="00B171FD">
              <w:rPr>
                <w:rFonts w:ascii="Times New Roman" w:eastAsia="Times New Roman" w:hAnsi="Times New Roman"/>
                <w:sz w:val="20"/>
                <w:szCs w:val="20"/>
                <w:lang w:eastAsia="ru-RU"/>
              </w:rPr>
              <w:t>осуществление деятельности, связанной с выращиванием плодовых, ягодных, овощных, бахчевых или иных сельскохозяйственных культур и картофеля;</w:t>
            </w:r>
            <w:r>
              <w:rPr>
                <w:rFonts w:ascii="Times New Roman" w:eastAsia="Times New Roman" w:hAnsi="Times New Roman"/>
                <w:sz w:val="20"/>
                <w:szCs w:val="20"/>
                <w:lang w:eastAsia="ru-RU"/>
              </w:rPr>
              <w:t xml:space="preserve"> </w:t>
            </w:r>
            <w:r w:rsidRPr="00B171FD">
              <w:rPr>
                <w:rFonts w:ascii="Times New Roman" w:eastAsia="Times New Roman" w:hAnsi="Times New Roman"/>
                <w:sz w:val="20"/>
                <w:szCs w:val="20"/>
                <w:lang w:eastAsia="ru-RU"/>
              </w:rPr>
              <w:t>размещение хозяйственных строений и сооружений</w:t>
            </w:r>
          </w:p>
        </w:tc>
      </w:tr>
      <w:tr w:rsidR="006D7697" w:rsidRPr="004D37D3" w:rsidTr="00507094">
        <w:trPr>
          <w:trHeight w:val="824"/>
        </w:trPr>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2</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Животноводство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1.7</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1.7</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Содержание данного вида разрешенного использования включает в себя содержание видов разрешенного использования с кодами 1.8 - 1.11</w:t>
            </w:r>
          </w:p>
        </w:tc>
      </w:tr>
      <w:tr w:rsidR="006D7697" w:rsidRPr="004D37D3" w:rsidTr="00507094">
        <w:trPr>
          <w:trHeight w:val="824"/>
        </w:trPr>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3</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Скотоводство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1.8</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1.8</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rFonts w:ascii="Times New Roman" w:hAnsi="Times New Roman"/>
                <w:sz w:val="20"/>
                <w:szCs w:val="20"/>
              </w:rPr>
              <w:t xml:space="preserve"> </w:t>
            </w:r>
            <w:r w:rsidRPr="004D37D3">
              <w:rPr>
                <w:rFonts w:ascii="Times New Roman" w:hAnsi="Times New Roman"/>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4</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Звероводство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1.9</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1.9</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в неволе ценных пушных зверей;</w:t>
            </w:r>
            <w:r>
              <w:rPr>
                <w:rFonts w:ascii="Times New Roman" w:hAnsi="Times New Roman"/>
                <w:sz w:val="20"/>
                <w:szCs w:val="20"/>
              </w:rPr>
              <w:t xml:space="preserve"> </w:t>
            </w:r>
            <w:r w:rsidRPr="004D37D3">
              <w:rPr>
                <w:rFonts w:ascii="Times New Roman" w:hAnsi="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5</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Птицеводство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1.10</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1.10</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домашних пород птиц, в том числе водоплавающих;</w:t>
            </w:r>
            <w:r>
              <w:rPr>
                <w:rFonts w:ascii="Times New Roman" w:hAnsi="Times New Roman"/>
                <w:sz w:val="20"/>
                <w:szCs w:val="20"/>
              </w:rPr>
              <w:t xml:space="preserve"> </w:t>
            </w:r>
            <w:r w:rsidRPr="004D37D3">
              <w:rPr>
                <w:rFonts w:ascii="Times New Roman" w:hAnsi="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6</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Свиноводство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1.11</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1.11</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свиней;</w:t>
            </w:r>
            <w:r>
              <w:rPr>
                <w:rFonts w:ascii="Times New Roman" w:hAnsi="Times New Roman"/>
                <w:sz w:val="20"/>
                <w:szCs w:val="20"/>
              </w:rPr>
              <w:t xml:space="preserve"> </w:t>
            </w:r>
            <w:r w:rsidRPr="004D37D3">
              <w:rPr>
                <w:rFonts w:ascii="Times New Roman" w:hAnsi="Times New Roman"/>
                <w:sz w:val="20"/>
                <w:szCs w:val="20"/>
              </w:rPr>
              <w:t xml:space="preserve">размещение зданий, сооружений, </w:t>
            </w:r>
            <w:r w:rsidRPr="004D37D3">
              <w:rPr>
                <w:rFonts w:ascii="Times New Roman" w:hAnsi="Times New Roman"/>
                <w:sz w:val="20"/>
                <w:szCs w:val="20"/>
              </w:rPr>
              <w:lastRenderedPageBreak/>
              <w:t>используемых для содержания и разведения животных, производства, хранения и первичной переработки продукции;</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lastRenderedPageBreak/>
              <w:t>7</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Пчеловодство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1.12</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1.12</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ascii="Times New Roman" w:hAnsi="Times New Roman"/>
                <w:sz w:val="20"/>
                <w:szCs w:val="20"/>
              </w:rPr>
              <w:t xml:space="preserve"> </w:t>
            </w:r>
            <w:r w:rsidRPr="004D37D3">
              <w:rPr>
                <w:rFonts w:ascii="Times New Roman" w:hAnsi="Times New Roman"/>
                <w:sz w:val="20"/>
                <w:szCs w:val="20"/>
              </w:rPr>
              <w:t>размещение ульев, иных объектов и оборудования, необходимого для пчеловодства и разведениях иных полезных насекомых;</w:t>
            </w:r>
            <w:r>
              <w:rPr>
                <w:rFonts w:ascii="Times New Roman" w:hAnsi="Times New Roman"/>
                <w:sz w:val="20"/>
                <w:szCs w:val="20"/>
              </w:rPr>
              <w:t xml:space="preserve"> </w:t>
            </w:r>
            <w:r w:rsidRPr="004D37D3">
              <w:rPr>
                <w:rFonts w:ascii="Times New Roman" w:hAnsi="Times New Roman"/>
                <w:sz w:val="20"/>
                <w:szCs w:val="20"/>
              </w:rPr>
              <w:t>размещение сооружений, используемых для хранения и первичной переработки продукции пчеловодства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8</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Рыбоводство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1.13</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1.13</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9</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Научное обеспечение сельского хозяйства</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1.14</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1.14 - 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r>
              <w:rPr>
                <w:rFonts w:ascii="Times New Roman" w:hAnsi="Times New Roman"/>
                <w:sz w:val="20"/>
                <w:szCs w:val="20"/>
              </w:rPr>
              <w:t xml:space="preserve"> </w:t>
            </w:r>
            <w:r w:rsidRPr="004D37D3">
              <w:rPr>
                <w:rFonts w:ascii="Times New Roman" w:hAnsi="Times New Roman"/>
                <w:sz w:val="20"/>
                <w:szCs w:val="20"/>
              </w:rPr>
              <w:t>размещение коллекций генетических ресурсов растений</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10</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Хранение и переработка сельскохозяйственной продукции</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1.15</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1.15 - Размещение зданий, сооружений, используемых для производства, хранения, первичной и глубокой переработки сельскохозяйственной продукции</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Ведение личного подсобного хозяйства на полевых участках</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1.16</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1.16 - Производство сельскохозяйственной продукции без права возведения объектов капитального строительства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12</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Питомники</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1.17</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1.17</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r>
              <w:rPr>
                <w:rFonts w:ascii="Times New Roman" w:hAnsi="Times New Roman"/>
                <w:sz w:val="20"/>
                <w:szCs w:val="20"/>
              </w:rPr>
              <w:t xml:space="preserve"> </w:t>
            </w:r>
            <w:r w:rsidRPr="004D37D3">
              <w:rPr>
                <w:rFonts w:ascii="Times New Roman" w:hAnsi="Times New Roman"/>
                <w:sz w:val="20"/>
                <w:szCs w:val="20"/>
              </w:rPr>
              <w:t>размещение сооружений, необходимых для указанных видов сельскохозяйственного производства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13</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Обеспечение сельскохозяйственного производства</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1.18</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1.18 - 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6D7697" w:rsidRPr="004D37D3" w:rsidTr="00507094">
        <w:tc>
          <w:tcPr>
            <w:tcW w:w="56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14</w:t>
            </w:r>
          </w:p>
        </w:tc>
        <w:tc>
          <w:tcPr>
            <w:tcW w:w="199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Склады</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6.9</w:t>
            </w:r>
          </w:p>
        </w:tc>
        <w:tc>
          <w:tcPr>
            <w:tcW w:w="5893" w:type="dxa"/>
            <w:shd w:val="clear" w:color="auto" w:fill="auto"/>
          </w:tcPr>
          <w:p w:rsidR="006D7697" w:rsidRPr="00DA1C5E" w:rsidRDefault="006D7697" w:rsidP="00063883">
            <w:pPr>
              <w:spacing w:line="240" w:lineRule="auto"/>
              <w:jc w:val="both"/>
              <w:rPr>
                <w:rFonts w:ascii="Times New Roman" w:hAnsi="Times New Roman"/>
                <w:sz w:val="20"/>
                <w:szCs w:val="20"/>
              </w:rPr>
            </w:pPr>
            <w:r w:rsidRPr="00DA1C5E">
              <w:rPr>
                <w:rFonts w:ascii="Times New Roman" w:hAnsi="Times New Roman"/>
                <w:sz w:val="20"/>
                <w:szCs w:val="20"/>
              </w:rPr>
              <w:t>6.9</w:t>
            </w:r>
            <w:r>
              <w:rPr>
                <w:rFonts w:ascii="Times New Roman" w:hAnsi="Times New Roman"/>
                <w:sz w:val="20"/>
                <w:szCs w:val="20"/>
              </w:rPr>
              <w:t> </w:t>
            </w:r>
            <w:r w:rsidRPr="00DA1C5E">
              <w:rPr>
                <w:rFonts w:ascii="Times New Roman" w:hAnsi="Times New Roman"/>
                <w:sz w:val="20"/>
                <w:szCs w:val="20"/>
              </w:rPr>
              <w:t>-</w:t>
            </w:r>
            <w:r>
              <w:rPr>
                <w:rFonts w:ascii="Times New Roman" w:hAnsi="Times New Roman"/>
                <w:sz w:val="20"/>
                <w:szCs w:val="20"/>
              </w:rPr>
              <w:t> </w:t>
            </w:r>
            <w:r w:rsidRPr="00B17AE5">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w:t>
            </w:r>
            <w:r w:rsidRPr="00237E36">
              <w:rPr>
                <w:rFonts w:ascii="Times New Roman" w:hAnsi="Times New Roman"/>
                <w:sz w:val="20"/>
                <w:szCs w:val="20"/>
              </w:rPr>
              <w:t>комплексов, на которых был создан груз: промышленные базы, склады, погрузочные терминалы</w:t>
            </w:r>
            <w:r w:rsidRPr="00B17AE5">
              <w:rPr>
                <w:rFonts w:ascii="Times New Roman" w:hAnsi="Times New Roman"/>
                <w:sz w:val="20"/>
                <w:szCs w:val="20"/>
              </w:rPr>
              <w:t xml:space="preserve">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D7697" w:rsidRPr="004D37D3" w:rsidTr="00507094">
        <w:tc>
          <w:tcPr>
            <w:tcW w:w="56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15</w:t>
            </w:r>
          </w:p>
        </w:tc>
        <w:tc>
          <w:tcPr>
            <w:tcW w:w="199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Обслуживание автотранспорта</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4.9</w:t>
            </w:r>
          </w:p>
        </w:tc>
        <w:tc>
          <w:tcPr>
            <w:tcW w:w="5893" w:type="dxa"/>
            <w:shd w:val="clear" w:color="auto" w:fill="auto"/>
          </w:tcPr>
          <w:p w:rsidR="006D7697" w:rsidRPr="00DA1C5E" w:rsidRDefault="006D7697" w:rsidP="00063883">
            <w:pPr>
              <w:spacing w:line="240" w:lineRule="auto"/>
              <w:jc w:val="both"/>
              <w:rPr>
                <w:rFonts w:ascii="Times New Roman" w:hAnsi="Times New Roman"/>
                <w:sz w:val="20"/>
                <w:szCs w:val="20"/>
              </w:rPr>
            </w:pPr>
            <w:r w:rsidRPr="00DA1C5E">
              <w:rPr>
                <w:rFonts w:ascii="Times New Roman" w:hAnsi="Times New Roman"/>
                <w:sz w:val="20"/>
                <w:szCs w:val="20"/>
              </w:rPr>
              <w:t>4.9</w:t>
            </w:r>
            <w:r>
              <w:rPr>
                <w:rFonts w:ascii="Times New Roman" w:hAnsi="Times New Roman"/>
                <w:sz w:val="20"/>
                <w:szCs w:val="20"/>
              </w:rPr>
              <w:t> </w:t>
            </w:r>
            <w:r w:rsidRPr="00DA1C5E">
              <w:rPr>
                <w:rFonts w:ascii="Times New Roman" w:hAnsi="Times New Roman"/>
                <w:sz w:val="20"/>
                <w:szCs w:val="20"/>
              </w:rPr>
              <w:t>-</w:t>
            </w:r>
            <w:r>
              <w:rPr>
                <w:rFonts w:ascii="Times New Roman" w:hAnsi="Times New Roman"/>
                <w:sz w:val="20"/>
                <w:szCs w:val="20"/>
              </w:rPr>
              <w:t> </w:t>
            </w:r>
            <w:r w:rsidRPr="00B80AC3">
              <w:rPr>
                <w:rFonts w:ascii="Times New Roman" w:hAnsi="Times New Roman"/>
                <w:sz w:val="20"/>
                <w:szCs w:val="20"/>
              </w:rPr>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r>
      <w:tr w:rsidR="006D7697" w:rsidRPr="004D37D3" w:rsidTr="00507094">
        <w:tc>
          <w:tcPr>
            <w:tcW w:w="561"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16</w:t>
            </w:r>
          </w:p>
        </w:tc>
        <w:tc>
          <w:tcPr>
            <w:tcW w:w="199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Растениеводство</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1.1</w:t>
            </w:r>
          </w:p>
        </w:tc>
        <w:tc>
          <w:tcPr>
            <w:tcW w:w="5893" w:type="dxa"/>
            <w:shd w:val="clear" w:color="auto" w:fill="auto"/>
          </w:tcPr>
          <w:p w:rsidR="006D7697" w:rsidRPr="00ED5C43" w:rsidRDefault="006D7697" w:rsidP="00063883">
            <w:pPr>
              <w:spacing w:line="240" w:lineRule="auto"/>
              <w:jc w:val="both"/>
              <w:rPr>
                <w:rFonts w:ascii="Times New Roman" w:hAnsi="Times New Roman"/>
                <w:sz w:val="20"/>
                <w:szCs w:val="20"/>
              </w:rPr>
            </w:pPr>
            <w:r w:rsidRPr="00DA1C5E">
              <w:rPr>
                <w:rFonts w:ascii="Times New Roman" w:hAnsi="Times New Roman"/>
                <w:sz w:val="20"/>
                <w:szCs w:val="20"/>
              </w:rPr>
              <w:t>1.1</w:t>
            </w:r>
            <w:r>
              <w:rPr>
                <w:rFonts w:ascii="Times New Roman" w:hAnsi="Times New Roman"/>
                <w:sz w:val="20"/>
                <w:szCs w:val="20"/>
              </w:rPr>
              <w:t> </w:t>
            </w:r>
            <w:r w:rsidRPr="00DA1C5E">
              <w:rPr>
                <w:rFonts w:ascii="Times New Roman" w:hAnsi="Times New Roman"/>
                <w:sz w:val="20"/>
                <w:szCs w:val="20"/>
              </w:rPr>
              <w:t>-</w:t>
            </w:r>
            <w:r>
              <w:rPr>
                <w:rFonts w:ascii="Times New Roman" w:hAnsi="Times New Roman"/>
                <w:sz w:val="20"/>
                <w:szCs w:val="20"/>
              </w:rPr>
              <w:t> </w:t>
            </w:r>
            <w:r w:rsidRPr="00DA1C5E">
              <w:rPr>
                <w:rFonts w:ascii="Times New Roman" w:hAnsi="Times New Roman"/>
                <w:sz w:val="20"/>
                <w:szCs w:val="20"/>
              </w:rPr>
              <w:t>Осуществление хозяйственной деятельности, связанной с выращиванием сельскохозяйственных культур.</w:t>
            </w:r>
            <w:r>
              <w:rPr>
                <w:rFonts w:ascii="Times New Roman" w:hAnsi="Times New Roman"/>
                <w:sz w:val="20"/>
                <w:szCs w:val="20"/>
              </w:rPr>
              <w:t xml:space="preserve"> </w:t>
            </w:r>
            <w:r w:rsidRPr="00DA1C5E">
              <w:rPr>
                <w:rFonts w:ascii="Times New Roman" w:hAnsi="Times New Roman"/>
                <w:sz w:val="20"/>
                <w:szCs w:val="20"/>
              </w:rPr>
              <w:t xml:space="preserve">Содержание данного вида разрешенного использования включает в себя </w:t>
            </w:r>
            <w:r w:rsidRPr="00DA1C5E">
              <w:rPr>
                <w:rFonts w:ascii="Times New Roman" w:hAnsi="Times New Roman"/>
                <w:sz w:val="20"/>
                <w:szCs w:val="20"/>
              </w:rPr>
              <w:lastRenderedPageBreak/>
              <w:t>содержание видов разрешенного использования с кодами 1.2 - 1.6</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17</w:t>
            </w:r>
          </w:p>
        </w:tc>
        <w:tc>
          <w:tcPr>
            <w:tcW w:w="1991"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Ведение огородничества</w:t>
            </w:r>
          </w:p>
        </w:tc>
        <w:tc>
          <w:tcPr>
            <w:tcW w:w="627" w:type="dxa"/>
            <w:shd w:val="clear" w:color="auto" w:fill="auto"/>
            <w:vAlign w:val="center"/>
          </w:tcPr>
          <w:p w:rsidR="006D7697" w:rsidRPr="00165976" w:rsidRDefault="006D7697" w:rsidP="00063883">
            <w:pPr>
              <w:spacing w:line="240" w:lineRule="auto"/>
              <w:rPr>
                <w:rFonts w:ascii="Times New Roman" w:hAnsi="Times New Roman"/>
              </w:rPr>
            </w:pPr>
            <w:r w:rsidRPr="00165976">
              <w:rPr>
                <w:rFonts w:ascii="Times New Roman" w:eastAsia="Times New Roman" w:hAnsi="Times New Roman"/>
                <w:lang w:eastAsia="ru-RU"/>
              </w:rPr>
              <w:t>13.1</w:t>
            </w:r>
          </w:p>
        </w:tc>
        <w:tc>
          <w:tcPr>
            <w:tcW w:w="5893" w:type="dxa"/>
            <w:shd w:val="clear" w:color="auto" w:fill="auto"/>
            <w:vAlign w:val="center"/>
          </w:tcPr>
          <w:p w:rsidR="006D7697" w:rsidRPr="001D2BDA" w:rsidRDefault="006D7697" w:rsidP="00063883">
            <w:pPr>
              <w:spacing w:line="240" w:lineRule="auto"/>
              <w:jc w:val="both"/>
              <w:rPr>
                <w:rFonts w:ascii="Times New Roman" w:eastAsia="Times New Roman" w:hAnsi="Times New Roman"/>
                <w:sz w:val="20"/>
                <w:szCs w:val="20"/>
                <w:lang w:eastAsia="ru-RU"/>
              </w:rPr>
            </w:pPr>
            <w:r w:rsidRPr="001D2BDA">
              <w:rPr>
                <w:rFonts w:ascii="Times New Roman" w:eastAsia="Times New Roman" w:hAnsi="Times New Roman"/>
                <w:sz w:val="20"/>
                <w:szCs w:val="20"/>
                <w:lang w:eastAsia="ru-RU"/>
              </w:rPr>
              <w:t>13.1 - Осуществление деятельности, связанной с выращиванием ягодных, овощных, бахчевых или иных сельскохозяйственных культур и картофеля;</w:t>
            </w:r>
            <w:r>
              <w:rPr>
                <w:rFonts w:ascii="Times New Roman" w:eastAsia="Times New Roman" w:hAnsi="Times New Roman"/>
                <w:sz w:val="20"/>
                <w:szCs w:val="20"/>
                <w:lang w:eastAsia="ru-RU"/>
              </w:rPr>
              <w:t xml:space="preserve"> </w:t>
            </w:r>
            <w:r w:rsidRPr="001D2BDA">
              <w:rPr>
                <w:rFonts w:ascii="Times New Roman" w:hAnsi="Times New Roman"/>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w:t>
            </w:r>
            <w:r w:rsidRPr="00165976">
              <w:rPr>
                <w:rFonts w:ascii="Times New Roman" w:hAnsi="Times New Roman"/>
              </w:rPr>
              <w:t xml:space="preserve"> сельскохозяйственной продукции</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18</w:t>
            </w:r>
          </w:p>
        </w:tc>
        <w:tc>
          <w:tcPr>
            <w:tcW w:w="1991"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Ведение садоводства</w:t>
            </w:r>
          </w:p>
        </w:tc>
        <w:tc>
          <w:tcPr>
            <w:tcW w:w="627"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13.2</w:t>
            </w:r>
          </w:p>
        </w:tc>
        <w:tc>
          <w:tcPr>
            <w:tcW w:w="5893" w:type="dxa"/>
            <w:shd w:val="clear" w:color="auto" w:fill="auto"/>
            <w:vAlign w:val="center"/>
          </w:tcPr>
          <w:p w:rsidR="006D7697" w:rsidRPr="0006070D" w:rsidRDefault="006D7697" w:rsidP="00063883">
            <w:pPr>
              <w:spacing w:line="240" w:lineRule="auto"/>
              <w:jc w:val="both"/>
              <w:rPr>
                <w:rFonts w:ascii="Times New Roman" w:eastAsia="Times New Roman" w:hAnsi="Times New Roman"/>
                <w:sz w:val="20"/>
                <w:szCs w:val="20"/>
                <w:lang w:eastAsia="ru-RU"/>
              </w:rPr>
            </w:pPr>
            <w:r w:rsidRPr="0006070D">
              <w:rPr>
                <w:rFonts w:ascii="Times New Roman" w:eastAsia="Times New Roman" w:hAnsi="Times New Roman"/>
                <w:sz w:val="20"/>
                <w:szCs w:val="20"/>
                <w:lang w:eastAsia="ru-RU"/>
              </w:rPr>
              <w:t xml:space="preserve">13.2 -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w:t>
            </w:r>
            <w:r w:rsidRPr="0006070D">
              <w:rPr>
                <w:rFonts w:ascii="Times New Roman" w:hAnsi="Times New Roman"/>
                <w:sz w:val="20"/>
                <w:szCs w:val="20"/>
              </w:rPr>
              <w:t>размещение хозяйственных строений и сооружений</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19</w:t>
            </w:r>
          </w:p>
        </w:tc>
        <w:tc>
          <w:tcPr>
            <w:tcW w:w="1991" w:type="dxa"/>
            <w:shd w:val="clear" w:color="auto" w:fill="auto"/>
            <w:vAlign w:val="center"/>
          </w:tcPr>
          <w:p w:rsidR="006D7697" w:rsidRPr="009B261C" w:rsidRDefault="006D7697" w:rsidP="00063883">
            <w:pPr>
              <w:spacing w:line="240" w:lineRule="auto"/>
              <w:rPr>
                <w:rFonts w:ascii="Times New Roman" w:eastAsia="Times New Roman" w:hAnsi="Times New Roman"/>
                <w:sz w:val="20"/>
                <w:szCs w:val="20"/>
                <w:lang w:eastAsia="ru-RU"/>
              </w:rPr>
            </w:pPr>
            <w:r w:rsidRPr="009B261C">
              <w:rPr>
                <w:rFonts w:ascii="Times New Roman" w:eastAsia="Times New Roman" w:hAnsi="Times New Roman"/>
                <w:sz w:val="20"/>
                <w:szCs w:val="20"/>
                <w:lang w:eastAsia="ru-RU"/>
              </w:rPr>
              <w:t>Общее пользование водными объектами</w:t>
            </w:r>
          </w:p>
        </w:tc>
        <w:tc>
          <w:tcPr>
            <w:tcW w:w="627" w:type="dxa"/>
            <w:shd w:val="clear" w:color="auto" w:fill="auto"/>
            <w:vAlign w:val="center"/>
          </w:tcPr>
          <w:p w:rsidR="006D7697" w:rsidRPr="00165976" w:rsidRDefault="006D7697" w:rsidP="00063883">
            <w:pPr>
              <w:spacing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11.1</w:t>
            </w:r>
          </w:p>
        </w:tc>
        <w:tc>
          <w:tcPr>
            <w:tcW w:w="5893" w:type="dxa"/>
            <w:shd w:val="clear" w:color="auto" w:fill="auto"/>
            <w:vAlign w:val="center"/>
          </w:tcPr>
          <w:p w:rsidR="006D7697" w:rsidRPr="0006070D" w:rsidRDefault="006D7697" w:rsidP="00063883">
            <w:pPr>
              <w:spacing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11.1 - </w:t>
            </w:r>
            <w:r w:rsidRPr="009B261C">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20</w:t>
            </w:r>
          </w:p>
        </w:tc>
        <w:tc>
          <w:tcPr>
            <w:tcW w:w="1991" w:type="dxa"/>
            <w:shd w:val="clear" w:color="auto" w:fill="auto"/>
            <w:vAlign w:val="center"/>
          </w:tcPr>
          <w:p w:rsidR="006D7697" w:rsidRPr="00FB1FF5" w:rsidRDefault="006D7697" w:rsidP="00063883">
            <w:pPr>
              <w:spacing w:line="240" w:lineRule="auto"/>
              <w:rPr>
                <w:rFonts w:ascii="Times New Roman" w:eastAsia="Times New Roman" w:hAnsi="Times New Roman"/>
                <w:sz w:val="20"/>
                <w:szCs w:val="20"/>
                <w:lang w:eastAsia="ru-RU"/>
              </w:rPr>
            </w:pPr>
            <w:bookmarkStart w:id="164" w:name="sub_10113"/>
            <w:r w:rsidRPr="00FB1FF5">
              <w:rPr>
                <w:rFonts w:ascii="Times New Roman" w:eastAsia="Times New Roman" w:hAnsi="Times New Roman"/>
                <w:sz w:val="20"/>
                <w:szCs w:val="20"/>
                <w:lang w:eastAsia="ru-RU"/>
              </w:rPr>
              <w:t>Гидротехнические сооружения</w:t>
            </w:r>
            <w:bookmarkEnd w:id="164"/>
          </w:p>
        </w:tc>
        <w:tc>
          <w:tcPr>
            <w:tcW w:w="627" w:type="dxa"/>
            <w:shd w:val="clear" w:color="auto" w:fill="auto"/>
            <w:vAlign w:val="center"/>
          </w:tcPr>
          <w:p w:rsidR="006D7697" w:rsidRDefault="006D7697" w:rsidP="00063883">
            <w:pPr>
              <w:spacing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11.3</w:t>
            </w:r>
          </w:p>
        </w:tc>
        <w:tc>
          <w:tcPr>
            <w:tcW w:w="5893" w:type="dxa"/>
            <w:shd w:val="clear" w:color="auto" w:fill="auto"/>
            <w:vAlign w:val="center"/>
          </w:tcPr>
          <w:p w:rsidR="006D7697" w:rsidRDefault="006D7697" w:rsidP="00063883">
            <w:pPr>
              <w:spacing w:line="240" w:lineRule="auto"/>
              <w:jc w:val="both"/>
              <w:rPr>
                <w:rFonts w:ascii="Times New Roman" w:eastAsia="Times New Roman" w:hAnsi="Times New Roman"/>
                <w:sz w:val="20"/>
                <w:szCs w:val="20"/>
                <w:lang w:eastAsia="ru-RU"/>
              </w:rPr>
            </w:pPr>
            <w:r>
              <w:rPr>
                <w:rFonts w:ascii="Times New Roman" w:eastAsia="Times New Roman" w:hAnsi="Times New Roman"/>
                <w:sz w:val="20"/>
                <w:szCs w:val="20"/>
                <w:lang w:eastAsia="ru-RU"/>
              </w:rPr>
              <w:t xml:space="preserve">11.3 - </w:t>
            </w:r>
            <w:r w:rsidRPr="00FB1FF5">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21</w:t>
            </w:r>
          </w:p>
        </w:tc>
        <w:tc>
          <w:tcPr>
            <w:tcW w:w="1991" w:type="dxa"/>
            <w:shd w:val="clear" w:color="auto" w:fill="auto"/>
            <w:vAlign w:val="center"/>
          </w:tcPr>
          <w:p w:rsidR="006D7697" w:rsidRPr="00940ED4" w:rsidRDefault="006D7697" w:rsidP="00063883">
            <w:pPr>
              <w:spacing w:line="240" w:lineRule="auto"/>
              <w:rPr>
                <w:rFonts w:ascii="Times New Roman" w:hAnsi="Times New Roman"/>
                <w:sz w:val="20"/>
                <w:szCs w:val="20"/>
              </w:rPr>
            </w:pPr>
            <w:r w:rsidRPr="00940ED4">
              <w:rPr>
                <w:rFonts w:ascii="Times New Roman" w:hAnsi="Times New Roman"/>
                <w:sz w:val="20"/>
                <w:szCs w:val="20"/>
              </w:rPr>
              <w:t>Историко-культурная деятельность</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9.3</w:t>
            </w:r>
          </w:p>
        </w:tc>
        <w:tc>
          <w:tcPr>
            <w:tcW w:w="5893" w:type="dxa"/>
            <w:shd w:val="clear" w:color="auto" w:fill="auto"/>
          </w:tcPr>
          <w:p w:rsidR="006D7697" w:rsidRPr="00DA1C5E" w:rsidRDefault="006D7697" w:rsidP="00063883">
            <w:pPr>
              <w:spacing w:line="240" w:lineRule="auto"/>
              <w:jc w:val="both"/>
              <w:rPr>
                <w:rFonts w:ascii="Times New Roman" w:hAnsi="Times New Roman"/>
                <w:sz w:val="20"/>
                <w:szCs w:val="20"/>
              </w:rPr>
            </w:pPr>
            <w:r>
              <w:rPr>
                <w:rFonts w:ascii="Times New Roman" w:hAnsi="Times New Roman"/>
                <w:sz w:val="20"/>
                <w:szCs w:val="20"/>
              </w:rPr>
              <w:t>9.3 - </w:t>
            </w:r>
            <w:r w:rsidRPr="00940ED4">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4D37D3" w:rsidTr="00507094">
        <w:tc>
          <w:tcPr>
            <w:tcW w:w="561" w:type="dxa"/>
            <w:shd w:val="clear" w:color="auto" w:fill="auto"/>
            <w:vAlign w:val="center"/>
          </w:tcPr>
          <w:p w:rsidR="006D7697" w:rsidRPr="00FB1FF5" w:rsidRDefault="006D7697" w:rsidP="00063883">
            <w:pPr>
              <w:spacing w:line="240" w:lineRule="auto"/>
              <w:rPr>
                <w:rFonts w:ascii="Times New Roman" w:hAnsi="Times New Roman"/>
                <w:sz w:val="20"/>
                <w:szCs w:val="20"/>
              </w:rPr>
            </w:pPr>
            <w:r>
              <w:rPr>
                <w:rFonts w:ascii="Times New Roman" w:hAnsi="Times New Roman"/>
                <w:sz w:val="20"/>
                <w:szCs w:val="20"/>
              </w:rPr>
              <w:t>22</w:t>
            </w:r>
          </w:p>
        </w:tc>
        <w:tc>
          <w:tcPr>
            <w:tcW w:w="1991"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Коммунальное обслуживание</w:t>
            </w:r>
          </w:p>
        </w:tc>
        <w:tc>
          <w:tcPr>
            <w:tcW w:w="6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w:t>
            </w:r>
          </w:p>
        </w:tc>
        <w:tc>
          <w:tcPr>
            <w:tcW w:w="5893"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4D37D3" w:rsidTr="00507094">
        <w:tc>
          <w:tcPr>
            <w:tcW w:w="9072" w:type="dxa"/>
            <w:gridSpan w:val="4"/>
            <w:shd w:val="clear" w:color="auto" w:fill="auto"/>
            <w:vAlign w:val="center"/>
          </w:tcPr>
          <w:p w:rsidR="006D7697" w:rsidRPr="0006070D" w:rsidRDefault="006D7697" w:rsidP="00063883">
            <w:pPr>
              <w:spacing w:line="240" w:lineRule="auto"/>
              <w:rPr>
                <w:rFonts w:ascii="Times New Roman" w:hAnsi="Times New Roman"/>
                <w:b/>
                <w:sz w:val="20"/>
                <w:szCs w:val="20"/>
              </w:rPr>
            </w:pPr>
            <w:r w:rsidRPr="0006070D">
              <w:rPr>
                <w:rFonts w:ascii="Times New Roman" w:hAnsi="Times New Roman"/>
                <w:b/>
                <w:sz w:val="20"/>
                <w:szCs w:val="20"/>
              </w:rPr>
              <w:t>Условно разрешенные виды использования</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23</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Связь</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6.8</w:t>
            </w:r>
          </w:p>
        </w:tc>
        <w:tc>
          <w:tcPr>
            <w:tcW w:w="5893" w:type="dxa"/>
            <w:shd w:val="clear" w:color="auto" w:fill="auto"/>
          </w:tcPr>
          <w:p w:rsidR="006D7697" w:rsidRPr="0006070D" w:rsidRDefault="006D7697" w:rsidP="00063883">
            <w:pPr>
              <w:spacing w:line="240" w:lineRule="auto"/>
              <w:jc w:val="both"/>
              <w:rPr>
                <w:rFonts w:ascii="Times New Roman" w:hAnsi="Times New Roman"/>
                <w:sz w:val="20"/>
                <w:szCs w:val="20"/>
              </w:rPr>
            </w:pPr>
            <w:r w:rsidRPr="0006070D">
              <w:rPr>
                <w:rFonts w:ascii="Times New Roman" w:hAnsi="Times New Roman"/>
                <w:sz w:val="20"/>
                <w:szCs w:val="20"/>
              </w:rPr>
              <w:t xml:space="preserve">6.8 - 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06070D">
              <w:rPr>
                <w:rFonts w:ascii="Times New Roman" w:hAnsi="Times New Roman"/>
                <w:sz w:val="20"/>
                <w:szCs w:val="20"/>
              </w:rPr>
              <w:lastRenderedPageBreak/>
              <w:t>исключением объектов связи, размещение которых предусмотрено содержанием вида разрешенного использования с кодом 3.1</w:t>
            </w:r>
          </w:p>
        </w:tc>
      </w:tr>
      <w:tr w:rsidR="006D7697" w:rsidRPr="004D37D3" w:rsidTr="00507094">
        <w:tc>
          <w:tcPr>
            <w:tcW w:w="9072" w:type="dxa"/>
            <w:gridSpan w:val="4"/>
            <w:shd w:val="clear" w:color="auto" w:fill="auto"/>
            <w:vAlign w:val="center"/>
          </w:tcPr>
          <w:p w:rsidR="006D7697" w:rsidRPr="0006070D" w:rsidRDefault="006D7697" w:rsidP="00063883">
            <w:pPr>
              <w:spacing w:line="240" w:lineRule="auto"/>
              <w:rPr>
                <w:rFonts w:ascii="Times New Roman" w:hAnsi="Times New Roman"/>
                <w:sz w:val="20"/>
                <w:szCs w:val="20"/>
              </w:rPr>
            </w:pPr>
            <w:r>
              <w:rPr>
                <w:rFonts w:ascii="Times New Roman" w:hAnsi="Times New Roman"/>
                <w:b/>
                <w:sz w:val="20"/>
                <w:szCs w:val="20"/>
              </w:rPr>
              <w:lastRenderedPageBreak/>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24</w:t>
            </w:r>
          </w:p>
        </w:tc>
        <w:tc>
          <w:tcPr>
            <w:tcW w:w="1991"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Обслуживание жилой застройки</w:t>
            </w:r>
          </w:p>
        </w:tc>
        <w:tc>
          <w:tcPr>
            <w:tcW w:w="627" w:type="dxa"/>
            <w:shd w:val="clear" w:color="auto" w:fill="auto"/>
            <w:vAlign w:val="center"/>
          </w:tcPr>
          <w:p w:rsidR="006D7697" w:rsidRPr="00641728" w:rsidRDefault="006D7697" w:rsidP="00063883">
            <w:pPr>
              <w:spacing w:line="240" w:lineRule="auto"/>
              <w:rPr>
                <w:rFonts w:ascii="Times New Roman" w:hAnsi="Times New Roman"/>
                <w:sz w:val="20"/>
                <w:szCs w:val="20"/>
              </w:rPr>
            </w:pPr>
            <w:r w:rsidRPr="00641728">
              <w:rPr>
                <w:rFonts w:ascii="Times New Roman" w:hAnsi="Times New Roman"/>
                <w:sz w:val="20"/>
                <w:szCs w:val="20"/>
              </w:rPr>
              <w:t>2.7</w:t>
            </w:r>
          </w:p>
        </w:tc>
        <w:tc>
          <w:tcPr>
            <w:tcW w:w="5893" w:type="dxa"/>
            <w:shd w:val="clear" w:color="auto" w:fill="auto"/>
            <w:vAlign w:val="center"/>
          </w:tcPr>
          <w:p w:rsidR="006D7697" w:rsidRPr="00641728" w:rsidRDefault="006D7697" w:rsidP="00063883">
            <w:pPr>
              <w:spacing w:line="240" w:lineRule="auto"/>
              <w:jc w:val="both"/>
              <w:rPr>
                <w:rFonts w:ascii="Times New Roman" w:hAnsi="Times New Roman"/>
                <w:sz w:val="20"/>
                <w:szCs w:val="20"/>
              </w:rPr>
            </w:pPr>
            <w:r w:rsidRPr="00641728">
              <w:rPr>
                <w:rFonts w:ascii="Times New Roman" w:hAnsi="Times New Roman"/>
                <w:sz w:val="20"/>
                <w:szCs w:val="20"/>
              </w:rPr>
              <w:t>2.7</w:t>
            </w:r>
            <w:r>
              <w:rPr>
                <w:rFonts w:ascii="Times New Roman" w:hAnsi="Times New Roman"/>
                <w:sz w:val="20"/>
                <w:szCs w:val="20"/>
              </w:rPr>
              <w:t> </w:t>
            </w:r>
            <w:r w:rsidRPr="00641728">
              <w:rPr>
                <w:rFonts w:ascii="Times New Roman" w:hAnsi="Times New Roman"/>
                <w:sz w:val="20"/>
                <w:szCs w:val="20"/>
              </w:rPr>
              <w:t>-</w:t>
            </w:r>
            <w:r>
              <w:rPr>
                <w:rFonts w:ascii="Times New Roman" w:hAnsi="Times New Roman"/>
                <w:sz w:val="20"/>
                <w:szCs w:val="20"/>
              </w:rPr>
              <w:t> </w:t>
            </w:r>
            <w:r w:rsidRPr="00016030">
              <w:rPr>
                <w:rFonts w:ascii="Times New Roman" w:hAnsi="Times New Roman"/>
                <w:sz w:val="20"/>
                <w:szCs w:val="20"/>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bl>
    <w:p w:rsidR="006D7697" w:rsidRPr="006B321E" w:rsidRDefault="006D7697" w:rsidP="006D7697">
      <w:pPr>
        <w:pStyle w:val="ConsNormal"/>
        <w:ind w:firstLine="567"/>
        <w:jc w:val="both"/>
        <w:rPr>
          <w:rFonts w:ascii="Times New Roman" w:hAnsi="Times New Roman"/>
          <w:sz w:val="16"/>
          <w:szCs w:val="16"/>
        </w:rPr>
      </w:pPr>
    </w:p>
    <w:p w:rsidR="006D7697" w:rsidRPr="000043E5" w:rsidRDefault="006D7697" w:rsidP="006D7697">
      <w:pPr>
        <w:widowControl w:val="0"/>
        <w:spacing w:line="240" w:lineRule="auto"/>
        <w:ind w:firstLine="709"/>
        <w:jc w:val="both"/>
        <w:rPr>
          <w:rFonts w:ascii="Times New Roman" w:hAnsi="Times New Roman"/>
          <w:b/>
          <w:sz w:val="24"/>
          <w:szCs w:val="24"/>
        </w:rPr>
      </w:pPr>
      <w:r w:rsidRPr="000043E5">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минимальн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w:t>
      </w:r>
      <w:r>
        <w:rPr>
          <w:rFonts w:ascii="Times New Roman" w:eastAsia="Times New Roman" w:hAnsi="Times New Roman"/>
          <w:b/>
          <w:sz w:val="24"/>
          <w:szCs w:val="24"/>
          <w:lang w:eastAsia="ru-RU"/>
        </w:rPr>
        <w:t>ого</w:t>
      </w:r>
      <w:r w:rsidRPr="007F5662">
        <w:rPr>
          <w:rFonts w:ascii="Times New Roman" w:eastAsia="Times New Roman" w:hAnsi="Times New Roman"/>
          <w:b/>
          <w:sz w:val="24"/>
          <w:szCs w:val="24"/>
          <w:lang w:eastAsia="ru-RU"/>
        </w:rPr>
        <w:t xml:space="preserve"> участк</w:t>
      </w:r>
      <w:r>
        <w:rPr>
          <w:rFonts w:ascii="Times New Roman" w:eastAsia="Times New Roman" w:hAnsi="Times New Roman"/>
          <w:b/>
          <w:sz w:val="24"/>
          <w:szCs w:val="24"/>
          <w:lang w:eastAsia="ru-RU"/>
        </w:rPr>
        <w:t xml:space="preserve">а – </w:t>
      </w:r>
      <w:r w:rsidRPr="0074632A">
        <w:rPr>
          <w:rFonts w:ascii="Times New Roman" w:eastAsia="Times New Roman" w:hAnsi="Times New Roman"/>
          <w:sz w:val="24"/>
          <w:szCs w:val="24"/>
          <w:lang w:eastAsia="ru-RU"/>
        </w:rPr>
        <w:t>300 квадратных метров</w:t>
      </w:r>
      <w:r>
        <w:rPr>
          <w:rFonts w:ascii="Times New Roman" w:eastAsia="Times New Roman" w:hAnsi="Times New Roman"/>
          <w:b/>
          <w:sz w:val="24"/>
          <w:szCs w:val="24"/>
          <w:lang w:eastAsia="ru-RU"/>
        </w:rPr>
        <w:t>;</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максимальн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земельного участка</w:t>
      </w:r>
      <w:r>
        <w:rPr>
          <w:rFonts w:ascii="Times New Roman" w:eastAsia="Times New Roman" w:hAnsi="Times New Roman"/>
          <w:b/>
          <w:sz w:val="24"/>
          <w:szCs w:val="24"/>
          <w:lang w:eastAsia="ru-RU"/>
        </w:rPr>
        <w:t xml:space="preserve"> – </w:t>
      </w:r>
      <w:r>
        <w:rPr>
          <w:rFonts w:ascii="Times New Roman" w:eastAsia="Times New Roman" w:hAnsi="Times New Roman"/>
          <w:sz w:val="24"/>
          <w:szCs w:val="24"/>
          <w:lang w:eastAsia="ru-RU"/>
        </w:rPr>
        <w:t>не устанавливается</w:t>
      </w:r>
      <w:r>
        <w:rPr>
          <w:rFonts w:ascii="Times New Roman" w:eastAsia="Times New Roman" w:hAnsi="Times New Roman"/>
          <w:b/>
          <w:sz w:val="24"/>
          <w:szCs w:val="24"/>
          <w:lang w:eastAsia="ru-RU"/>
        </w:rPr>
        <w:t>;</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отступ от красной линии</w:t>
      </w:r>
      <w:r w:rsidRPr="00BD65F5">
        <w:rPr>
          <w:rFonts w:ascii="Times New Roman" w:eastAsia="Times New Roman" w:hAnsi="Times New Roman"/>
          <w:sz w:val="24"/>
          <w:szCs w:val="24"/>
          <w:lang w:eastAsia="ru-RU"/>
        </w:rPr>
        <w:t xml:space="preserve"> до линии регулирования застройки при новом строительстве составляет</w:t>
      </w:r>
      <w:r>
        <w:rPr>
          <w:rFonts w:ascii="Times New Roman" w:eastAsia="Times New Roman" w:hAnsi="Times New Roman"/>
          <w:sz w:val="24"/>
          <w:szCs w:val="24"/>
          <w:lang w:eastAsia="ru-RU"/>
        </w:rPr>
        <w:t xml:space="preserve"> -</w:t>
      </w:r>
      <w:r w:rsidRPr="00BD65F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3</w:t>
      </w:r>
      <w:r w:rsidRPr="00BD65F5">
        <w:rPr>
          <w:rFonts w:ascii="Times New Roman" w:eastAsia="Times New Roman" w:hAnsi="Times New Roman"/>
          <w:sz w:val="24"/>
          <w:szCs w:val="24"/>
          <w:lang w:eastAsia="ru-RU"/>
        </w:rPr>
        <w:t xml:space="preserve"> метр</w:t>
      </w:r>
      <w:r>
        <w:rPr>
          <w:rFonts w:ascii="Times New Roman" w:eastAsia="Times New Roman" w:hAnsi="Times New Roman"/>
          <w:sz w:val="24"/>
          <w:szCs w:val="24"/>
          <w:lang w:eastAsia="ru-RU"/>
        </w:rPr>
        <w:t>а</w:t>
      </w:r>
      <w:r w:rsidRPr="00BD65F5">
        <w:rPr>
          <w:rFonts w:ascii="Times New Roman" w:eastAsia="Times New Roman" w:hAnsi="Times New Roman"/>
          <w:sz w:val="24"/>
          <w:szCs w:val="24"/>
          <w:lang w:eastAsia="ru-RU"/>
        </w:rPr>
        <w:t>. В сложившейся застройке линию регулирования застройки допускается совмещать с красной линией;</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минимальное расстояние</w:t>
      </w:r>
      <w:r w:rsidRPr="00997C05">
        <w:rPr>
          <w:rFonts w:ascii="Times New Roman" w:hAnsi="Times New Roman"/>
          <w:sz w:val="24"/>
          <w:szCs w:val="24"/>
          <w:lang w:eastAsia="ru-RU"/>
        </w:rPr>
        <w:t xml:space="preserve"> от границ участка до основного строения - 3 метра; хозяйственных и прочих строений - 1 м; отдельно стоящего гаража - 1 м; выгребной ямы, дворовой уборной, площадки для хранения ТБО, компостной ямы - 3 м.</w:t>
      </w:r>
      <w:r>
        <w:rPr>
          <w:rFonts w:ascii="Times New Roman" w:hAnsi="Times New Roman"/>
          <w:sz w:val="24"/>
          <w:szCs w:val="24"/>
          <w:lang w:eastAsia="ru-RU"/>
        </w:rPr>
        <w:t>;</w:t>
      </w:r>
      <w:r w:rsidRPr="00997C05">
        <w:rPr>
          <w:rFonts w:ascii="Times New Roman" w:hAnsi="Times New Roman"/>
          <w:sz w:val="24"/>
          <w:szCs w:val="24"/>
          <w:lang w:eastAsia="ru-RU"/>
        </w:rPr>
        <w:t xml:space="preserve"> </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максимальный процент застройки</w:t>
      </w:r>
      <w:r w:rsidRPr="00997C05">
        <w:rPr>
          <w:rFonts w:ascii="Times New Roman" w:hAnsi="Times New Roman"/>
          <w:sz w:val="24"/>
          <w:szCs w:val="24"/>
          <w:lang w:eastAsia="ru-RU"/>
        </w:rPr>
        <w:t xml:space="preserve">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D7697" w:rsidRPr="00997C05" w:rsidRDefault="006D7697" w:rsidP="006D7697">
      <w:pPr>
        <w:autoSpaceDE w:val="0"/>
        <w:autoSpaceDN w:val="0"/>
        <w:adjustRightInd w:val="0"/>
        <w:spacing w:line="240" w:lineRule="auto"/>
        <w:ind w:firstLine="540"/>
        <w:jc w:val="both"/>
        <w:rPr>
          <w:rFonts w:ascii="Times New Roman" w:eastAsia="Times New Roman" w:hAnsi="Times New Roman"/>
          <w:sz w:val="24"/>
          <w:szCs w:val="24"/>
          <w:lang w:eastAsia="ru-RU"/>
        </w:rPr>
      </w:pPr>
      <w:r w:rsidRPr="00997C05">
        <w:rPr>
          <w:rFonts w:ascii="Times New Roman" w:eastAsia="Times New Roman" w:hAnsi="Times New Roman"/>
          <w:sz w:val="24"/>
          <w:szCs w:val="24"/>
          <w:lang w:eastAsia="ru-RU"/>
        </w:rPr>
        <w:t>- максимальный процент застройки – 50%</w:t>
      </w:r>
      <w:r>
        <w:rPr>
          <w:rFonts w:ascii="Times New Roman" w:eastAsia="Times New Roman" w:hAnsi="Times New Roman"/>
          <w:sz w:val="24"/>
          <w:szCs w:val="24"/>
          <w:lang w:eastAsia="ru-RU"/>
        </w:rPr>
        <w:t>;</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Pr>
          <w:rFonts w:ascii="Times New Roman" w:hAnsi="Times New Roman"/>
          <w:b/>
          <w:sz w:val="24"/>
          <w:szCs w:val="24"/>
        </w:rPr>
        <w:t>м</w:t>
      </w:r>
      <w:r w:rsidRPr="007F5662">
        <w:rPr>
          <w:rFonts w:ascii="Times New Roman" w:hAnsi="Times New Roman"/>
          <w:b/>
          <w:sz w:val="24"/>
          <w:szCs w:val="24"/>
        </w:rPr>
        <w:t>аксимальное количество этажей</w:t>
      </w:r>
      <w:r w:rsidRPr="004A74BB">
        <w:rPr>
          <w:rFonts w:ascii="Times New Roman" w:hAnsi="Times New Roman"/>
          <w:sz w:val="24"/>
          <w:szCs w:val="24"/>
        </w:rPr>
        <w:t xml:space="preserve"> надземной части зданий, строений, сооружений на </w:t>
      </w:r>
      <w:r w:rsidRPr="00BD65F5">
        <w:rPr>
          <w:rFonts w:ascii="Times New Roman" w:eastAsia="Times New Roman" w:hAnsi="Times New Roman"/>
          <w:sz w:val="24"/>
          <w:szCs w:val="24"/>
          <w:lang w:eastAsia="ru-RU"/>
        </w:rPr>
        <w:t>территории земельных участков - 3 этажа;</w:t>
      </w:r>
    </w:p>
    <w:p w:rsidR="006D7697" w:rsidRPr="00C44874"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C44874">
        <w:rPr>
          <w:rFonts w:ascii="Times New Roman" w:eastAsia="Times New Roman" w:hAnsi="Times New Roman"/>
          <w:b/>
          <w:sz w:val="24"/>
          <w:szCs w:val="24"/>
          <w:lang w:eastAsia="ru-RU"/>
        </w:rPr>
        <w:t xml:space="preserve">максимальная высота от уровня земли: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 xml:space="preserve">до верха плоской кровли - не более 12 м;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до конька скатной кровли - не более 16 м;</w:t>
      </w:r>
    </w:p>
    <w:p w:rsidR="006D7697"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для всех вспомогательных строений высота от уровня земли до верха плоской кровли не более 4 м, до коньк</w:t>
      </w:r>
      <w:r>
        <w:rPr>
          <w:rFonts w:ascii="Times New Roman" w:eastAsia="Times New Roman" w:hAnsi="Times New Roman"/>
          <w:sz w:val="24"/>
          <w:szCs w:val="24"/>
          <w:lang w:eastAsia="ru-RU"/>
        </w:rPr>
        <w:t>а скатной кровли - не более 7 м.</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 xml:space="preserve">Виды разрешенного использования </w:t>
      </w:r>
      <w:r>
        <w:rPr>
          <w:rFonts w:ascii="Times New Roman" w:hAnsi="Times New Roman"/>
          <w:b/>
          <w:sz w:val="24"/>
          <w:szCs w:val="24"/>
        </w:rPr>
        <w:t xml:space="preserve">для </w:t>
      </w:r>
      <w:r w:rsidRPr="005D1B60">
        <w:rPr>
          <w:rFonts w:ascii="Times New Roman" w:hAnsi="Times New Roman"/>
          <w:b/>
          <w:sz w:val="24"/>
          <w:szCs w:val="24"/>
        </w:rPr>
        <w:t>зон</w:t>
      </w:r>
      <w:r>
        <w:rPr>
          <w:rFonts w:ascii="Times New Roman" w:hAnsi="Times New Roman"/>
          <w:b/>
          <w:sz w:val="24"/>
          <w:szCs w:val="24"/>
        </w:rPr>
        <w:t>ы</w:t>
      </w:r>
      <w:r w:rsidRPr="005D1B60">
        <w:rPr>
          <w:rFonts w:ascii="Times New Roman" w:hAnsi="Times New Roman"/>
          <w:b/>
          <w:sz w:val="24"/>
          <w:szCs w:val="24"/>
        </w:rPr>
        <w:t xml:space="preserve"> </w:t>
      </w:r>
      <w:r w:rsidRPr="00C5481B">
        <w:rPr>
          <w:rFonts w:ascii="Times New Roman" w:hAnsi="Times New Roman"/>
          <w:b/>
          <w:sz w:val="24"/>
          <w:szCs w:val="24"/>
        </w:rPr>
        <w:t>природно-ландшафтной территории в соответствии с местными условиями</w:t>
      </w:r>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СХ3.</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627"/>
        <w:gridCol w:w="5893"/>
      </w:tblGrid>
      <w:tr w:rsidR="006D7697" w:rsidRPr="004D37D3" w:rsidTr="00507094">
        <w:tc>
          <w:tcPr>
            <w:tcW w:w="9072" w:type="dxa"/>
            <w:gridSpan w:val="4"/>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br w:type="page"/>
            </w:r>
            <w:r w:rsidRPr="004D37D3">
              <w:rPr>
                <w:rFonts w:ascii="Times New Roman" w:hAnsi="Times New Roman"/>
                <w:sz w:val="20"/>
                <w:szCs w:val="20"/>
              </w:rPr>
              <w:br w:type="page"/>
            </w:r>
            <w:r w:rsidRPr="004D37D3">
              <w:rPr>
                <w:rFonts w:ascii="Times New Roman" w:hAnsi="Times New Roman"/>
                <w:b/>
                <w:sz w:val="20"/>
                <w:szCs w:val="20"/>
              </w:rPr>
              <w:t>СХ</w:t>
            </w:r>
            <w:r>
              <w:rPr>
                <w:rFonts w:ascii="Times New Roman" w:hAnsi="Times New Roman"/>
                <w:b/>
                <w:sz w:val="20"/>
                <w:szCs w:val="20"/>
              </w:rPr>
              <w:t>3</w:t>
            </w:r>
            <w:r w:rsidRPr="004D37D3">
              <w:rPr>
                <w:rFonts w:ascii="Times New Roman" w:hAnsi="Times New Roman"/>
                <w:b/>
                <w:sz w:val="20"/>
                <w:szCs w:val="20"/>
              </w:rPr>
              <w:t xml:space="preserve"> – зона </w:t>
            </w:r>
            <w:r>
              <w:rPr>
                <w:rFonts w:ascii="Times New Roman" w:hAnsi="Times New Roman"/>
                <w:b/>
                <w:sz w:val="20"/>
                <w:szCs w:val="20"/>
              </w:rPr>
              <w:t>природно-ландшафтной территории в соответствии с местными условиями</w:t>
            </w:r>
            <w:r w:rsidRPr="004D37D3">
              <w:rPr>
                <w:rFonts w:ascii="Times New Roman" w:hAnsi="Times New Roman"/>
                <w:b/>
                <w:sz w:val="20"/>
                <w:szCs w:val="20"/>
              </w:rPr>
              <w:t xml:space="preserve"> </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 п/п</w:t>
            </w:r>
          </w:p>
        </w:tc>
        <w:tc>
          <w:tcPr>
            <w:tcW w:w="1991"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Наименование вида разрешенного использования</w:t>
            </w:r>
          </w:p>
        </w:tc>
        <w:tc>
          <w:tcPr>
            <w:tcW w:w="627"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Код</w:t>
            </w:r>
          </w:p>
        </w:tc>
        <w:tc>
          <w:tcPr>
            <w:tcW w:w="5893" w:type="dxa"/>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Описание вида разрешенного использования</w:t>
            </w:r>
          </w:p>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t>земельного участка</w:t>
            </w:r>
          </w:p>
        </w:tc>
      </w:tr>
      <w:tr w:rsidR="006D7697" w:rsidRPr="004D37D3" w:rsidTr="00507094">
        <w:tc>
          <w:tcPr>
            <w:tcW w:w="9072" w:type="dxa"/>
            <w:gridSpan w:val="4"/>
            <w:shd w:val="clear" w:color="auto" w:fill="auto"/>
            <w:vAlign w:val="center"/>
          </w:tcPr>
          <w:p w:rsidR="006D7697" w:rsidRPr="004D37D3" w:rsidRDefault="006D7697" w:rsidP="00063883">
            <w:pPr>
              <w:spacing w:line="240" w:lineRule="auto"/>
              <w:rPr>
                <w:rFonts w:ascii="Times New Roman" w:hAnsi="Times New Roman"/>
                <w:b/>
                <w:sz w:val="20"/>
                <w:szCs w:val="20"/>
              </w:rPr>
            </w:pPr>
            <w:r w:rsidRPr="004D37D3">
              <w:rPr>
                <w:rFonts w:ascii="Times New Roman" w:hAnsi="Times New Roman"/>
                <w:b/>
                <w:sz w:val="20"/>
                <w:szCs w:val="20"/>
              </w:rPr>
              <w:lastRenderedPageBreak/>
              <w:t>Основные виды разрешенного использования</w:t>
            </w:r>
          </w:p>
        </w:tc>
      </w:tr>
      <w:tr w:rsidR="006D7697" w:rsidRPr="004D37D3" w:rsidTr="00507094">
        <w:trPr>
          <w:trHeight w:val="824"/>
        </w:trPr>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1</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Животноводство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1.7</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1.7</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Содержание данного вида разрешенного использования включает в себя содержание видов разрешенного использования с кодами 1.8 - 1.11</w:t>
            </w:r>
          </w:p>
        </w:tc>
      </w:tr>
      <w:tr w:rsidR="006D7697" w:rsidRPr="004D37D3" w:rsidTr="00507094">
        <w:trPr>
          <w:trHeight w:val="824"/>
        </w:trPr>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2</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Скотоводство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1.8</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1.8</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r>
              <w:rPr>
                <w:rFonts w:ascii="Times New Roman" w:hAnsi="Times New Roman"/>
                <w:sz w:val="20"/>
                <w:szCs w:val="20"/>
              </w:rPr>
              <w:t xml:space="preserve"> </w:t>
            </w:r>
            <w:r w:rsidRPr="004D37D3">
              <w:rPr>
                <w:rFonts w:ascii="Times New Roman" w:hAnsi="Times New Roman"/>
                <w:sz w:val="20"/>
                <w:szCs w:val="20"/>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Птицеводство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1.10</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1.10</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домашних пород птиц, в том числе водоплавающих;</w:t>
            </w:r>
            <w:r>
              <w:rPr>
                <w:rFonts w:ascii="Times New Roman" w:hAnsi="Times New Roman"/>
                <w:sz w:val="20"/>
                <w:szCs w:val="20"/>
              </w:rPr>
              <w:t xml:space="preserve"> </w:t>
            </w:r>
            <w:r w:rsidRPr="004D37D3">
              <w:rPr>
                <w:rFonts w:ascii="Times New Roman" w:hAnsi="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rFonts w:ascii="Times New Roman" w:hAnsi="Times New Roman"/>
                <w:sz w:val="20"/>
                <w:szCs w:val="20"/>
              </w:rPr>
              <w:t xml:space="preserve"> </w:t>
            </w:r>
            <w:r w:rsidRPr="004D37D3">
              <w:rPr>
                <w:rFonts w:ascii="Times New Roman" w:hAnsi="Times New Roman"/>
                <w:sz w:val="20"/>
                <w:szCs w:val="20"/>
              </w:rPr>
              <w:t>разведение племенных животных, производство и использование племенной продукции (материала)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Пчеловодство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1.12</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1.12</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r>
              <w:rPr>
                <w:rFonts w:ascii="Times New Roman" w:hAnsi="Times New Roman"/>
                <w:sz w:val="20"/>
                <w:szCs w:val="20"/>
              </w:rPr>
              <w:t xml:space="preserve"> </w:t>
            </w:r>
            <w:r w:rsidRPr="004D37D3">
              <w:rPr>
                <w:rFonts w:ascii="Times New Roman" w:hAnsi="Times New Roman"/>
                <w:sz w:val="20"/>
                <w:szCs w:val="20"/>
              </w:rPr>
              <w:t>размещение ульев, иных объектов и оборудования, необходимого для пчеловодства и разведениях иных полезных насекомых;</w:t>
            </w:r>
            <w:r>
              <w:rPr>
                <w:rFonts w:ascii="Times New Roman" w:hAnsi="Times New Roman"/>
                <w:sz w:val="20"/>
                <w:szCs w:val="20"/>
              </w:rPr>
              <w:t xml:space="preserve"> </w:t>
            </w:r>
            <w:r w:rsidRPr="004D37D3">
              <w:rPr>
                <w:rFonts w:ascii="Times New Roman" w:hAnsi="Times New Roman"/>
                <w:sz w:val="20"/>
                <w:szCs w:val="20"/>
              </w:rPr>
              <w:t>размещение сооружений, используемых для хранения и первичной переработки продукции пчеловодства</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Рыбоводство</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1.13</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1.13</w:t>
            </w:r>
            <w:r>
              <w:rPr>
                <w:rFonts w:ascii="Times New Roman" w:hAnsi="Times New Roman"/>
                <w:sz w:val="20"/>
                <w:szCs w:val="20"/>
              </w:rPr>
              <w:t> </w:t>
            </w:r>
            <w:r w:rsidRPr="004D37D3">
              <w:rPr>
                <w:rFonts w:ascii="Times New Roman" w:hAnsi="Times New Roman"/>
                <w:sz w:val="20"/>
                <w:szCs w:val="20"/>
              </w:rPr>
              <w:t>-</w:t>
            </w:r>
            <w:r>
              <w:rPr>
                <w:rFonts w:ascii="Times New Roman" w:hAnsi="Times New Roman"/>
                <w:sz w:val="20"/>
                <w:szCs w:val="20"/>
              </w:rPr>
              <w:t> </w:t>
            </w:r>
            <w:r w:rsidRPr="004D37D3">
              <w:rPr>
                <w:rFonts w:ascii="Times New Roman" w:hAnsi="Times New Roman"/>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Ведение личного подсобного хозяйства на полевых участках</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1.16</w:t>
            </w:r>
          </w:p>
        </w:tc>
        <w:tc>
          <w:tcPr>
            <w:tcW w:w="5893" w:type="dxa"/>
            <w:shd w:val="clear" w:color="auto" w:fill="auto"/>
          </w:tcPr>
          <w:p w:rsidR="006D7697" w:rsidRPr="004D37D3" w:rsidRDefault="006D7697" w:rsidP="00063883">
            <w:pPr>
              <w:spacing w:line="240" w:lineRule="auto"/>
              <w:jc w:val="both"/>
              <w:rPr>
                <w:rFonts w:ascii="Times New Roman" w:hAnsi="Times New Roman"/>
                <w:sz w:val="20"/>
                <w:szCs w:val="20"/>
              </w:rPr>
            </w:pPr>
            <w:r w:rsidRPr="004D37D3">
              <w:rPr>
                <w:rFonts w:ascii="Times New Roman" w:hAnsi="Times New Roman"/>
                <w:sz w:val="20"/>
                <w:szCs w:val="20"/>
              </w:rPr>
              <w:t>1.16 - Производство сельскохозяйственной продукции без права возведения объектов капитального строительства</w:t>
            </w:r>
          </w:p>
        </w:tc>
      </w:tr>
      <w:tr w:rsidR="006D7697" w:rsidRPr="004D37D3" w:rsidTr="00507094">
        <w:tc>
          <w:tcPr>
            <w:tcW w:w="561"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7</w:t>
            </w:r>
          </w:p>
        </w:tc>
        <w:tc>
          <w:tcPr>
            <w:tcW w:w="1991"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Склады</w:t>
            </w:r>
          </w:p>
        </w:tc>
        <w:tc>
          <w:tcPr>
            <w:tcW w:w="627" w:type="dxa"/>
            <w:shd w:val="clear" w:color="auto" w:fill="auto"/>
            <w:vAlign w:val="center"/>
          </w:tcPr>
          <w:p w:rsidR="006D7697" w:rsidRPr="00DA1C5E" w:rsidRDefault="006D7697" w:rsidP="00063883">
            <w:pPr>
              <w:spacing w:line="240" w:lineRule="auto"/>
              <w:rPr>
                <w:rFonts w:ascii="Times New Roman" w:hAnsi="Times New Roman"/>
                <w:sz w:val="20"/>
                <w:szCs w:val="20"/>
              </w:rPr>
            </w:pPr>
            <w:r w:rsidRPr="00DA1C5E">
              <w:rPr>
                <w:rFonts w:ascii="Times New Roman" w:hAnsi="Times New Roman"/>
                <w:sz w:val="20"/>
                <w:szCs w:val="20"/>
              </w:rPr>
              <w:t>6.9</w:t>
            </w:r>
          </w:p>
        </w:tc>
        <w:tc>
          <w:tcPr>
            <w:tcW w:w="5893" w:type="dxa"/>
            <w:shd w:val="clear" w:color="auto" w:fill="auto"/>
          </w:tcPr>
          <w:p w:rsidR="006D7697" w:rsidRPr="00DA1C5E" w:rsidRDefault="006D7697" w:rsidP="00063883">
            <w:pPr>
              <w:spacing w:line="240" w:lineRule="auto"/>
              <w:jc w:val="both"/>
              <w:rPr>
                <w:rFonts w:ascii="Times New Roman" w:hAnsi="Times New Roman"/>
                <w:sz w:val="20"/>
                <w:szCs w:val="20"/>
              </w:rPr>
            </w:pPr>
            <w:r w:rsidRPr="00DA1C5E">
              <w:rPr>
                <w:rFonts w:ascii="Times New Roman" w:hAnsi="Times New Roman"/>
                <w:sz w:val="20"/>
                <w:szCs w:val="20"/>
              </w:rPr>
              <w:t>6.9</w:t>
            </w:r>
            <w:r>
              <w:rPr>
                <w:rFonts w:ascii="Times New Roman" w:hAnsi="Times New Roman"/>
                <w:sz w:val="20"/>
                <w:szCs w:val="20"/>
              </w:rPr>
              <w:t> </w:t>
            </w:r>
            <w:r w:rsidRPr="00DA1C5E">
              <w:rPr>
                <w:rFonts w:ascii="Times New Roman" w:hAnsi="Times New Roman"/>
                <w:sz w:val="20"/>
                <w:szCs w:val="20"/>
              </w:rPr>
              <w:t>-</w:t>
            </w:r>
            <w:r>
              <w:rPr>
                <w:rFonts w:ascii="Times New Roman" w:hAnsi="Times New Roman"/>
                <w:sz w:val="20"/>
                <w:szCs w:val="20"/>
              </w:rPr>
              <w:t> </w:t>
            </w:r>
            <w:r w:rsidRPr="00B17AE5">
              <w:rPr>
                <w:rFonts w:ascii="Times New Roman" w:hAnsi="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w:t>
            </w:r>
            <w:r w:rsidRPr="00237E36">
              <w:rPr>
                <w:rFonts w:ascii="Times New Roman" w:hAnsi="Times New Roman"/>
                <w:sz w:val="20"/>
                <w:szCs w:val="20"/>
              </w:rPr>
              <w:t>комплексов, на которых был создан груз: промышленные базы, склады, погрузочные терминалы</w:t>
            </w:r>
            <w:r w:rsidRPr="00B17AE5">
              <w:rPr>
                <w:rFonts w:ascii="Times New Roman" w:hAnsi="Times New Roman"/>
                <w:sz w:val="20"/>
                <w:szCs w:val="20"/>
              </w:rPr>
              <w:t xml:space="preserve">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1991"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 xml:space="preserve">Ведение </w:t>
            </w:r>
            <w:r w:rsidRPr="00165976">
              <w:rPr>
                <w:rFonts w:ascii="Times New Roman" w:eastAsia="Times New Roman" w:hAnsi="Times New Roman"/>
                <w:sz w:val="20"/>
                <w:szCs w:val="20"/>
                <w:lang w:eastAsia="ru-RU"/>
              </w:rPr>
              <w:lastRenderedPageBreak/>
              <w:t>огородничества</w:t>
            </w:r>
          </w:p>
        </w:tc>
        <w:tc>
          <w:tcPr>
            <w:tcW w:w="627" w:type="dxa"/>
            <w:shd w:val="clear" w:color="auto" w:fill="auto"/>
            <w:vAlign w:val="center"/>
          </w:tcPr>
          <w:p w:rsidR="006D7697" w:rsidRPr="00165976" w:rsidRDefault="006D7697" w:rsidP="00063883">
            <w:pPr>
              <w:spacing w:line="240" w:lineRule="auto"/>
              <w:rPr>
                <w:rFonts w:ascii="Times New Roman" w:hAnsi="Times New Roman"/>
              </w:rPr>
            </w:pPr>
            <w:r w:rsidRPr="00165976">
              <w:rPr>
                <w:rFonts w:ascii="Times New Roman" w:eastAsia="Times New Roman" w:hAnsi="Times New Roman"/>
                <w:lang w:eastAsia="ru-RU"/>
              </w:rPr>
              <w:lastRenderedPageBreak/>
              <w:t>13.1</w:t>
            </w:r>
          </w:p>
        </w:tc>
        <w:tc>
          <w:tcPr>
            <w:tcW w:w="5893" w:type="dxa"/>
            <w:shd w:val="clear" w:color="auto" w:fill="auto"/>
            <w:vAlign w:val="center"/>
          </w:tcPr>
          <w:p w:rsidR="006D7697" w:rsidRPr="001D2BDA" w:rsidRDefault="006D7697" w:rsidP="00063883">
            <w:pPr>
              <w:spacing w:line="240" w:lineRule="auto"/>
              <w:jc w:val="both"/>
              <w:rPr>
                <w:rFonts w:ascii="Times New Roman" w:eastAsia="Times New Roman" w:hAnsi="Times New Roman"/>
                <w:sz w:val="20"/>
                <w:szCs w:val="20"/>
                <w:lang w:eastAsia="ru-RU"/>
              </w:rPr>
            </w:pPr>
            <w:r w:rsidRPr="001D2BDA">
              <w:rPr>
                <w:rFonts w:ascii="Times New Roman" w:eastAsia="Times New Roman" w:hAnsi="Times New Roman"/>
                <w:sz w:val="20"/>
                <w:szCs w:val="20"/>
                <w:lang w:eastAsia="ru-RU"/>
              </w:rPr>
              <w:t xml:space="preserve">13.1 - Осуществление деятельности, связанной с выращиванием ягодных, овощных, бахчевых или иных сельскохозяйственных </w:t>
            </w:r>
            <w:r w:rsidRPr="001D2BDA">
              <w:rPr>
                <w:rFonts w:ascii="Times New Roman" w:eastAsia="Times New Roman" w:hAnsi="Times New Roman"/>
                <w:sz w:val="20"/>
                <w:szCs w:val="20"/>
                <w:lang w:eastAsia="ru-RU"/>
              </w:rPr>
              <w:lastRenderedPageBreak/>
              <w:t>культур и картофеля;</w:t>
            </w:r>
            <w:r>
              <w:rPr>
                <w:rFonts w:ascii="Times New Roman" w:eastAsia="Times New Roman" w:hAnsi="Times New Roman"/>
                <w:sz w:val="20"/>
                <w:szCs w:val="20"/>
                <w:lang w:eastAsia="ru-RU"/>
              </w:rPr>
              <w:t xml:space="preserve"> </w:t>
            </w:r>
            <w:r w:rsidRPr="001D2BDA">
              <w:rPr>
                <w:rFonts w:ascii="Times New Roman" w:hAnsi="Times New Roman"/>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w:t>
            </w:r>
            <w:r w:rsidRPr="00165976">
              <w:rPr>
                <w:rFonts w:ascii="Times New Roman" w:hAnsi="Times New Roman"/>
              </w:rPr>
              <w:t xml:space="preserve"> сельскохозяйственной продукции</w:t>
            </w:r>
          </w:p>
        </w:tc>
      </w:tr>
      <w:tr w:rsidR="006D7697" w:rsidRPr="004D37D3" w:rsidTr="00507094">
        <w:tc>
          <w:tcPr>
            <w:tcW w:w="561"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9</w:t>
            </w:r>
          </w:p>
        </w:tc>
        <w:tc>
          <w:tcPr>
            <w:tcW w:w="1991"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Ведение садоводства</w:t>
            </w:r>
          </w:p>
        </w:tc>
        <w:tc>
          <w:tcPr>
            <w:tcW w:w="627" w:type="dxa"/>
            <w:shd w:val="clear" w:color="auto" w:fill="auto"/>
            <w:vAlign w:val="center"/>
          </w:tcPr>
          <w:p w:rsidR="006D7697" w:rsidRPr="00165976" w:rsidRDefault="006D7697" w:rsidP="00063883">
            <w:pPr>
              <w:spacing w:line="240" w:lineRule="auto"/>
              <w:rPr>
                <w:rFonts w:ascii="Times New Roman" w:hAnsi="Times New Roman"/>
                <w:sz w:val="20"/>
                <w:szCs w:val="20"/>
              </w:rPr>
            </w:pPr>
            <w:r w:rsidRPr="00165976">
              <w:rPr>
                <w:rFonts w:ascii="Times New Roman" w:eastAsia="Times New Roman" w:hAnsi="Times New Roman"/>
                <w:sz w:val="20"/>
                <w:szCs w:val="20"/>
                <w:lang w:eastAsia="ru-RU"/>
              </w:rPr>
              <w:t>13.2</w:t>
            </w:r>
          </w:p>
        </w:tc>
        <w:tc>
          <w:tcPr>
            <w:tcW w:w="5893" w:type="dxa"/>
            <w:shd w:val="clear" w:color="auto" w:fill="auto"/>
            <w:vAlign w:val="center"/>
          </w:tcPr>
          <w:p w:rsidR="006D7697" w:rsidRPr="0006070D" w:rsidRDefault="006D7697" w:rsidP="00063883">
            <w:pPr>
              <w:spacing w:line="240" w:lineRule="auto"/>
              <w:jc w:val="both"/>
              <w:rPr>
                <w:rFonts w:ascii="Times New Roman" w:eastAsia="Times New Roman" w:hAnsi="Times New Roman"/>
                <w:sz w:val="20"/>
                <w:szCs w:val="20"/>
                <w:lang w:eastAsia="ru-RU"/>
              </w:rPr>
            </w:pPr>
            <w:r w:rsidRPr="0006070D">
              <w:rPr>
                <w:rFonts w:ascii="Times New Roman" w:eastAsia="Times New Roman" w:hAnsi="Times New Roman"/>
                <w:sz w:val="20"/>
                <w:szCs w:val="20"/>
                <w:lang w:eastAsia="ru-RU"/>
              </w:rPr>
              <w:t xml:space="preserve">13.2 -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w:t>
            </w:r>
            <w:r w:rsidRPr="0006070D">
              <w:rPr>
                <w:rFonts w:ascii="Times New Roman" w:hAnsi="Times New Roman"/>
                <w:sz w:val="20"/>
                <w:szCs w:val="20"/>
              </w:rPr>
              <w:t>размещение хозяйственных строений и сооружений</w:t>
            </w:r>
          </w:p>
        </w:tc>
      </w:tr>
      <w:tr w:rsidR="006D7697" w:rsidRPr="004D37D3" w:rsidTr="00507094">
        <w:tc>
          <w:tcPr>
            <w:tcW w:w="561" w:type="dxa"/>
            <w:shd w:val="clear" w:color="auto" w:fill="auto"/>
            <w:vAlign w:val="center"/>
          </w:tcPr>
          <w:p w:rsidR="006D7697" w:rsidRPr="006456C7"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1991"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Коммунальное обслуживание</w:t>
            </w:r>
          </w:p>
        </w:tc>
        <w:tc>
          <w:tcPr>
            <w:tcW w:w="627" w:type="dxa"/>
            <w:shd w:val="clear" w:color="auto" w:fill="auto"/>
            <w:vAlign w:val="center"/>
          </w:tcPr>
          <w:p w:rsidR="006D7697" w:rsidRPr="00E66948" w:rsidRDefault="006D7697" w:rsidP="00063883">
            <w:pPr>
              <w:spacing w:line="240" w:lineRule="auto"/>
              <w:rPr>
                <w:rFonts w:ascii="Times New Roman" w:hAnsi="Times New Roman"/>
                <w:sz w:val="20"/>
                <w:szCs w:val="20"/>
              </w:rPr>
            </w:pPr>
            <w:r w:rsidRPr="00E66948">
              <w:rPr>
                <w:rFonts w:ascii="Times New Roman" w:hAnsi="Times New Roman"/>
                <w:sz w:val="20"/>
                <w:szCs w:val="20"/>
              </w:rPr>
              <w:t>3.1</w:t>
            </w:r>
          </w:p>
        </w:tc>
        <w:tc>
          <w:tcPr>
            <w:tcW w:w="5893" w:type="dxa"/>
            <w:shd w:val="clear" w:color="auto" w:fill="auto"/>
            <w:vAlign w:val="center"/>
          </w:tcPr>
          <w:p w:rsidR="006D7697" w:rsidRPr="00E66948" w:rsidRDefault="006D7697" w:rsidP="00063883">
            <w:pPr>
              <w:spacing w:line="240" w:lineRule="auto"/>
              <w:jc w:val="both"/>
              <w:rPr>
                <w:rFonts w:ascii="Times New Roman" w:hAnsi="Times New Roman"/>
                <w:sz w:val="20"/>
                <w:szCs w:val="20"/>
              </w:rPr>
            </w:pPr>
            <w:r w:rsidRPr="00E66948">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4D37D3" w:rsidTr="00507094">
        <w:tc>
          <w:tcPr>
            <w:tcW w:w="9072" w:type="dxa"/>
            <w:gridSpan w:val="4"/>
            <w:shd w:val="clear" w:color="auto" w:fill="auto"/>
            <w:vAlign w:val="center"/>
          </w:tcPr>
          <w:p w:rsidR="006D7697" w:rsidRPr="0006070D" w:rsidRDefault="006D7697" w:rsidP="00063883">
            <w:pPr>
              <w:spacing w:line="240" w:lineRule="auto"/>
              <w:rPr>
                <w:rFonts w:ascii="Times New Roman" w:hAnsi="Times New Roman"/>
                <w:b/>
                <w:sz w:val="20"/>
                <w:szCs w:val="20"/>
              </w:rPr>
            </w:pPr>
            <w:r w:rsidRPr="0006070D">
              <w:rPr>
                <w:rFonts w:ascii="Times New Roman" w:hAnsi="Times New Roman"/>
                <w:b/>
                <w:sz w:val="20"/>
                <w:szCs w:val="20"/>
              </w:rPr>
              <w:t>Условно разрешенные виды использования</w:t>
            </w:r>
          </w:p>
        </w:tc>
      </w:tr>
      <w:tr w:rsidR="006D7697" w:rsidRPr="004D37D3" w:rsidTr="00507094">
        <w:tc>
          <w:tcPr>
            <w:tcW w:w="561" w:type="dxa"/>
            <w:shd w:val="clear" w:color="auto" w:fill="auto"/>
            <w:vAlign w:val="center"/>
          </w:tcPr>
          <w:p w:rsidR="006D7697" w:rsidRPr="004D37D3"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1991"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Связь</w:t>
            </w:r>
          </w:p>
        </w:tc>
        <w:tc>
          <w:tcPr>
            <w:tcW w:w="627" w:type="dxa"/>
            <w:shd w:val="clear" w:color="auto" w:fill="auto"/>
            <w:vAlign w:val="center"/>
          </w:tcPr>
          <w:p w:rsidR="006D7697" w:rsidRPr="004D37D3" w:rsidRDefault="006D7697" w:rsidP="00063883">
            <w:pPr>
              <w:spacing w:line="240" w:lineRule="auto"/>
              <w:rPr>
                <w:rFonts w:ascii="Times New Roman" w:hAnsi="Times New Roman"/>
                <w:sz w:val="20"/>
                <w:szCs w:val="20"/>
              </w:rPr>
            </w:pPr>
            <w:r w:rsidRPr="004D37D3">
              <w:rPr>
                <w:rFonts w:ascii="Times New Roman" w:hAnsi="Times New Roman"/>
                <w:sz w:val="20"/>
                <w:szCs w:val="20"/>
              </w:rPr>
              <w:t>6.8</w:t>
            </w:r>
          </w:p>
        </w:tc>
        <w:tc>
          <w:tcPr>
            <w:tcW w:w="5893" w:type="dxa"/>
            <w:shd w:val="clear" w:color="auto" w:fill="auto"/>
          </w:tcPr>
          <w:p w:rsidR="006D7697" w:rsidRPr="0006070D" w:rsidRDefault="006D7697" w:rsidP="00063883">
            <w:pPr>
              <w:spacing w:line="240" w:lineRule="auto"/>
              <w:jc w:val="both"/>
              <w:rPr>
                <w:rFonts w:ascii="Times New Roman" w:hAnsi="Times New Roman"/>
                <w:sz w:val="20"/>
                <w:szCs w:val="20"/>
              </w:rPr>
            </w:pPr>
            <w:r w:rsidRPr="0006070D">
              <w:rPr>
                <w:rFonts w:ascii="Times New Roman" w:hAnsi="Times New Roman"/>
                <w:sz w:val="20"/>
                <w:szCs w:val="20"/>
              </w:rPr>
              <w:t>6.8 - 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4D37D3" w:rsidTr="00507094">
        <w:tc>
          <w:tcPr>
            <w:tcW w:w="9072" w:type="dxa"/>
            <w:gridSpan w:val="4"/>
            <w:shd w:val="clear" w:color="auto" w:fill="auto"/>
            <w:vAlign w:val="center"/>
          </w:tcPr>
          <w:p w:rsidR="006D7697" w:rsidRPr="00641728"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4D37D3" w:rsidTr="00507094">
        <w:tc>
          <w:tcPr>
            <w:tcW w:w="9072" w:type="dxa"/>
            <w:gridSpan w:val="4"/>
            <w:shd w:val="clear" w:color="auto" w:fill="auto"/>
            <w:vAlign w:val="center"/>
          </w:tcPr>
          <w:p w:rsidR="006D7697" w:rsidRPr="00E66948" w:rsidRDefault="006D7697" w:rsidP="00063883">
            <w:pPr>
              <w:spacing w:line="240" w:lineRule="auto"/>
              <w:rPr>
                <w:rFonts w:ascii="Times New Roman" w:hAnsi="Times New Roman"/>
                <w:sz w:val="20"/>
                <w:szCs w:val="20"/>
              </w:rPr>
            </w:pPr>
            <w:r>
              <w:rPr>
                <w:rFonts w:ascii="Times New Roman" w:hAnsi="Times New Roman"/>
                <w:sz w:val="20"/>
                <w:szCs w:val="20"/>
              </w:rPr>
              <w:t xml:space="preserve">Для данной зоны - </w:t>
            </w:r>
            <w:r w:rsidRPr="00B800FF">
              <w:rPr>
                <w:rFonts w:ascii="Times New Roman" w:hAnsi="Times New Roman"/>
                <w:sz w:val="20"/>
                <w:szCs w:val="20"/>
              </w:rPr>
              <w:t>Вспомогательные виды разрешённого использования</w:t>
            </w:r>
            <w:r>
              <w:rPr>
                <w:rFonts w:ascii="Times New Roman" w:hAnsi="Times New Roman"/>
                <w:b/>
                <w:sz w:val="20"/>
                <w:szCs w:val="20"/>
              </w:rPr>
              <w:t xml:space="preserve"> не устанавливаются</w:t>
            </w:r>
          </w:p>
        </w:tc>
      </w:tr>
    </w:tbl>
    <w:p w:rsidR="006D7697" w:rsidRPr="00EC1D60" w:rsidRDefault="006D7697" w:rsidP="006D7697">
      <w:pPr>
        <w:pStyle w:val="ConsNormal"/>
        <w:ind w:firstLine="709"/>
        <w:jc w:val="both"/>
        <w:rPr>
          <w:rFonts w:ascii="Times New Roman" w:hAnsi="Times New Roman"/>
          <w:b/>
          <w:sz w:val="16"/>
          <w:szCs w:val="16"/>
        </w:rPr>
      </w:pPr>
    </w:p>
    <w:p w:rsidR="006D7697" w:rsidRPr="000043E5" w:rsidRDefault="006D7697" w:rsidP="006D7697">
      <w:pPr>
        <w:widowControl w:val="0"/>
        <w:spacing w:line="240" w:lineRule="auto"/>
        <w:ind w:firstLine="709"/>
        <w:jc w:val="both"/>
        <w:rPr>
          <w:rFonts w:ascii="Times New Roman" w:hAnsi="Times New Roman"/>
          <w:b/>
          <w:sz w:val="24"/>
          <w:szCs w:val="24"/>
        </w:rPr>
      </w:pPr>
      <w:r w:rsidRPr="000043E5">
        <w:rPr>
          <w:rFonts w:ascii="Times New Roman" w:hAnsi="Times New Roman"/>
          <w:b/>
          <w:sz w:val="24"/>
          <w:szCs w:val="24"/>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минимальн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w:t>
      </w:r>
      <w:r>
        <w:rPr>
          <w:rFonts w:ascii="Times New Roman" w:eastAsia="Times New Roman" w:hAnsi="Times New Roman"/>
          <w:b/>
          <w:sz w:val="24"/>
          <w:szCs w:val="24"/>
          <w:lang w:eastAsia="ru-RU"/>
        </w:rPr>
        <w:t>ого</w:t>
      </w:r>
      <w:r w:rsidRPr="007F5662">
        <w:rPr>
          <w:rFonts w:ascii="Times New Roman" w:eastAsia="Times New Roman" w:hAnsi="Times New Roman"/>
          <w:b/>
          <w:sz w:val="24"/>
          <w:szCs w:val="24"/>
          <w:lang w:eastAsia="ru-RU"/>
        </w:rPr>
        <w:t xml:space="preserve"> участк</w:t>
      </w:r>
      <w:r>
        <w:rPr>
          <w:rFonts w:ascii="Times New Roman" w:eastAsia="Times New Roman" w:hAnsi="Times New Roman"/>
          <w:b/>
          <w:sz w:val="24"/>
          <w:szCs w:val="24"/>
          <w:lang w:eastAsia="ru-RU"/>
        </w:rPr>
        <w:t xml:space="preserve">а – </w:t>
      </w:r>
      <w:r w:rsidRPr="009926DA">
        <w:rPr>
          <w:rFonts w:ascii="Times New Roman" w:hAnsi="Times New Roman"/>
          <w:sz w:val="24"/>
          <w:szCs w:val="24"/>
        </w:rPr>
        <w:t>не устанавливаются</w:t>
      </w:r>
      <w:r>
        <w:rPr>
          <w:rFonts w:ascii="Times New Roman" w:eastAsia="Times New Roman" w:hAnsi="Times New Roman"/>
          <w:b/>
          <w:sz w:val="24"/>
          <w:szCs w:val="24"/>
          <w:lang w:eastAsia="ru-RU"/>
        </w:rPr>
        <w:t>;</w:t>
      </w:r>
    </w:p>
    <w:p w:rsidR="006D7697" w:rsidRPr="007F5662"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7F5662">
        <w:rPr>
          <w:rFonts w:ascii="Times New Roman" w:eastAsia="Times New Roman" w:hAnsi="Times New Roman"/>
          <w:b/>
          <w:sz w:val="24"/>
          <w:szCs w:val="24"/>
          <w:lang w:eastAsia="ru-RU"/>
        </w:rPr>
        <w:t>максимальн</w:t>
      </w:r>
      <w:r>
        <w:rPr>
          <w:rFonts w:ascii="Times New Roman" w:eastAsia="Times New Roman" w:hAnsi="Times New Roman"/>
          <w:b/>
          <w:sz w:val="24"/>
          <w:szCs w:val="24"/>
          <w:lang w:eastAsia="ru-RU"/>
        </w:rPr>
        <w:t>ый</w:t>
      </w:r>
      <w:r w:rsidRPr="007F5662">
        <w:rPr>
          <w:rFonts w:ascii="Times New Roman" w:eastAsia="Times New Roman" w:hAnsi="Times New Roman"/>
          <w:b/>
          <w:sz w:val="24"/>
          <w:szCs w:val="24"/>
          <w:lang w:eastAsia="ru-RU"/>
        </w:rPr>
        <w:t xml:space="preserve"> </w:t>
      </w:r>
      <w:r>
        <w:rPr>
          <w:rFonts w:ascii="Times New Roman" w:eastAsia="Times New Roman" w:hAnsi="Times New Roman"/>
          <w:b/>
          <w:sz w:val="24"/>
          <w:szCs w:val="24"/>
          <w:lang w:eastAsia="ru-RU"/>
        </w:rPr>
        <w:t>размер</w:t>
      </w:r>
      <w:r w:rsidRPr="007F5662">
        <w:rPr>
          <w:rFonts w:ascii="Times New Roman" w:eastAsia="Times New Roman" w:hAnsi="Times New Roman"/>
          <w:b/>
          <w:sz w:val="24"/>
          <w:szCs w:val="24"/>
          <w:lang w:eastAsia="ru-RU"/>
        </w:rPr>
        <w:t xml:space="preserve"> земельного участка</w:t>
      </w:r>
      <w:r>
        <w:rPr>
          <w:rFonts w:ascii="Times New Roman" w:eastAsia="Times New Roman" w:hAnsi="Times New Roman"/>
          <w:b/>
          <w:sz w:val="24"/>
          <w:szCs w:val="24"/>
          <w:lang w:eastAsia="ru-RU"/>
        </w:rPr>
        <w:t xml:space="preserve"> – </w:t>
      </w:r>
      <w:r w:rsidRPr="009926DA">
        <w:rPr>
          <w:rFonts w:ascii="Times New Roman" w:hAnsi="Times New Roman"/>
          <w:sz w:val="24"/>
          <w:szCs w:val="24"/>
        </w:rPr>
        <w:t>не устанавливаются</w:t>
      </w:r>
      <w:r>
        <w:rPr>
          <w:rFonts w:ascii="Times New Roman" w:eastAsia="Times New Roman" w:hAnsi="Times New Roman"/>
          <w:b/>
          <w:sz w:val="24"/>
          <w:szCs w:val="24"/>
          <w:lang w:eastAsia="ru-RU"/>
        </w:rPr>
        <w:t>;</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sidRPr="007F5662">
        <w:rPr>
          <w:rFonts w:ascii="Times New Roman" w:eastAsia="Times New Roman" w:hAnsi="Times New Roman"/>
          <w:b/>
          <w:sz w:val="24"/>
          <w:szCs w:val="24"/>
          <w:lang w:eastAsia="ru-RU"/>
        </w:rPr>
        <w:t>отступ от красной линии</w:t>
      </w:r>
      <w:r w:rsidRPr="00BD65F5">
        <w:rPr>
          <w:rFonts w:ascii="Times New Roman" w:eastAsia="Times New Roman" w:hAnsi="Times New Roman"/>
          <w:sz w:val="24"/>
          <w:szCs w:val="24"/>
          <w:lang w:eastAsia="ru-RU"/>
        </w:rPr>
        <w:t xml:space="preserve"> до линии регулирования застройки при новом строительстве составляет</w:t>
      </w:r>
      <w:r>
        <w:rPr>
          <w:rFonts w:ascii="Times New Roman" w:eastAsia="Times New Roman" w:hAnsi="Times New Roman"/>
          <w:sz w:val="24"/>
          <w:szCs w:val="24"/>
          <w:lang w:eastAsia="ru-RU"/>
        </w:rPr>
        <w:t xml:space="preserve"> -</w:t>
      </w:r>
      <w:r w:rsidRPr="00BD65F5">
        <w:rPr>
          <w:rFonts w:ascii="Times New Roman" w:eastAsia="Times New Roman" w:hAnsi="Times New Roman"/>
          <w:sz w:val="24"/>
          <w:szCs w:val="24"/>
          <w:lang w:eastAsia="ru-RU"/>
        </w:rPr>
        <w:t xml:space="preserve"> 5 метров. В сложившейся застройке линию регулирования застройки допускается совмещать с красной линией;</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минимальное расстояние</w:t>
      </w:r>
      <w:r w:rsidRPr="00997C05">
        <w:rPr>
          <w:rFonts w:ascii="Times New Roman" w:hAnsi="Times New Roman"/>
          <w:sz w:val="24"/>
          <w:szCs w:val="24"/>
          <w:lang w:eastAsia="ru-RU"/>
        </w:rPr>
        <w:t xml:space="preserve"> от границ участка до основного строения - 3 метра; хозяйственных и прочих строений - 1 м; отдельно стоящего гаража - 1 м; выгребной ямы, дворовой уборной, площадки для хранения ТБО, компостной ямы - 3 м.</w:t>
      </w:r>
      <w:r>
        <w:rPr>
          <w:rFonts w:ascii="Times New Roman" w:hAnsi="Times New Roman"/>
          <w:sz w:val="24"/>
          <w:szCs w:val="24"/>
          <w:lang w:eastAsia="ru-RU"/>
        </w:rPr>
        <w:t>;</w:t>
      </w:r>
      <w:r w:rsidRPr="00997C05">
        <w:rPr>
          <w:rFonts w:ascii="Times New Roman" w:hAnsi="Times New Roman"/>
          <w:sz w:val="24"/>
          <w:szCs w:val="24"/>
          <w:lang w:eastAsia="ru-RU"/>
        </w:rPr>
        <w:t xml:space="preserve"> </w:t>
      </w:r>
    </w:p>
    <w:p w:rsidR="006D7697" w:rsidRPr="00997C05" w:rsidRDefault="006D7697" w:rsidP="006D7697">
      <w:pPr>
        <w:pStyle w:val="a7"/>
        <w:widowControl w:val="0"/>
        <w:numPr>
          <w:ilvl w:val="0"/>
          <w:numId w:val="2"/>
        </w:numPr>
        <w:suppressAutoHyphens/>
        <w:spacing w:after="0" w:line="240" w:lineRule="auto"/>
        <w:ind w:left="0" w:firstLine="709"/>
        <w:jc w:val="both"/>
        <w:rPr>
          <w:rFonts w:ascii="Times New Roman" w:hAnsi="Times New Roman"/>
          <w:sz w:val="24"/>
          <w:szCs w:val="24"/>
          <w:lang w:eastAsia="ru-RU"/>
        </w:rPr>
      </w:pPr>
      <w:r w:rsidRPr="00997C05">
        <w:rPr>
          <w:rFonts w:ascii="Times New Roman" w:hAnsi="Times New Roman"/>
          <w:b/>
          <w:sz w:val="24"/>
          <w:szCs w:val="24"/>
          <w:lang w:eastAsia="ru-RU"/>
        </w:rPr>
        <w:t>максимальный процент застройки</w:t>
      </w:r>
      <w:r w:rsidRPr="00997C05">
        <w:rPr>
          <w:rFonts w:ascii="Times New Roman" w:hAnsi="Times New Roman"/>
          <w:sz w:val="24"/>
          <w:szCs w:val="24"/>
          <w:lang w:eastAsia="ru-RU"/>
        </w:rPr>
        <w:t xml:space="preserve">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D7697" w:rsidRPr="00997C05" w:rsidRDefault="006D7697" w:rsidP="006D7697">
      <w:pPr>
        <w:autoSpaceDE w:val="0"/>
        <w:autoSpaceDN w:val="0"/>
        <w:adjustRightInd w:val="0"/>
        <w:spacing w:line="240" w:lineRule="auto"/>
        <w:ind w:firstLine="540"/>
        <w:jc w:val="both"/>
        <w:rPr>
          <w:rFonts w:ascii="Times New Roman" w:eastAsia="Times New Roman" w:hAnsi="Times New Roman"/>
          <w:sz w:val="24"/>
          <w:szCs w:val="24"/>
          <w:lang w:eastAsia="ru-RU"/>
        </w:rPr>
      </w:pPr>
      <w:r w:rsidRPr="00997C05">
        <w:rPr>
          <w:rFonts w:ascii="Times New Roman" w:eastAsia="Times New Roman" w:hAnsi="Times New Roman"/>
          <w:sz w:val="24"/>
          <w:szCs w:val="24"/>
          <w:lang w:eastAsia="ru-RU"/>
        </w:rPr>
        <w:t>- максимальный процент застройки – 50%</w:t>
      </w:r>
      <w:r>
        <w:rPr>
          <w:rFonts w:ascii="Times New Roman" w:eastAsia="Times New Roman" w:hAnsi="Times New Roman"/>
          <w:sz w:val="24"/>
          <w:szCs w:val="24"/>
          <w:lang w:eastAsia="ru-RU"/>
        </w:rPr>
        <w:t>;</w:t>
      </w:r>
    </w:p>
    <w:p w:rsidR="006D7697" w:rsidRPr="00BD65F5"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sz w:val="24"/>
          <w:szCs w:val="24"/>
          <w:lang w:eastAsia="ru-RU"/>
        </w:rPr>
      </w:pPr>
      <w:r>
        <w:rPr>
          <w:rFonts w:ascii="Times New Roman" w:hAnsi="Times New Roman"/>
          <w:b/>
          <w:sz w:val="24"/>
          <w:szCs w:val="24"/>
        </w:rPr>
        <w:lastRenderedPageBreak/>
        <w:t>м</w:t>
      </w:r>
      <w:r w:rsidRPr="007F5662">
        <w:rPr>
          <w:rFonts w:ascii="Times New Roman" w:hAnsi="Times New Roman"/>
          <w:b/>
          <w:sz w:val="24"/>
          <w:szCs w:val="24"/>
        </w:rPr>
        <w:t>аксимальное количество этажей</w:t>
      </w:r>
      <w:r w:rsidRPr="004A74BB">
        <w:rPr>
          <w:rFonts w:ascii="Times New Roman" w:hAnsi="Times New Roman"/>
          <w:sz w:val="24"/>
          <w:szCs w:val="24"/>
        </w:rPr>
        <w:t xml:space="preserve"> надземной части зданий, строений, сооружений на </w:t>
      </w:r>
      <w:r w:rsidRPr="00BD65F5">
        <w:rPr>
          <w:rFonts w:ascii="Times New Roman" w:eastAsia="Times New Roman" w:hAnsi="Times New Roman"/>
          <w:sz w:val="24"/>
          <w:szCs w:val="24"/>
          <w:lang w:eastAsia="ru-RU"/>
        </w:rPr>
        <w:t>территории земельных участков - 3 этажа;</w:t>
      </w:r>
    </w:p>
    <w:p w:rsidR="006D7697" w:rsidRPr="00C44874" w:rsidRDefault="006D7697" w:rsidP="006D7697">
      <w:pPr>
        <w:pStyle w:val="a7"/>
        <w:widowControl w:val="0"/>
        <w:numPr>
          <w:ilvl w:val="0"/>
          <w:numId w:val="2"/>
        </w:numPr>
        <w:suppressAutoHyphens/>
        <w:spacing w:after="0" w:line="240" w:lineRule="auto"/>
        <w:ind w:left="0" w:firstLine="709"/>
        <w:jc w:val="both"/>
        <w:rPr>
          <w:rFonts w:ascii="Times New Roman" w:eastAsia="Times New Roman" w:hAnsi="Times New Roman"/>
          <w:b/>
          <w:sz w:val="24"/>
          <w:szCs w:val="24"/>
          <w:lang w:eastAsia="ru-RU"/>
        </w:rPr>
      </w:pPr>
      <w:r w:rsidRPr="00C44874">
        <w:rPr>
          <w:rFonts w:ascii="Times New Roman" w:eastAsia="Times New Roman" w:hAnsi="Times New Roman"/>
          <w:b/>
          <w:sz w:val="24"/>
          <w:szCs w:val="24"/>
          <w:lang w:eastAsia="ru-RU"/>
        </w:rPr>
        <w:t xml:space="preserve">максимальная высота от уровня земли: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 xml:space="preserve">до верха плоской кровли - не более 12 м; </w:t>
      </w:r>
    </w:p>
    <w:p w:rsidR="006D7697" w:rsidRPr="00BD65F5"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до конька скатной кровли - не более 16 м;</w:t>
      </w:r>
    </w:p>
    <w:p w:rsidR="006D7697" w:rsidRDefault="006D7697" w:rsidP="006D7697">
      <w:pPr>
        <w:pStyle w:val="a7"/>
        <w:widowControl w:val="0"/>
        <w:numPr>
          <w:ilvl w:val="0"/>
          <w:numId w:val="3"/>
        </w:numPr>
        <w:suppressAutoHyphens/>
        <w:spacing w:after="0" w:line="240" w:lineRule="auto"/>
        <w:ind w:left="0" w:firstLine="709"/>
        <w:jc w:val="both"/>
        <w:rPr>
          <w:rFonts w:ascii="Times New Roman" w:eastAsia="Times New Roman" w:hAnsi="Times New Roman"/>
          <w:sz w:val="24"/>
          <w:szCs w:val="24"/>
          <w:lang w:eastAsia="ru-RU"/>
        </w:rPr>
      </w:pPr>
      <w:r w:rsidRPr="00BD65F5">
        <w:rPr>
          <w:rFonts w:ascii="Times New Roman" w:eastAsia="Times New Roman" w:hAnsi="Times New Roman"/>
          <w:sz w:val="24"/>
          <w:szCs w:val="24"/>
          <w:lang w:eastAsia="ru-RU"/>
        </w:rPr>
        <w:t>для всех вспомогательных строений высота от уровня земли до верха плоской кровли не более 4 м, до коньк</w:t>
      </w:r>
      <w:r>
        <w:rPr>
          <w:rFonts w:ascii="Times New Roman" w:eastAsia="Times New Roman" w:hAnsi="Times New Roman"/>
          <w:sz w:val="24"/>
          <w:szCs w:val="24"/>
          <w:lang w:eastAsia="ru-RU"/>
        </w:rPr>
        <w:t>а скатной кровли - не более 7 м.</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10.7. </w:t>
      </w:r>
      <w:r w:rsidRPr="005D1B60">
        <w:rPr>
          <w:rFonts w:ascii="Times New Roman" w:hAnsi="Times New Roman"/>
          <w:b/>
          <w:sz w:val="24"/>
          <w:szCs w:val="24"/>
        </w:rPr>
        <w:t>Градостроительный регламент зоны специального назначения</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Общие требования для зон специального назначения.</w:t>
      </w:r>
    </w:p>
    <w:p w:rsidR="006D7697" w:rsidRPr="00CD2CB1"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CD2CB1">
        <w:rPr>
          <w:rFonts w:ascii="Times New Roman" w:eastAsia="Times New Roman" w:hAnsi="Times New Roman"/>
          <w:sz w:val="24"/>
          <w:szCs w:val="24"/>
          <w:lang w:eastAsia="ru-RU"/>
        </w:rPr>
        <w:t>Площадка для размещения, хранения, захоронения, утилизации, накопления, обработки,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Pr>
          <w:rFonts w:ascii="Times New Roman" w:eastAsia="Times New Roman" w:hAnsi="Times New Roman"/>
          <w:sz w:val="24"/>
          <w:szCs w:val="24"/>
          <w:lang w:eastAsia="ru-RU"/>
        </w:rPr>
        <w:t>.</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Основными типами погребений на кладбищах являются: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традиционный;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с захоронениями после кремации (в урнах);</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смешанный способ погребения.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Выбор участков для размещения кладбищ должен осуществляться на основе положительных решений экологической и санитарно-гигиенической экспертизы. При выборе участков для устройства кладбищ следует учитывать свойства грунтов. Грунты не менее чем на глубину 2 м должны быть сухими, легкими, воздухопроницаемыми. Уровень стояния грунтовых вод не должен быть выше 2,5 м от поверхности земли.</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При отсутствии необходимых гидрогеологических условий рекомендуется проводить инженерную подготовку территории будущего кладбища, включающую осушение территорий, устройство дренажей, засыпку на поверхность мелкозернистых сухих грунтов.</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Для всех типов кладбищ площадь мест захоронения должна составлять не менее 65 - 75% от общей площади кладбища, а площадь зеленых насаждений - не менее 25%.</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Территорию кладбища независимо от способа захоронения следует подразделять на функциональные зоны:</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входную;</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ритуальную;</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административно-хозяйственную;</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захоронений;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моральной (зеленой) защиты по периметру кладбища.</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Размеры участков кладбищ определяются расчетом исходя из прогнозируемого коэффициента смертности населения, прогнозной численности населения, нормы земельного участка на одно место (раздельно при традиционном или урновом захоронении), удельного веса площади захоронений в общей площади кладбищ, расчетного кладбищенского периода (время разложения и минерализации тела умершего) - разного для традиционного и урнового захоронения).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lastRenderedPageBreak/>
        <w:t>Размеры территорий кладбищ традиционного и урнового захоронений исчисляется отдельно для каждого из них, для чего необходимо учесть соотношение этих типов захоронений в общей смертности населения.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Санитарно-защитная зона от кладбищ традиционного и смешанного захоронений: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hAnsi="Times New Roman"/>
          <w:color w:val="000000"/>
          <w:sz w:val="24"/>
          <w:szCs w:val="24"/>
        </w:rPr>
        <w:t>- </w:t>
      </w:r>
      <w:r w:rsidRPr="005D1B60">
        <w:rPr>
          <w:rFonts w:ascii="Times New Roman" w:hAnsi="Times New Roman"/>
          <w:color w:val="000000"/>
          <w:sz w:val="24"/>
          <w:szCs w:val="24"/>
        </w:rPr>
        <w:t>закрытые кладбища, мемориальные комплексы, сельские кладбища – 50м;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площадью до</w:t>
      </w:r>
      <w:r w:rsidRPr="005D1B60">
        <w:rPr>
          <w:rFonts w:ascii="Times New Roman" w:hAnsi="Times New Roman"/>
          <w:sz w:val="24"/>
          <w:szCs w:val="24"/>
        </w:rPr>
        <w:t xml:space="preserve"> 10 га – 100м;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hAnsi="Times New Roman"/>
          <w:sz w:val="24"/>
          <w:szCs w:val="24"/>
        </w:rPr>
        <w:t>- </w:t>
      </w:r>
      <w:r w:rsidRPr="005D1B60">
        <w:rPr>
          <w:rFonts w:ascii="Times New Roman" w:hAnsi="Times New Roman"/>
          <w:sz w:val="24"/>
          <w:szCs w:val="24"/>
        </w:rPr>
        <w:t>площадью до 20 га – 300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hAnsi="Times New Roman"/>
          <w:sz w:val="24"/>
          <w:szCs w:val="24"/>
        </w:rPr>
        <w:t>- </w:t>
      </w:r>
      <w:r w:rsidRPr="005D1B60">
        <w:rPr>
          <w:rFonts w:ascii="Times New Roman" w:hAnsi="Times New Roman"/>
          <w:sz w:val="24"/>
          <w:szCs w:val="24"/>
        </w:rPr>
        <w:t>от 20 до 40 га – 500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hAnsi="Times New Roman"/>
          <w:sz w:val="24"/>
          <w:szCs w:val="24"/>
        </w:rPr>
        <w:t>- </w:t>
      </w:r>
      <w:r w:rsidRPr="005D1B60">
        <w:rPr>
          <w:rFonts w:ascii="Times New Roman" w:hAnsi="Times New Roman"/>
          <w:sz w:val="24"/>
          <w:szCs w:val="24"/>
        </w:rPr>
        <w:t>от крематориев с количеством печей более одной - 1000 м.</w:t>
      </w:r>
    </w:p>
    <w:p w:rsidR="006D7697" w:rsidRDefault="006D7697" w:rsidP="006D7697">
      <w:pPr>
        <w:pStyle w:val="afa"/>
        <w:widowControl w:val="0"/>
        <w:spacing w:after="0" w:line="240" w:lineRule="auto"/>
        <w:ind w:firstLine="709"/>
        <w:rPr>
          <w:sz w:val="24"/>
          <w:szCs w:val="24"/>
        </w:rPr>
      </w:pPr>
      <w:r w:rsidRPr="005D1B60">
        <w:rPr>
          <w:sz w:val="24"/>
          <w:szCs w:val="24"/>
        </w:rPr>
        <w:t>Территория скотомогильника ограждается глухим забором высотой не менее 2 м. с въездными воротами. С внутренней стороны забора траншея глубиной 0,8 – 1,4 м. и шириной не менее 1,5 м. и переходный мост через траншею.</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 xml:space="preserve">Виды разрешенного использования земельных </w:t>
      </w:r>
      <w:r>
        <w:rPr>
          <w:rFonts w:ascii="Times New Roman" w:hAnsi="Times New Roman"/>
          <w:b/>
          <w:sz w:val="24"/>
          <w:szCs w:val="24"/>
        </w:rPr>
        <w:t xml:space="preserve">участков для </w:t>
      </w:r>
      <w:r w:rsidRPr="005D1B60">
        <w:rPr>
          <w:rFonts w:ascii="Times New Roman" w:hAnsi="Times New Roman"/>
          <w:b/>
          <w:sz w:val="24"/>
          <w:szCs w:val="24"/>
        </w:rPr>
        <w:t>зоны кладбищ</w:t>
      </w:r>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С1</w:t>
      </w:r>
      <w:r w:rsidRPr="00DA1C5E">
        <w:rPr>
          <w:rFonts w:ascii="Times New Roman" w:hAnsi="Times New Roman"/>
          <w:sz w:val="24"/>
          <w:szCs w:val="24"/>
        </w:rPr>
        <w:t>.</w:t>
      </w:r>
    </w:p>
    <w:tbl>
      <w:tblPr>
        <w:tblW w:w="9259"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1870"/>
        <w:gridCol w:w="688"/>
        <w:gridCol w:w="60"/>
        <w:gridCol w:w="5893"/>
      </w:tblGrid>
      <w:tr w:rsidR="006D7697" w:rsidRPr="007E29BF" w:rsidTr="00507094">
        <w:tc>
          <w:tcPr>
            <w:tcW w:w="9259" w:type="dxa"/>
            <w:gridSpan w:val="5"/>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br w:type="page"/>
            </w:r>
            <w:r w:rsidRPr="007E29BF">
              <w:rPr>
                <w:rFonts w:ascii="Times New Roman" w:hAnsi="Times New Roman"/>
                <w:sz w:val="20"/>
                <w:szCs w:val="20"/>
              </w:rPr>
              <w:br w:type="page"/>
            </w:r>
            <w:r>
              <w:rPr>
                <w:rFonts w:ascii="Times New Roman" w:hAnsi="Times New Roman"/>
                <w:b/>
                <w:sz w:val="20"/>
                <w:szCs w:val="20"/>
              </w:rPr>
              <w:t>С1 –зона кладбищ</w:t>
            </w:r>
          </w:p>
        </w:tc>
      </w:tr>
      <w:tr w:rsidR="006D7697" w:rsidRPr="007E29BF" w:rsidTr="00507094">
        <w:tc>
          <w:tcPr>
            <w:tcW w:w="748" w:type="dxa"/>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 п/п</w:t>
            </w:r>
          </w:p>
        </w:tc>
        <w:tc>
          <w:tcPr>
            <w:tcW w:w="1870" w:type="dxa"/>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Наименование вида разрешенного использования</w:t>
            </w:r>
          </w:p>
        </w:tc>
        <w:tc>
          <w:tcPr>
            <w:tcW w:w="688" w:type="dxa"/>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 xml:space="preserve">Код  </w:t>
            </w:r>
          </w:p>
        </w:tc>
        <w:tc>
          <w:tcPr>
            <w:tcW w:w="5953" w:type="dxa"/>
            <w:gridSpan w:val="2"/>
            <w:shd w:val="clear" w:color="auto" w:fill="auto"/>
            <w:vAlign w:val="center"/>
          </w:tcPr>
          <w:p w:rsidR="006D7697"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 xml:space="preserve">Описание </w:t>
            </w:r>
            <w:r>
              <w:rPr>
                <w:rFonts w:ascii="Times New Roman" w:hAnsi="Times New Roman"/>
                <w:b/>
                <w:sz w:val="20"/>
                <w:szCs w:val="20"/>
              </w:rPr>
              <w:t>вида разрешенного использования</w:t>
            </w:r>
          </w:p>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земельного учас</w:t>
            </w:r>
            <w:r>
              <w:rPr>
                <w:rFonts w:ascii="Times New Roman" w:hAnsi="Times New Roman"/>
                <w:b/>
                <w:sz w:val="20"/>
                <w:szCs w:val="20"/>
              </w:rPr>
              <w:t>тка</w:t>
            </w:r>
          </w:p>
        </w:tc>
      </w:tr>
      <w:tr w:rsidR="006D7697" w:rsidRPr="007E29BF" w:rsidTr="00507094">
        <w:tc>
          <w:tcPr>
            <w:tcW w:w="9259" w:type="dxa"/>
            <w:gridSpan w:val="5"/>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Основные виды разрешенного использования</w:t>
            </w:r>
          </w:p>
        </w:tc>
      </w:tr>
      <w:tr w:rsidR="006D7697" w:rsidRPr="007E29BF" w:rsidTr="00507094">
        <w:trPr>
          <w:trHeight w:val="521"/>
        </w:trPr>
        <w:tc>
          <w:tcPr>
            <w:tcW w:w="74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1</w:t>
            </w:r>
          </w:p>
        </w:tc>
        <w:tc>
          <w:tcPr>
            <w:tcW w:w="1870" w:type="dxa"/>
            <w:shd w:val="clear" w:color="auto" w:fill="auto"/>
            <w:vAlign w:val="center"/>
          </w:tcPr>
          <w:p w:rsidR="006D7697" w:rsidRPr="007E29BF" w:rsidRDefault="006D7697" w:rsidP="00063883">
            <w:pPr>
              <w:pStyle w:val="aff0"/>
              <w:jc w:val="center"/>
              <w:rPr>
                <w:sz w:val="20"/>
                <w:szCs w:val="20"/>
              </w:rPr>
            </w:pPr>
            <w:r w:rsidRPr="007E29BF">
              <w:rPr>
                <w:sz w:val="20"/>
                <w:szCs w:val="20"/>
              </w:rPr>
              <w:t xml:space="preserve">Ритуальная деятельность </w:t>
            </w:r>
          </w:p>
        </w:tc>
        <w:tc>
          <w:tcPr>
            <w:tcW w:w="68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12.1</w:t>
            </w:r>
          </w:p>
        </w:tc>
        <w:tc>
          <w:tcPr>
            <w:tcW w:w="5953" w:type="dxa"/>
            <w:gridSpan w:val="2"/>
            <w:shd w:val="clear" w:color="auto" w:fill="auto"/>
          </w:tcPr>
          <w:p w:rsidR="006D7697" w:rsidRPr="0006070D" w:rsidRDefault="006D7697" w:rsidP="00063883">
            <w:pPr>
              <w:spacing w:line="240" w:lineRule="auto"/>
              <w:jc w:val="both"/>
              <w:rPr>
                <w:rFonts w:ascii="Times New Roman" w:hAnsi="Times New Roman"/>
                <w:sz w:val="20"/>
                <w:szCs w:val="20"/>
              </w:rPr>
            </w:pPr>
            <w:r w:rsidRPr="0006070D">
              <w:rPr>
                <w:rFonts w:ascii="Times New Roman" w:hAnsi="Times New Roman"/>
                <w:sz w:val="20"/>
                <w:szCs w:val="20"/>
              </w:rPr>
              <w:t>12.1 - Размещение кладбищ, крематориев и мест захоронения; размещение соответствующих культовых сооружений</w:t>
            </w:r>
          </w:p>
        </w:tc>
      </w:tr>
      <w:tr w:rsidR="006D7697" w:rsidRPr="007E29BF" w:rsidTr="00507094">
        <w:trPr>
          <w:trHeight w:val="824"/>
        </w:trPr>
        <w:tc>
          <w:tcPr>
            <w:tcW w:w="74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2</w:t>
            </w:r>
          </w:p>
        </w:tc>
        <w:tc>
          <w:tcPr>
            <w:tcW w:w="1870" w:type="dxa"/>
            <w:shd w:val="clear" w:color="auto" w:fill="auto"/>
            <w:vAlign w:val="center"/>
          </w:tcPr>
          <w:p w:rsidR="006D7697" w:rsidRPr="00165976" w:rsidRDefault="006D7697" w:rsidP="00063883">
            <w:pPr>
              <w:pStyle w:val="aff0"/>
              <w:jc w:val="center"/>
              <w:rPr>
                <w:sz w:val="20"/>
                <w:szCs w:val="20"/>
              </w:rPr>
            </w:pPr>
            <w:r w:rsidRPr="00165976">
              <w:rPr>
                <w:sz w:val="20"/>
                <w:szCs w:val="20"/>
              </w:rPr>
              <w:t>Земельные участки (территории) общего пользования</w:t>
            </w:r>
          </w:p>
        </w:tc>
        <w:tc>
          <w:tcPr>
            <w:tcW w:w="68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12.0</w:t>
            </w:r>
          </w:p>
        </w:tc>
        <w:tc>
          <w:tcPr>
            <w:tcW w:w="5953" w:type="dxa"/>
            <w:gridSpan w:val="2"/>
            <w:shd w:val="clear" w:color="auto" w:fill="auto"/>
          </w:tcPr>
          <w:p w:rsidR="006D7697" w:rsidRPr="0006070D" w:rsidRDefault="006D7697" w:rsidP="00063883">
            <w:pPr>
              <w:spacing w:line="240" w:lineRule="auto"/>
              <w:jc w:val="both"/>
              <w:rPr>
                <w:rFonts w:ascii="Times New Roman" w:hAnsi="Times New Roman"/>
                <w:sz w:val="20"/>
                <w:szCs w:val="20"/>
              </w:rPr>
            </w:pPr>
            <w:r w:rsidRPr="0006070D">
              <w:rPr>
                <w:rFonts w:ascii="Times New Roman" w:hAnsi="Times New Roman"/>
                <w:sz w:val="20"/>
                <w:szCs w:val="20"/>
              </w:rPr>
              <w:t>12.0 - 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7E29BF" w:rsidTr="00507094">
        <w:tc>
          <w:tcPr>
            <w:tcW w:w="74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3</w:t>
            </w:r>
          </w:p>
        </w:tc>
        <w:tc>
          <w:tcPr>
            <w:tcW w:w="1870"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Религиозное использование</w:t>
            </w:r>
          </w:p>
        </w:tc>
        <w:tc>
          <w:tcPr>
            <w:tcW w:w="688"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3.7</w:t>
            </w:r>
          </w:p>
        </w:tc>
        <w:tc>
          <w:tcPr>
            <w:tcW w:w="5953" w:type="dxa"/>
            <w:gridSpan w:val="2"/>
            <w:shd w:val="clear" w:color="auto" w:fill="auto"/>
          </w:tcPr>
          <w:p w:rsidR="006D7697" w:rsidRPr="0006070D" w:rsidRDefault="006D7697" w:rsidP="00063883">
            <w:pPr>
              <w:widowControl w:val="0"/>
              <w:autoSpaceDE w:val="0"/>
              <w:autoSpaceDN w:val="0"/>
              <w:adjustRightInd w:val="0"/>
              <w:spacing w:line="240" w:lineRule="auto"/>
              <w:jc w:val="both"/>
              <w:rPr>
                <w:rFonts w:ascii="Times New Roman" w:hAnsi="Times New Roman"/>
                <w:sz w:val="20"/>
                <w:szCs w:val="20"/>
              </w:rPr>
            </w:pPr>
            <w:r w:rsidRPr="0006070D">
              <w:rPr>
                <w:rFonts w:ascii="Times New Roman" w:hAnsi="Times New Roman"/>
                <w:sz w:val="20"/>
                <w:szCs w:val="20"/>
              </w:rPr>
              <w:t xml:space="preserve">3.7 - </w:t>
            </w:r>
            <w:r w:rsidRPr="0006070D">
              <w:rPr>
                <w:rFonts w:ascii="Times New Roman" w:eastAsia="Times New Roman" w:hAnsi="Times New Roman"/>
                <w:sz w:val="20"/>
                <w:szCs w:val="20"/>
                <w:lang w:eastAsia="ru-RU"/>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6D7697" w:rsidRPr="007E29BF" w:rsidTr="00507094">
        <w:tc>
          <w:tcPr>
            <w:tcW w:w="748" w:type="dxa"/>
            <w:shd w:val="clear" w:color="auto" w:fill="auto"/>
            <w:vAlign w:val="center"/>
          </w:tcPr>
          <w:p w:rsidR="006D7697" w:rsidRPr="007E29BF" w:rsidRDefault="006D7697" w:rsidP="00063883">
            <w:pPr>
              <w:spacing w:line="240" w:lineRule="auto"/>
              <w:rPr>
                <w:rFonts w:ascii="Times New Roman" w:hAnsi="Times New Roman"/>
                <w:sz w:val="20"/>
                <w:szCs w:val="20"/>
              </w:rPr>
            </w:pPr>
            <w:r>
              <w:rPr>
                <w:rFonts w:ascii="Times New Roman" w:hAnsi="Times New Roman"/>
                <w:sz w:val="20"/>
                <w:szCs w:val="20"/>
                <w:lang w:val="en-US"/>
              </w:rPr>
              <w:t>4</w:t>
            </w:r>
          </w:p>
        </w:tc>
        <w:tc>
          <w:tcPr>
            <w:tcW w:w="1870" w:type="dxa"/>
            <w:shd w:val="clear" w:color="auto" w:fill="auto"/>
            <w:vAlign w:val="center"/>
          </w:tcPr>
          <w:p w:rsidR="006D7697" w:rsidRPr="00940ED4" w:rsidRDefault="006D7697" w:rsidP="00063883">
            <w:pPr>
              <w:spacing w:line="240" w:lineRule="auto"/>
              <w:rPr>
                <w:rFonts w:ascii="Times New Roman" w:hAnsi="Times New Roman"/>
                <w:sz w:val="20"/>
                <w:szCs w:val="20"/>
              </w:rPr>
            </w:pPr>
            <w:r w:rsidRPr="00940ED4">
              <w:rPr>
                <w:rFonts w:ascii="Times New Roman" w:hAnsi="Times New Roman"/>
                <w:sz w:val="20"/>
                <w:szCs w:val="20"/>
              </w:rPr>
              <w:t>Историко-культурная деятельность</w:t>
            </w:r>
          </w:p>
        </w:tc>
        <w:tc>
          <w:tcPr>
            <w:tcW w:w="688"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9.3</w:t>
            </w:r>
          </w:p>
        </w:tc>
        <w:tc>
          <w:tcPr>
            <w:tcW w:w="5953" w:type="dxa"/>
            <w:gridSpan w:val="2"/>
            <w:shd w:val="clear" w:color="auto" w:fill="auto"/>
          </w:tcPr>
          <w:p w:rsidR="006D7697" w:rsidRPr="00DA1C5E" w:rsidRDefault="006D7697" w:rsidP="00063883">
            <w:pPr>
              <w:spacing w:line="240" w:lineRule="auto"/>
              <w:jc w:val="both"/>
              <w:rPr>
                <w:rFonts w:ascii="Times New Roman" w:hAnsi="Times New Roman"/>
                <w:sz w:val="20"/>
                <w:szCs w:val="20"/>
              </w:rPr>
            </w:pPr>
            <w:r>
              <w:rPr>
                <w:rFonts w:ascii="Times New Roman" w:hAnsi="Times New Roman"/>
                <w:sz w:val="20"/>
                <w:szCs w:val="20"/>
              </w:rPr>
              <w:t>9.3 - </w:t>
            </w:r>
            <w:r w:rsidRPr="00940ED4">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7E29BF" w:rsidTr="00507094">
        <w:tc>
          <w:tcPr>
            <w:tcW w:w="9259" w:type="dxa"/>
            <w:gridSpan w:val="5"/>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Условно разрешенные виды использования</w:t>
            </w:r>
          </w:p>
        </w:tc>
      </w:tr>
      <w:tr w:rsidR="006D7697" w:rsidRPr="007E29BF" w:rsidTr="00507094">
        <w:tc>
          <w:tcPr>
            <w:tcW w:w="748" w:type="dxa"/>
            <w:shd w:val="clear" w:color="auto" w:fill="auto"/>
            <w:vAlign w:val="center"/>
          </w:tcPr>
          <w:p w:rsidR="006D7697" w:rsidRPr="009B3F34" w:rsidRDefault="006D7697" w:rsidP="00063883">
            <w:pPr>
              <w:spacing w:line="240" w:lineRule="auto"/>
              <w:rPr>
                <w:rFonts w:ascii="Times New Roman" w:hAnsi="Times New Roman"/>
                <w:sz w:val="20"/>
                <w:szCs w:val="20"/>
                <w:lang w:val="en-US"/>
              </w:rPr>
            </w:pPr>
            <w:r>
              <w:rPr>
                <w:rFonts w:ascii="Times New Roman" w:hAnsi="Times New Roman"/>
                <w:sz w:val="20"/>
                <w:szCs w:val="20"/>
                <w:lang w:val="en-US"/>
              </w:rPr>
              <w:t>5</w:t>
            </w:r>
          </w:p>
        </w:tc>
        <w:tc>
          <w:tcPr>
            <w:tcW w:w="1870" w:type="dxa"/>
            <w:shd w:val="clear" w:color="auto" w:fill="auto"/>
            <w:vAlign w:val="center"/>
          </w:tcPr>
          <w:p w:rsidR="006D7697" w:rsidRPr="007B7BC2" w:rsidRDefault="006D7697" w:rsidP="00063883">
            <w:pPr>
              <w:pStyle w:val="aff0"/>
              <w:jc w:val="center"/>
              <w:rPr>
                <w:sz w:val="20"/>
                <w:szCs w:val="20"/>
              </w:rPr>
            </w:pPr>
            <w:r w:rsidRPr="007B7BC2">
              <w:rPr>
                <w:sz w:val="20"/>
                <w:szCs w:val="20"/>
              </w:rPr>
              <w:t>Специальная деятельность</w:t>
            </w:r>
          </w:p>
        </w:tc>
        <w:tc>
          <w:tcPr>
            <w:tcW w:w="748" w:type="dxa"/>
            <w:gridSpan w:val="2"/>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12.2</w:t>
            </w:r>
          </w:p>
        </w:tc>
        <w:tc>
          <w:tcPr>
            <w:tcW w:w="5893" w:type="dxa"/>
            <w:shd w:val="clear" w:color="auto" w:fill="auto"/>
          </w:tcPr>
          <w:p w:rsidR="006D7697" w:rsidRPr="007E29BF" w:rsidRDefault="006D7697" w:rsidP="00063883">
            <w:pPr>
              <w:pStyle w:val="aff0"/>
              <w:rPr>
                <w:sz w:val="20"/>
                <w:szCs w:val="20"/>
              </w:rPr>
            </w:pPr>
            <w:r w:rsidRPr="007E29BF">
              <w:rPr>
                <w:sz w:val="20"/>
                <w:szCs w:val="20"/>
              </w:rPr>
              <w:t xml:space="preserve">12.2 - </w:t>
            </w:r>
            <w:r w:rsidRPr="00165976">
              <w:rPr>
                <w:sz w:val="20"/>
                <w:szCs w:val="20"/>
              </w:rPr>
              <w:t xml:space="preserve">Размещение, хранение, захоронение, утилизация, накопление, обработка, обезвреживание отходов производства и </w:t>
            </w:r>
            <w:r w:rsidRPr="00165976">
              <w:rPr>
                <w:sz w:val="20"/>
                <w:szCs w:val="20"/>
              </w:rPr>
              <w:lastRenderedPageBreak/>
              <w:t>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6D7697" w:rsidRPr="007E29BF" w:rsidTr="00507094">
        <w:tc>
          <w:tcPr>
            <w:tcW w:w="748" w:type="dxa"/>
            <w:shd w:val="clear" w:color="auto" w:fill="auto"/>
            <w:vAlign w:val="center"/>
          </w:tcPr>
          <w:p w:rsidR="006D7697" w:rsidRPr="009B3F34" w:rsidRDefault="006D7697" w:rsidP="00063883">
            <w:pPr>
              <w:spacing w:line="240" w:lineRule="auto"/>
              <w:rPr>
                <w:rFonts w:ascii="Times New Roman" w:hAnsi="Times New Roman"/>
                <w:sz w:val="20"/>
                <w:szCs w:val="20"/>
                <w:lang w:val="en-US"/>
              </w:rPr>
            </w:pPr>
            <w:r>
              <w:rPr>
                <w:rFonts w:ascii="Times New Roman" w:hAnsi="Times New Roman"/>
                <w:sz w:val="20"/>
                <w:szCs w:val="20"/>
                <w:lang w:val="en-US"/>
              </w:rPr>
              <w:lastRenderedPageBreak/>
              <w:t>6</w:t>
            </w:r>
          </w:p>
        </w:tc>
        <w:tc>
          <w:tcPr>
            <w:tcW w:w="1870"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Магазины</w:t>
            </w:r>
          </w:p>
        </w:tc>
        <w:tc>
          <w:tcPr>
            <w:tcW w:w="748" w:type="dxa"/>
            <w:gridSpan w:val="2"/>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4.4</w:t>
            </w:r>
          </w:p>
        </w:tc>
        <w:tc>
          <w:tcPr>
            <w:tcW w:w="5893" w:type="dxa"/>
            <w:shd w:val="clear" w:color="auto" w:fill="auto"/>
          </w:tcPr>
          <w:p w:rsidR="006D7697" w:rsidRPr="007E29BF" w:rsidRDefault="006D7697" w:rsidP="00063883">
            <w:pPr>
              <w:spacing w:line="240" w:lineRule="auto"/>
              <w:jc w:val="both"/>
              <w:rPr>
                <w:rFonts w:ascii="Times New Roman" w:hAnsi="Times New Roman"/>
                <w:sz w:val="20"/>
                <w:szCs w:val="20"/>
              </w:rPr>
            </w:pPr>
            <w:r w:rsidRPr="007E29BF">
              <w:rPr>
                <w:rFonts w:ascii="Times New Roman" w:hAnsi="Times New Roman"/>
                <w:sz w:val="20"/>
                <w:szCs w:val="20"/>
              </w:rPr>
              <w:t>4.4</w:t>
            </w:r>
            <w:r>
              <w:rPr>
                <w:rFonts w:ascii="Times New Roman" w:hAnsi="Times New Roman"/>
                <w:sz w:val="20"/>
                <w:szCs w:val="20"/>
              </w:rPr>
              <w:t> </w:t>
            </w:r>
            <w:r w:rsidRPr="007E29BF">
              <w:rPr>
                <w:rFonts w:ascii="Times New Roman" w:hAnsi="Times New Roman"/>
                <w:sz w:val="20"/>
                <w:szCs w:val="20"/>
              </w:rPr>
              <w:t>-</w:t>
            </w:r>
            <w:r>
              <w:rPr>
                <w:rFonts w:ascii="Times New Roman" w:hAnsi="Times New Roman"/>
                <w:sz w:val="20"/>
                <w:szCs w:val="20"/>
              </w:rPr>
              <w:t> </w:t>
            </w:r>
            <w:r w:rsidRPr="007E29BF">
              <w:rPr>
                <w:rFonts w:ascii="Times New Roman" w:hAnsi="Times New Roman"/>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Pr>
                <w:rFonts w:ascii="Times New Roman" w:hAnsi="Times New Roman"/>
                <w:sz w:val="20"/>
                <w:szCs w:val="20"/>
              </w:rPr>
              <w:t>15</w:t>
            </w:r>
            <w:r w:rsidRPr="007E29BF">
              <w:rPr>
                <w:rFonts w:ascii="Times New Roman" w:hAnsi="Times New Roman"/>
                <w:sz w:val="20"/>
                <w:szCs w:val="20"/>
              </w:rPr>
              <w:t>0 кв. м</w:t>
            </w:r>
          </w:p>
        </w:tc>
      </w:tr>
      <w:tr w:rsidR="006D7697" w:rsidRPr="007E29BF" w:rsidTr="00507094">
        <w:tc>
          <w:tcPr>
            <w:tcW w:w="9259" w:type="dxa"/>
            <w:gridSpan w:val="5"/>
            <w:shd w:val="clear" w:color="auto" w:fill="auto"/>
            <w:vAlign w:val="center"/>
          </w:tcPr>
          <w:p w:rsidR="006D7697" w:rsidRPr="007E29BF" w:rsidRDefault="006D7697" w:rsidP="00063883">
            <w:pPr>
              <w:spacing w:line="240" w:lineRule="auto"/>
              <w:rPr>
                <w:rFonts w:ascii="Times New Roman" w:hAnsi="Times New Roman"/>
                <w:sz w:val="20"/>
                <w:szCs w:val="20"/>
              </w:rPr>
            </w:pPr>
            <w:r>
              <w:rPr>
                <w:rFonts w:ascii="Times New Roman" w:hAnsi="Times New Roman"/>
                <w:b/>
                <w:sz w:val="20"/>
                <w:szCs w:val="20"/>
              </w:rPr>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7E29BF" w:rsidTr="00507094">
        <w:tc>
          <w:tcPr>
            <w:tcW w:w="748" w:type="dxa"/>
            <w:shd w:val="clear" w:color="auto" w:fill="auto"/>
            <w:vAlign w:val="center"/>
          </w:tcPr>
          <w:p w:rsidR="006D7697" w:rsidRPr="009B3F34" w:rsidRDefault="006D7697" w:rsidP="00063883">
            <w:pPr>
              <w:spacing w:line="240" w:lineRule="auto"/>
              <w:rPr>
                <w:rFonts w:ascii="Times New Roman" w:hAnsi="Times New Roman"/>
                <w:sz w:val="20"/>
                <w:szCs w:val="20"/>
                <w:lang w:val="en-US"/>
              </w:rPr>
            </w:pPr>
            <w:r>
              <w:rPr>
                <w:rFonts w:ascii="Times New Roman" w:hAnsi="Times New Roman"/>
                <w:sz w:val="20"/>
                <w:szCs w:val="20"/>
                <w:lang w:val="en-US"/>
              </w:rPr>
              <w:t>7</w:t>
            </w:r>
          </w:p>
        </w:tc>
        <w:tc>
          <w:tcPr>
            <w:tcW w:w="1870" w:type="dxa"/>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Коммунальное обслуживание</w:t>
            </w:r>
          </w:p>
        </w:tc>
        <w:tc>
          <w:tcPr>
            <w:tcW w:w="748" w:type="dxa"/>
            <w:gridSpan w:val="2"/>
            <w:shd w:val="clear" w:color="auto" w:fill="auto"/>
            <w:vAlign w:val="center"/>
          </w:tcPr>
          <w:p w:rsidR="006D7697" w:rsidRPr="007E29BF" w:rsidRDefault="006D7697" w:rsidP="00063883">
            <w:pPr>
              <w:spacing w:line="240" w:lineRule="auto"/>
              <w:rPr>
                <w:rFonts w:ascii="Times New Roman" w:hAnsi="Times New Roman"/>
                <w:sz w:val="20"/>
                <w:szCs w:val="20"/>
              </w:rPr>
            </w:pPr>
            <w:r w:rsidRPr="007E29BF">
              <w:rPr>
                <w:rFonts w:ascii="Times New Roman" w:hAnsi="Times New Roman"/>
                <w:sz w:val="20"/>
                <w:szCs w:val="20"/>
              </w:rPr>
              <w:t>3.1</w:t>
            </w:r>
          </w:p>
        </w:tc>
        <w:tc>
          <w:tcPr>
            <w:tcW w:w="5893" w:type="dxa"/>
            <w:shd w:val="clear" w:color="auto" w:fill="auto"/>
          </w:tcPr>
          <w:p w:rsidR="006D7697" w:rsidRPr="0006070D" w:rsidRDefault="006D7697" w:rsidP="00063883">
            <w:pPr>
              <w:spacing w:line="240" w:lineRule="auto"/>
              <w:jc w:val="both"/>
              <w:rPr>
                <w:rFonts w:ascii="Times New Roman" w:hAnsi="Times New Roman"/>
                <w:sz w:val="20"/>
                <w:szCs w:val="20"/>
              </w:rPr>
            </w:pPr>
            <w:r w:rsidRPr="0006070D">
              <w:rPr>
                <w:rFonts w:ascii="Times New Roman" w:hAnsi="Times New Roman"/>
                <w:sz w:val="20"/>
                <w:szCs w:val="20"/>
              </w:rPr>
              <w:t>3.1 - 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6D7697" w:rsidRPr="007E29BF" w:rsidTr="00507094">
        <w:tc>
          <w:tcPr>
            <w:tcW w:w="748" w:type="dxa"/>
            <w:shd w:val="clear" w:color="auto" w:fill="auto"/>
            <w:vAlign w:val="center"/>
          </w:tcPr>
          <w:p w:rsidR="006D7697" w:rsidRPr="0044521E"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1870" w:type="dxa"/>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Склады</w:t>
            </w:r>
          </w:p>
        </w:tc>
        <w:tc>
          <w:tcPr>
            <w:tcW w:w="748" w:type="dxa"/>
            <w:gridSpan w:val="2"/>
            <w:shd w:val="clear" w:color="auto" w:fill="auto"/>
            <w:vAlign w:val="center"/>
          </w:tcPr>
          <w:p w:rsidR="006D7697" w:rsidRPr="00C61606" w:rsidRDefault="006D7697" w:rsidP="00063883">
            <w:pPr>
              <w:spacing w:line="240" w:lineRule="auto"/>
              <w:rPr>
                <w:rFonts w:ascii="Times New Roman" w:hAnsi="Times New Roman"/>
                <w:sz w:val="20"/>
                <w:szCs w:val="20"/>
              </w:rPr>
            </w:pPr>
            <w:r w:rsidRPr="00C61606">
              <w:rPr>
                <w:rFonts w:ascii="Times New Roman" w:hAnsi="Times New Roman"/>
                <w:sz w:val="20"/>
                <w:szCs w:val="20"/>
              </w:rPr>
              <w:t>6.9</w:t>
            </w:r>
          </w:p>
        </w:tc>
        <w:tc>
          <w:tcPr>
            <w:tcW w:w="5893" w:type="dxa"/>
            <w:shd w:val="clear" w:color="auto" w:fill="auto"/>
            <w:vAlign w:val="center"/>
          </w:tcPr>
          <w:p w:rsidR="006D7697" w:rsidRPr="00C61606" w:rsidRDefault="006D7697" w:rsidP="00063883">
            <w:pPr>
              <w:spacing w:line="240" w:lineRule="auto"/>
              <w:jc w:val="both"/>
              <w:rPr>
                <w:rFonts w:ascii="Times New Roman" w:hAnsi="Times New Roman"/>
                <w:sz w:val="20"/>
                <w:szCs w:val="20"/>
              </w:rPr>
            </w:pPr>
            <w:r w:rsidRPr="00C61606">
              <w:rPr>
                <w:rFonts w:ascii="Times New Roman" w:hAnsi="Times New Roman"/>
                <w:sz w:val="20"/>
                <w:szCs w:val="20"/>
              </w:rPr>
              <w:t>6.9 - </w:t>
            </w:r>
            <w:r w:rsidRPr="00B17AE5">
              <w:rPr>
                <w:rFonts w:ascii="Times New Roman" w:hAnsi="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6D7697" w:rsidRPr="006B321E" w:rsidRDefault="006D7697" w:rsidP="006D7697">
      <w:pPr>
        <w:pStyle w:val="ConsNormal"/>
        <w:ind w:firstLine="709"/>
        <w:jc w:val="both"/>
        <w:rPr>
          <w:rFonts w:ascii="Times New Roman" w:hAnsi="Times New Roman"/>
          <w:b/>
          <w:sz w:val="16"/>
          <w:szCs w:val="16"/>
        </w:rPr>
      </w:pPr>
    </w:p>
    <w:p w:rsidR="006D7697" w:rsidRDefault="006D7697" w:rsidP="006D7697">
      <w:pPr>
        <w:pStyle w:val="ConsNormal"/>
        <w:ind w:firstLine="709"/>
        <w:jc w:val="both"/>
        <w:rPr>
          <w:rFonts w:ascii="Times New Roman" w:hAnsi="Times New Roman"/>
          <w:b/>
        </w:rPr>
      </w:pPr>
      <w:bookmarkStart w:id="165" w:name="_Toc310938756"/>
      <w:bookmarkStart w:id="166" w:name="_Toc311394339"/>
      <w:bookmarkStart w:id="167" w:name="_Toc312396552"/>
      <w:r w:rsidRPr="0047708F">
        <w:rPr>
          <w:rFonts w:ascii="Times New Roman" w:hAnsi="Times New Roman"/>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ascii="Times New Roman" w:hAnsi="Times New Roman"/>
          <w:b/>
        </w:rPr>
        <w:t>:</w:t>
      </w:r>
    </w:p>
    <w:p w:rsidR="006D7697" w:rsidRDefault="006D7697" w:rsidP="006D7697">
      <w:pPr>
        <w:widowControl w:val="0"/>
        <w:suppressAutoHyphens/>
        <w:spacing w:line="240" w:lineRule="auto"/>
        <w:ind w:firstLine="709"/>
        <w:jc w:val="both"/>
        <w:rPr>
          <w:rFonts w:ascii="Times New Roman" w:hAnsi="Times New Roman"/>
          <w:sz w:val="24"/>
          <w:szCs w:val="24"/>
        </w:rPr>
      </w:pPr>
      <w:r w:rsidRPr="00791306">
        <w:rPr>
          <w:rFonts w:ascii="Times New Roman" w:hAnsi="Times New Roman"/>
          <w:sz w:val="24"/>
          <w:szCs w:val="24"/>
        </w:rPr>
        <w:t>1) предельные (минимальные и (или) максимальные) размеры земельных участков, в том числе их площадь</w:t>
      </w:r>
      <w:r>
        <w:rPr>
          <w:rFonts w:ascii="Times New Roman" w:hAnsi="Times New Roman"/>
          <w:sz w:val="24"/>
          <w:szCs w:val="24"/>
        </w:rPr>
        <w:t xml:space="preserve"> – не устанавливаются;</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rFonts w:ascii="Times New Roman" w:hAnsi="Times New Roman"/>
          <w:sz w:val="24"/>
          <w:szCs w:val="24"/>
        </w:rPr>
        <w:t>1 метр</w:t>
      </w:r>
      <w:r w:rsidRPr="00791306">
        <w:rPr>
          <w:rFonts w:ascii="Times New Roman" w:hAnsi="Times New Roman"/>
          <w:sz w:val="24"/>
          <w:szCs w:val="24"/>
        </w:rPr>
        <w:t>;</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3) предельное количество этажей или предельную высоту зданий, строений, сооружений – не устанавливаются;</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68" w:name="_Toc286837176"/>
      <w:bookmarkStart w:id="169" w:name="_Toc312396553"/>
      <w:bookmarkEnd w:id="165"/>
      <w:bookmarkEnd w:id="166"/>
      <w:bookmarkEnd w:id="167"/>
      <w:r>
        <w:rPr>
          <w:rFonts w:ascii="Times New Roman" w:hAnsi="Times New Roman"/>
          <w:b/>
          <w:sz w:val="24"/>
          <w:szCs w:val="24"/>
        </w:rPr>
        <w:lastRenderedPageBreak/>
        <w:t>Статья 10.8. </w:t>
      </w:r>
      <w:r w:rsidRPr="005D1B60">
        <w:rPr>
          <w:rFonts w:ascii="Times New Roman" w:hAnsi="Times New Roman"/>
          <w:b/>
          <w:sz w:val="24"/>
          <w:szCs w:val="24"/>
        </w:rPr>
        <w:t>Градостроительный регламент зон</w:t>
      </w:r>
      <w:r>
        <w:rPr>
          <w:rFonts w:ascii="Times New Roman" w:hAnsi="Times New Roman"/>
          <w:b/>
          <w:sz w:val="24"/>
          <w:szCs w:val="24"/>
        </w:rPr>
        <w:t>ы</w:t>
      </w:r>
      <w:r w:rsidRPr="005D1B60">
        <w:rPr>
          <w:rFonts w:ascii="Times New Roman" w:hAnsi="Times New Roman"/>
          <w:b/>
          <w:sz w:val="24"/>
          <w:szCs w:val="24"/>
        </w:rPr>
        <w:t xml:space="preserve"> </w:t>
      </w:r>
      <w:bookmarkEnd w:id="168"/>
      <w:bookmarkEnd w:id="169"/>
      <w:r w:rsidRPr="0049354A">
        <w:rPr>
          <w:rFonts w:ascii="Times New Roman" w:eastAsia="Times New Roman" w:hAnsi="Times New Roman"/>
          <w:b/>
          <w:sz w:val="24"/>
          <w:szCs w:val="24"/>
          <w:lang w:eastAsia="ru-RU"/>
        </w:rPr>
        <w:t>рекреационного назначения</w:t>
      </w:r>
      <w:r>
        <w:rPr>
          <w:rFonts w:ascii="Times New Roman" w:hAnsi="Times New Roman"/>
          <w:b/>
          <w:sz w:val="24"/>
          <w:szCs w:val="24"/>
        </w:rPr>
        <w:t>.</w:t>
      </w:r>
    </w:p>
    <w:p w:rsidR="006D7697" w:rsidRPr="005D1B60" w:rsidRDefault="006D7697" w:rsidP="006D7697">
      <w:pPr>
        <w:pStyle w:val="a7"/>
        <w:widowControl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 xml:space="preserve">Виды разрешенного использования </w:t>
      </w:r>
      <w:r>
        <w:rPr>
          <w:rFonts w:ascii="Times New Roman" w:hAnsi="Times New Roman"/>
          <w:b/>
          <w:sz w:val="24"/>
          <w:szCs w:val="24"/>
        </w:rPr>
        <w:t xml:space="preserve">для </w:t>
      </w:r>
      <w:r w:rsidRPr="005D1B60">
        <w:rPr>
          <w:rFonts w:ascii="Times New Roman" w:hAnsi="Times New Roman"/>
          <w:b/>
          <w:sz w:val="24"/>
          <w:szCs w:val="24"/>
        </w:rPr>
        <w:t xml:space="preserve">зоны </w:t>
      </w:r>
      <w:r>
        <w:rPr>
          <w:rFonts w:ascii="Times New Roman" w:hAnsi="Times New Roman"/>
          <w:b/>
          <w:sz w:val="24"/>
          <w:szCs w:val="24"/>
        </w:rPr>
        <w:t>рекреации.</w:t>
      </w:r>
    </w:p>
    <w:p w:rsidR="006D7697" w:rsidRPr="005D1B60"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Р1.</w:t>
      </w:r>
    </w:p>
    <w:p w:rsidR="006D7697" w:rsidRDefault="006D7697" w:rsidP="006D7697">
      <w:pPr>
        <w:widowControl w:val="0"/>
        <w:spacing w:line="240" w:lineRule="auto"/>
        <w:ind w:firstLine="709"/>
        <w:jc w:val="both"/>
        <w:rPr>
          <w:rFonts w:ascii="Times New Roman" w:hAnsi="Times New Roman"/>
          <w:sz w:val="24"/>
          <w:szCs w:val="24"/>
        </w:rPr>
      </w:pPr>
      <w:r w:rsidRPr="005D1B60">
        <w:rPr>
          <w:rFonts w:ascii="Times New Roman" w:hAnsi="Times New Roman"/>
          <w:sz w:val="24"/>
          <w:szCs w:val="24"/>
        </w:rPr>
        <w:t>Цель выделения зоны</w:t>
      </w:r>
      <w:r>
        <w:rPr>
          <w:rFonts w:ascii="Times New Roman" w:hAnsi="Times New Roman"/>
          <w:sz w:val="24"/>
          <w:szCs w:val="24"/>
        </w:rPr>
        <w:t>.</w:t>
      </w:r>
    </w:p>
    <w:p w:rsidR="006D7697" w:rsidRDefault="006D7697" w:rsidP="006D7697">
      <w:pPr>
        <w:pStyle w:val="aff0"/>
        <w:ind w:firstLine="709"/>
      </w:pPr>
      <w:r w:rsidRPr="00673D88">
        <w:t>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387"/>
      </w:tblGrid>
      <w:tr w:rsidR="006D7697" w:rsidRPr="005525F2" w:rsidTr="00507094">
        <w:tc>
          <w:tcPr>
            <w:tcW w:w="9039" w:type="dxa"/>
            <w:gridSpan w:val="4"/>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 xml:space="preserve">Р1 - зона </w:t>
            </w:r>
            <w:r>
              <w:rPr>
                <w:rFonts w:ascii="Times New Roman" w:eastAsia="Times New Roman" w:hAnsi="Times New Roman"/>
                <w:b/>
                <w:sz w:val="20"/>
                <w:szCs w:val="20"/>
                <w:lang w:eastAsia="ru-RU"/>
              </w:rPr>
              <w:t>рекреации</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 п/п</w:t>
            </w:r>
          </w:p>
        </w:tc>
        <w:tc>
          <w:tcPr>
            <w:tcW w:w="2268" w:type="dxa"/>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Наименование вида разрешенного использования</w:t>
            </w:r>
          </w:p>
        </w:tc>
        <w:tc>
          <w:tcPr>
            <w:tcW w:w="709" w:type="dxa"/>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 xml:space="preserve">Код </w:t>
            </w:r>
          </w:p>
        </w:tc>
        <w:tc>
          <w:tcPr>
            <w:tcW w:w="5387" w:type="dxa"/>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Описание вида разрешенного использования</w:t>
            </w:r>
          </w:p>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земельного участка</w:t>
            </w:r>
          </w:p>
        </w:tc>
      </w:tr>
      <w:tr w:rsidR="006D7697" w:rsidRPr="005525F2" w:rsidTr="00507094">
        <w:tc>
          <w:tcPr>
            <w:tcW w:w="9039" w:type="dxa"/>
            <w:gridSpan w:val="4"/>
            <w:shd w:val="clear" w:color="auto" w:fill="auto"/>
            <w:vAlign w:val="center"/>
          </w:tcPr>
          <w:p w:rsidR="006D7697" w:rsidRPr="005525F2" w:rsidRDefault="006D7697" w:rsidP="00063883">
            <w:pPr>
              <w:spacing w:line="240" w:lineRule="auto"/>
              <w:rPr>
                <w:rFonts w:ascii="Times New Roman" w:hAnsi="Times New Roman"/>
                <w:b/>
                <w:sz w:val="20"/>
                <w:szCs w:val="20"/>
              </w:rPr>
            </w:pPr>
            <w:r w:rsidRPr="005525F2">
              <w:rPr>
                <w:rFonts w:ascii="Times New Roman" w:hAnsi="Times New Roman"/>
                <w:b/>
                <w:sz w:val="20"/>
                <w:szCs w:val="20"/>
              </w:rPr>
              <w:t>Основные виды разрешенного использования</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1</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Спорт</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5.1</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5.1 - </w:t>
            </w:r>
            <w:r w:rsidRPr="00BE6A22">
              <w:rPr>
                <w:rFonts w:ascii="Times New Roman" w:eastAsia="Times New Roman" w:hAnsi="Times New Roman"/>
                <w:sz w:val="20"/>
                <w:szCs w:val="20"/>
                <w:lang w:eastAsia="ru-RU"/>
              </w:rPr>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w:t>
            </w:r>
            <w:r w:rsidRPr="00BE6A22">
              <w:rPr>
                <w:rFonts w:ascii="Times New Roman" w:hAnsi="Times New Roman"/>
                <w:sz w:val="20"/>
                <w:szCs w:val="20"/>
              </w:rPr>
              <w:t>трассы и спортивные стрельбища</w:t>
            </w:r>
            <w:r w:rsidRPr="00BE6A22">
              <w:rPr>
                <w:rFonts w:ascii="Times New Roman" w:eastAsia="Times New Roman" w:hAnsi="Times New Roman"/>
                <w:sz w:val="20"/>
                <w:szCs w:val="20"/>
                <w:lang w:eastAsia="ru-RU"/>
              </w:rPr>
              <w:t xml:space="preserve">), в том числе водным (причалы и сооружения, необходимые для водных видов спорта и хранения соответствующего инвентаря, </w:t>
            </w:r>
            <w:r w:rsidRPr="00BE6A22">
              <w:rPr>
                <w:rFonts w:ascii="Times New Roman" w:hAnsi="Times New Roman"/>
                <w:sz w:val="20"/>
                <w:szCs w:val="20"/>
              </w:rPr>
              <w:t>размещение спортивных баз и лагерей</w:t>
            </w:r>
            <w:r w:rsidRPr="00BE6A22">
              <w:rPr>
                <w:rFonts w:ascii="Times New Roman" w:eastAsia="Times New Roman" w:hAnsi="Times New Roman"/>
                <w:sz w:val="20"/>
                <w:szCs w:val="20"/>
                <w:lang w:eastAsia="ru-RU"/>
              </w:rPr>
              <w:t>)</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2</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bookmarkStart w:id="170" w:name="sub_1052"/>
            <w:r w:rsidRPr="00D115D8">
              <w:rPr>
                <w:rFonts w:ascii="Times New Roman" w:hAnsi="Times New Roman"/>
                <w:sz w:val="20"/>
                <w:szCs w:val="20"/>
              </w:rPr>
              <w:t>Природно-познавательный туризм</w:t>
            </w:r>
            <w:bookmarkEnd w:id="170"/>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D115D8">
              <w:rPr>
                <w:rFonts w:ascii="Times New Roman" w:hAnsi="Times New Roman"/>
                <w:sz w:val="20"/>
                <w:szCs w:val="20"/>
              </w:rPr>
              <w:t>5.2.1</w:t>
            </w:r>
          </w:p>
        </w:tc>
        <w:tc>
          <w:tcPr>
            <w:tcW w:w="5387" w:type="dxa"/>
            <w:shd w:val="clear" w:color="auto" w:fill="auto"/>
            <w:vAlign w:val="center"/>
          </w:tcPr>
          <w:p w:rsidR="006D7697" w:rsidRPr="00D115D8" w:rsidRDefault="006D7697" w:rsidP="00063883">
            <w:pPr>
              <w:spacing w:line="240" w:lineRule="auto"/>
              <w:jc w:val="both"/>
              <w:rPr>
                <w:rFonts w:ascii="Times New Roman" w:hAnsi="Times New Roman"/>
                <w:sz w:val="20"/>
                <w:szCs w:val="20"/>
              </w:rPr>
            </w:pPr>
            <w:r w:rsidRPr="00D115D8">
              <w:rPr>
                <w:rFonts w:ascii="Times New Roman" w:hAnsi="Times New Roman"/>
                <w:sz w:val="20"/>
                <w:szCs w:val="20"/>
              </w:rPr>
              <w:t>5.2.1</w:t>
            </w:r>
            <w:r>
              <w:rPr>
                <w:rFonts w:ascii="Times New Roman" w:hAnsi="Times New Roman"/>
                <w:sz w:val="20"/>
                <w:szCs w:val="20"/>
              </w:rPr>
              <w:t> </w:t>
            </w:r>
            <w:r w:rsidRPr="00D115D8">
              <w:rPr>
                <w:rFonts w:ascii="Times New Roman" w:hAnsi="Times New Roman"/>
                <w:sz w:val="20"/>
                <w:szCs w:val="20"/>
              </w:rPr>
              <w:t>-</w:t>
            </w:r>
            <w:r>
              <w:rPr>
                <w:rFonts w:ascii="Times New Roman" w:hAnsi="Times New Roman"/>
                <w:sz w:val="20"/>
                <w:szCs w:val="20"/>
              </w:rPr>
              <w:t> </w:t>
            </w:r>
            <w:r w:rsidRPr="00D115D8">
              <w:rPr>
                <w:rFonts w:ascii="Times New Roman" w:hAnsi="Times New Roman"/>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3</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Курортная деятельность</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9.2</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9.2 - </w:t>
            </w:r>
            <w:r w:rsidRPr="00BE6A22">
              <w:rPr>
                <w:rFonts w:ascii="Times New Roman" w:eastAsia="Times New Roman" w:hAnsi="Times New Roman"/>
                <w:sz w:val="20"/>
                <w:szCs w:val="20"/>
                <w:lang w:eastAsia="ru-RU"/>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4</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D115D8">
              <w:rPr>
                <w:rFonts w:ascii="Times New Roman" w:hAnsi="Times New Roman"/>
                <w:sz w:val="20"/>
                <w:szCs w:val="20"/>
              </w:rPr>
              <w:t>Санаторная деятельность</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D115D8">
              <w:rPr>
                <w:rFonts w:ascii="Times New Roman" w:hAnsi="Times New Roman"/>
                <w:sz w:val="20"/>
                <w:szCs w:val="20"/>
              </w:rPr>
              <w:t>9.2.1</w:t>
            </w:r>
          </w:p>
        </w:tc>
        <w:tc>
          <w:tcPr>
            <w:tcW w:w="5387" w:type="dxa"/>
            <w:shd w:val="clear" w:color="auto" w:fill="auto"/>
            <w:vAlign w:val="center"/>
          </w:tcPr>
          <w:p w:rsidR="006D7697" w:rsidRPr="00D115D8" w:rsidRDefault="006D7697" w:rsidP="00063883">
            <w:pPr>
              <w:pStyle w:val="ConsPlusNormal"/>
              <w:spacing w:line="256" w:lineRule="auto"/>
              <w:ind w:firstLine="0"/>
              <w:jc w:val="both"/>
              <w:rPr>
                <w:rFonts w:ascii="Times New Roman" w:hAnsi="Times New Roman" w:cs="Times New Roman"/>
              </w:rPr>
            </w:pPr>
            <w:r w:rsidRPr="00D115D8">
              <w:rPr>
                <w:rFonts w:ascii="Times New Roman" w:hAnsi="Times New Roman" w:cs="Times New Roman"/>
              </w:rPr>
              <w:t>9.2.1</w:t>
            </w:r>
            <w:r>
              <w:rPr>
                <w:rFonts w:ascii="Times New Roman" w:hAnsi="Times New Roman" w:cs="Times New Roman"/>
              </w:rPr>
              <w:t xml:space="preserve"> - </w:t>
            </w:r>
            <w:r w:rsidRPr="00D115D8">
              <w:rPr>
                <w:rFonts w:ascii="Times New Roman" w:eastAsia="Calibri" w:hAnsi="Times New Roman" w:cs="Times New Roman"/>
                <w:lang w:eastAsia="en-US"/>
              </w:rPr>
              <w:t>Размещение санаториев и профилакториев, обеспечивающих оказание услуги по лечению и оздоровлению населения;</w:t>
            </w:r>
            <w:r>
              <w:rPr>
                <w:rFonts w:ascii="Times New Roman" w:eastAsia="Calibri" w:hAnsi="Times New Roman" w:cs="Times New Roman"/>
                <w:lang w:eastAsia="en-US"/>
              </w:rPr>
              <w:t xml:space="preserve"> </w:t>
            </w:r>
            <w:r w:rsidRPr="00D115D8">
              <w:rPr>
                <w:rFonts w:ascii="Times New Roman" w:eastAsia="Calibri" w:hAnsi="Times New Roman" w:cs="Times New Roman"/>
                <w:lang w:eastAsia="en-US"/>
              </w:rPr>
              <w:t>обустройство лечебно-оздоровительных местностей (пляжи, бюветы, места добычи целебной грязи);</w:t>
            </w:r>
            <w:r>
              <w:rPr>
                <w:rFonts w:ascii="Times New Roman" w:eastAsia="Calibri" w:hAnsi="Times New Roman" w:cs="Times New Roman"/>
                <w:lang w:eastAsia="en-US"/>
              </w:rPr>
              <w:t xml:space="preserve"> </w:t>
            </w:r>
            <w:r w:rsidRPr="00D115D8">
              <w:rPr>
                <w:rFonts w:ascii="Times New Roman" w:hAnsi="Times New Roman"/>
              </w:rPr>
              <w:t>размещение лечебно-оздоровительных лагерей</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5</w:t>
            </w:r>
          </w:p>
        </w:tc>
        <w:tc>
          <w:tcPr>
            <w:tcW w:w="2268" w:type="dxa"/>
            <w:shd w:val="clear" w:color="auto" w:fill="auto"/>
            <w:vAlign w:val="center"/>
          </w:tcPr>
          <w:p w:rsidR="006D7697" w:rsidRPr="002932E7" w:rsidRDefault="006D7697" w:rsidP="00063883">
            <w:pPr>
              <w:spacing w:line="240" w:lineRule="auto"/>
              <w:rPr>
                <w:rFonts w:ascii="Times New Roman" w:hAnsi="Times New Roman"/>
                <w:sz w:val="20"/>
                <w:szCs w:val="20"/>
              </w:rPr>
            </w:pPr>
            <w:r w:rsidRPr="002932E7">
              <w:rPr>
                <w:rFonts w:ascii="Times New Roman" w:hAnsi="Times New Roman"/>
                <w:sz w:val="20"/>
                <w:szCs w:val="20"/>
              </w:rPr>
              <w:t>Туристическое обслуживание</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5.2.1</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5.2.1 - </w:t>
            </w:r>
            <w:r w:rsidRPr="002932E7">
              <w:rPr>
                <w:rFonts w:ascii="Times New Roman" w:hAnsi="Times New Roman"/>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6</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Охота и рыбалка</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5.3</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 xml:space="preserve">5.3 - 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w:t>
            </w:r>
            <w:r w:rsidRPr="005525F2">
              <w:rPr>
                <w:rFonts w:ascii="Times New Roman" w:hAnsi="Times New Roman"/>
                <w:sz w:val="20"/>
                <w:szCs w:val="20"/>
              </w:rPr>
              <w:lastRenderedPageBreak/>
              <w:t>зверей или количества рыбы</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lastRenderedPageBreak/>
              <w:t>7</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Охрана природных территорий</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9.1</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 xml:space="preserve">9.1 - </w:t>
            </w:r>
            <w:r w:rsidRPr="00B1552C">
              <w:rPr>
                <w:rFonts w:ascii="Times New Roman" w:eastAsia="Times New Roman" w:hAnsi="Times New Roman"/>
                <w:sz w:val="20"/>
                <w:szCs w:val="20"/>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6D7697" w:rsidRPr="005525F2" w:rsidTr="00507094">
        <w:tc>
          <w:tcPr>
            <w:tcW w:w="675"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8</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Деятельность по особой охране и изучению природы</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9.0</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9.0 - </w:t>
            </w:r>
            <w:r w:rsidRPr="00B1552C">
              <w:rPr>
                <w:rFonts w:ascii="Times New Roman" w:eastAsia="Times New Roman" w:hAnsi="Times New Roman"/>
                <w:sz w:val="20"/>
                <w:szCs w:val="20"/>
                <w:lang w:eastAsia="ru-RU"/>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tc>
      </w:tr>
      <w:tr w:rsidR="006D7697" w:rsidRPr="005525F2"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9</w:t>
            </w:r>
          </w:p>
        </w:tc>
        <w:tc>
          <w:tcPr>
            <w:tcW w:w="2268" w:type="dxa"/>
            <w:shd w:val="clear" w:color="auto" w:fill="auto"/>
            <w:vAlign w:val="center"/>
          </w:tcPr>
          <w:p w:rsidR="006D7697" w:rsidRPr="00B1552C" w:rsidRDefault="006D7697" w:rsidP="00063883">
            <w:pPr>
              <w:pStyle w:val="aff0"/>
              <w:jc w:val="center"/>
              <w:rPr>
                <w:sz w:val="20"/>
                <w:szCs w:val="20"/>
              </w:rPr>
            </w:pPr>
            <w:r w:rsidRPr="00B1552C">
              <w:rPr>
                <w:sz w:val="20"/>
                <w:szCs w:val="20"/>
              </w:rPr>
              <w:t>Земельные участки (территории) общего пользования</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12.0</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12.0 - </w:t>
            </w:r>
            <w:r w:rsidRPr="00B1552C">
              <w:rPr>
                <w:rFonts w:ascii="Times New Roman" w:hAnsi="Times New Roman"/>
                <w:sz w:val="20"/>
                <w:szCs w:val="20"/>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6D7697" w:rsidRPr="005525F2"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10</w:t>
            </w:r>
          </w:p>
        </w:tc>
        <w:tc>
          <w:tcPr>
            <w:tcW w:w="2268" w:type="dxa"/>
            <w:shd w:val="clear" w:color="auto" w:fill="auto"/>
            <w:vAlign w:val="center"/>
          </w:tcPr>
          <w:p w:rsidR="006D7697" w:rsidRPr="00473565" w:rsidRDefault="006D7697" w:rsidP="00063883">
            <w:pPr>
              <w:spacing w:line="240" w:lineRule="auto"/>
              <w:rPr>
                <w:rFonts w:ascii="Times New Roman" w:hAnsi="Times New Roman"/>
                <w:sz w:val="20"/>
                <w:szCs w:val="20"/>
              </w:rPr>
            </w:pPr>
            <w:bookmarkStart w:id="171" w:name="sub_10111"/>
            <w:r w:rsidRPr="00473565">
              <w:rPr>
                <w:rFonts w:ascii="Times New Roman" w:eastAsia="Times New Roman" w:hAnsi="Times New Roman"/>
                <w:sz w:val="20"/>
                <w:szCs w:val="20"/>
                <w:lang w:eastAsia="ru-RU"/>
              </w:rPr>
              <w:t>Общее пользование водными объектами</w:t>
            </w:r>
            <w:bookmarkEnd w:id="171"/>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11.1</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11.1 - </w:t>
            </w:r>
            <w:r w:rsidRPr="00473565">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6D7697" w:rsidRPr="005525F2"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11</w:t>
            </w:r>
          </w:p>
        </w:tc>
        <w:tc>
          <w:tcPr>
            <w:tcW w:w="2268" w:type="dxa"/>
            <w:shd w:val="clear" w:color="auto" w:fill="auto"/>
            <w:vAlign w:val="center"/>
          </w:tcPr>
          <w:p w:rsidR="006D7697" w:rsidRPr="00473565" w:rsidRDefault="006D7697" w:rsidP="00063883">
            <w:pPr>
              <w:spacing w:line="240" w:lineRule="auto"/>
              <w:rPr>
                <w:rFonts w:ascii="Times New Roman" w:hAnsi="Times New Roman"/>
                <w:sz w:val="20"/>
                <w:szCs w:val="20"/>
              </w:rPr>
            </w:pPr>
            <w:bookmarkStart w:id="172" w:name="sub_10112"/>
            <w:r w:rsidRPr="00473565">
              <w:rPr>
                <w:rFonts w:ascii="Times New Roman" w:eastAsia="Times New Roman" w:hAnsi="Times New Roman"/>
                <w:sz w:val="20"/>
                <w:szCs w:val="20"/>
                <w:lang w:eastAsia="ru-RU"/>
              </w:rPr>
              <w:t>Специальное пользование водными объектами</w:t>
            </w:r>
            <w:bookmarkEnd w:id="172"/>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Pr>
                <w:rFonts w:ascii="Times New Roman" w:hAnsi="Times New Roman"/>
                <w:sz w:val="20"/>
                <w:szCs w:val="20"/>
              </w:rPr>
              <w:t>11.2</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Pr>
                <w:rFonts w:ascii="Times New Roman" w:hAnsi="Times New Roman"/>
                <w:sz w:val="20"/>
                <w:szCs w:val="20"/>
              </w:rPr>
              <w:t xml:space="preserve">11.2 - </w:t>
            </w:r>
            <w:r w:rsidRPr="00195777">
              <w:rPr>
                <w:rFonts w:ascii="Times New Roman" w:eastAsia="Times New Roman" w:hAnsi="Times New Roman"/>
                <w:sz w:val="20"/>
                <w:szCs w:val="20"/>
                <w:lang w:eastAsia="ru-RU"/>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6D7697" w:rsidRPr="005525F2" w:rsidTr="00507094">
        <w:tc>
          <w:tcPr>
            <w:tcW w:w="675" w:type="dxa"/>
            <w:shd w:val="clear" w:color="auto" w:fill="auto"/>
            <w:vAlign w:val="center"/>
          </w:tcPr>
          <w:p w:rsidR="006D7697" w:rsidRDefault="006D7697" w:rsidP="00063883">
            <w:pPr>
              <w:spacing w:line="240" w:lineRule="auto"/>
              <w:rPr>
                <w:rFonts w:ascii="Times New Roman" w:hAnsi="Times New Roman"/>
                <w:sz w:val="20"/>
                <w:szCs w:val="20"/>
              </w:rPr>
            </w:pPr>
            <w:r>
              <w:rPr>
                <w:rFonts w:ascii="Times New Roman" w:hAnsi="Times New Roman"/>
                <w:sz w:val="20"/>
                <w:szCs w:val="20"/>
              </w:rPr>
              <w:t>12</w:t>
            </w:r>
          </w:p>
        </w:tc>
        <w:tc>
          <w:tcPr>
            <w:tcW w:w="2268" w:type="dxa"/>
            <w:shd w:val="clear" w:color="auto" w:fill="auto"/>
            <w:vAlign w:val="center"/>
          </w:tcPr>
          <w:p w:rsidR="006D7697" w:rsidRPr="00940ED4" w:rsidRDefault="006D7697" w:rsidP="00063883">
            <w:pPr>
              <w:spacing w:line="240" w:lineRule="auto"/>
              <w:rPr>
                <w:rFonts w:ascii="Times New Roman" w:hAnsi="Times New Roman"/>
                <w:sz w:val="20"/>
                <w:szCs w:val="20"/>
              </w:rPr>
            </w:pPr>
            <w:r w:rsidRPr="00940ED4">
              <w:rPr>
                <w:rFonts w:ascii="Times New Roman" w:hAnsi="Times New Roman"/>
                <w:sz w:val="20"/>
                <w:szCs w:val="20"/>
              </w:rPr>
              <w:t>Историко-культурная деятельность</w:t>
            </w:r>
          </w:p>
        </w:tc>
        <w:tc>
          <w:tcPr>
            <w:tcW w:w="709" w:type="dxa"/>
            <w:shd w:val="clear" w:color="auto" w:fill="auto"/>
            <w:vAlign w:val="center"/>
          </w:tcPr>
          <w:p w:rsidR="006D7697" w:rsidRPr="00DA1C5E" w:rsidRDefault="006D7697" w:rsidP="00063883">
            <w:pPr>
              <w:spacing w:line="240" w:lineRule="auto"/>
              <w:rPr>
                <w:rFonts w:ascii="Times New Roman" w:hAnsi="Times New Roman"/>
                <w:sz w:val="20"/>
                <w:szCs w:val="20"/>
              </w:rPr>
            </w:pPr>
            <w:r>
              <w:rPr>
                <w:rFonts w:ascii="Times New Roman" w:hAnsi="Times New Roman"/>
                <w:sz w:val="20"/>
                <w:szCs w:val="20"/>
              </w:rPr>
              <w:t>9.3</w:t>
            </w:r>
          </w:p>
        </w:tc>
        <w:tc>
          <w:tcPr>
            <w:tcW w:w="5387" w:type="dxa"/>
            <w:shd w:val="clear" w:color="auto" w:fill="auto"/>
          </w:tcPr>
          <w:p w:rsidR="006D7697" w:rsidRPr="00DA1C5E" w:rsidRDefault="006D7697" w:rsidP="00063883">
            <w:pPr>
              <w:spacing w:line="240" w:lineRule="auto"/>
              <w:jc w:val="both"/>
              <w:rPr>
                <w:rFonts w:ascii="Times New Roman" w:hAnsi="Times New Roman"/>
                <w:sz w:val="20"/>
                <w:szCs w:val="20"/>
              </w:rPr>
            </w:pPr>
            <w:r>
              <w:rPr>
                <w:rFonts w:ascii="Times New Roman" w:hAnsi="Times New Roman"/>
                <w:sz w:val="20"/>
                <w:szCs w:val="20"/>
              </w:rPr>
              <w:t>9.3 - </w:t>
            </w:r>
            <w:r w:rsidRPr="00940ED4">
              <w:rPr>
                <w:rFonts w:ascii="Times New Roman" w:eastAsia="Times New Roman" w:hAnsi="Times New Roman"/>
                <w:sz w:val="20"/>
                <w:szCs w:val="20"/>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D7697" w:rsidRPr="005525F2" w:rsidTr="00507094">
        <w:tc>
          <w:tcPr>
            <w:tcW w:w="9039" w:type="dxa"/>
            <w:gridSpan w:val="4"/>
            <w:shd w:val="clear" w:color="auto" w:fill="auto"/>
            <w:vAlign w:val="center"/>
          </w:tcPr>
          <w:p w:rsidR="006D7697" w:rsidRPr="007E29BF" w:rsidRDefault="006D7697" w:rsidP="00063883">
            <w:pPr>
              <w:spacing w:line="240" w:lineRule="auto"/>
              <w:rPr>
                <w:rFonts w:ascii="Times New Roman" w:hAnsi="Times New Roman"/>
                <w:b/>
                <w:sz w:val="20"/>
                <w:szCs w:val="20"/>
              </w:rPr>
            </w:pPr>
            <w:r w:rsidRPr="007E29BF">
              <w:rPr>
                <w:rFonts w:ascii="Times New Roman" w:hAnsi="Times New Roman"/>
                <w:b/>
                <w:sz w:val="20"/>
                <w:szCs w:val="20"/>
              </w:rPr>
              <w:t>Условно разрешенные виды использования</w:t>
            </w:r>
          </w:p>
        </w:tc>
      </w:tr>
      <w:tr w:rsidR="006D7697" w:rsidRPr="005525F2" w:rsidTr="00507094">
        <w:tc>
          <w:tcPr>
            <w:tcW w:w="675" w:type="dxa"/>
            <w:shd w:val="clear" w:color="auto" w:fill="auto"/>
            <w:vAlign w:val="center"/>
          </w:tcPr>
          <w:p w:rsidR="006D7697" w:rsidRPr="0029505C" w:rsidRDefault="006D7697" w:rsidP="00063883">
            <w:pPr>
              <w:spacing w:line="240" w:lineRule="auto"/>
              <w:rPr>
                <w:rFonts w:ascii="Times New Roman" w:hAnsi="Times New Roman"/>
                <w:sz w:val="20"/>
                <w:szCs w:val="20"/>
              </w:rPr>
            </w:pPr>
            <w:r>
              <w:rPr>
                <w:rFonts w:ascii="Times New Roman" w:hAnsi="Times New Roman"/>
                <w:sz w:val="20"/>
                <w:szCs w:val="20"/>
              </w:rPr>
              <w:t>13</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240D5B">
              <w:rPr>
                <w:rFonts w:ascii="Times New Roman" w:hAnsi="Times New Roman"/>
                <w:sz w:val="20"/>
                <w:szCs w:val="20"/>
              </w:rPr>
              <w:t>Связь</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240D5B">
              <w:rPr>
                <w:rFonts w:ascii="Times New Roman" w:hAnsi="Times New Roman"/>
                <w:sz w:val="20"/>
                <w:szCs w:val="20"/>
              </w:rPr>
              <w:t>6.8</w:t>
            </w:r>
          </w:p>
        </w:tc>
        <w:tc>
          <w:tcPr>
            <w:tcW w:w="5387" w:type="dxa"/>
            <w:shd w:val="clear" w:color="auto" w:fill="auto"/>
            <w:vAlign w:val="center"/>
          </w:tcPr>
          <w:p w:rsidR="006D7697" w:rsidRPr="00240D5B" w:rsidRDefault="006D7697" w:rsidP="00063883">
            <w:pPr>
              <w:spacing w:line="240" w:lineRule="auto"/>
              <w:jc w:val="both"/>
              <w:rPr>
                <w:rFonts w:ascii="Times New Roman" w:hAnsi="Times New Roman"/>
                <w:sz w:val="20"/>
                <w:szCs w:val="20"/>
              </w:rPr>
            </w:pPr>
            <w:r w:rsidRPr="00240D5B">
              <w:rPr>
                <w:rFonts w:ascii="Times New Roman" w:hAnsi="Times New Roman"/>
                <w:sz w:val="20"/>
                <w:szCs w:val="20"/>
              </w:rPr>
              <w:t xml:space="preserve">6.8 - </w:t>
            </w:r>
            <w:r w:rsidRPr="00B1552C">
              <w:rPr>
                <w:rFonts w:ascii="Times New Roman" w:eastAsia="Times New Roman" w:hAnsi="Times New Roman"/>
                <w:sz w:val="20"/>
                <w:szCs w:val="20"/>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w:t>
            </w:r>
            <w:r w:rsidRPr="00B1552C">
              <w:rPr>
                <w:rFonts w:ascii="Times New Roman" w:eastAsia="Times New Roman" w:hAnsi="Times New Roman"/>
                <w:sz w:val="20"/>
                <w:szCs w:val="20"/>
                <w:lang w:eastAsia="ru-RU"/>
              </w:rPr>
              <w:lastRenderedPageBreak/>
              <w:t>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r>
      <w:tr w:rsidR="006D7697" w:rsidRPr="005525F2" w:rsidTr="00507094">
        <w:tc>
          <w:tcPr>
            <w:tcW w:w="9039" w:type="dxa"/>
            <w:gridSpan w:val="4"/>
            <w:shd w:val="clear" w:color="auto" w:fill="auto"/>
            <w:vAlign w:val="center"/>
          </w:tcPr>
          <w:p w:rsidR="006D7697" w:rsidRPr="00C61606" w:rsidRDefault="006D7697" w:rsidP="00063883">
            <w:pPr>
              <w:spacing w:line="240" w:lineRule="auto"/>
              <w:rPr>
                <w:rFonts w:ascii="Times New Roman" w:hAnsi="Times New Roman"/>
                <w:sz w:val="20"/>
                <w:szCs w:val="20"/>
              </w:rPr>
            </w:pPr>
            <w:r>
              <w:rPr>
                <w:rFonts w:ascii="Times New Roman" w:hAnsi="Times New Roman"/>
                <w:b/>
                <w:sz w:val="20"/>
                <w:szCs w:val="20"/>
              </w:rPr>
              <w:lastRenderedPageBreak/>
              <w:t>В</w:t>
            </w:r>
            <w:r w:rsidRPr="003D7066">
              <w:rPr>
                <w:rFonts w:ascii="Times New Roman" w:hAnsi="Times New Roman"/>
                <w:b/>
                <w:sz w:val="20"/>
                <w:szCs w:val="20"/>
              </w:rPr>
              <w:t>спомогательные виды</w:t>
            </w:r>
            <w:r>
              <w:rPr>
                <w:rFonts w:ascii="Times New Roman" w:hAnsi="Times New Roman"/>
                <w:b/>
                <w:sz w:val="20"/>
                <w:szCs w:val="20"/>
              </w:rPr>
              <w:t xml:space="preserve"> </w:t>
            </w:r>
            <w:r w:rsidRPr="003D7066">
              <w:rPr>
                <w:rFonts w:ascii="Times New Roman" w:hAnsi="Times New Roman"/>
                <w:b/>
                <w:sz w:val="20"/>
                <w:szCs w:val="20"/>
              </w:rPr>
              <w:t>разрешённого использования</w:t>
            </w:r>
            <w:r>
              <w:rPr>
                <w:rFonts w:ascii="Times New Roman" w:hAnsi="Times New Roman"/>
                <w:b/>
                <w:sz w:val="20"/>
                <w:szCs w:val="20"/>
              </w:rPr>
              <w:t>,</w:t>
            </w:r>
            <w:r>
              <w:t xml:space="preserve"> </w:t>
            </w:r>
            <w:r w:rsidRPr="00C07308">
              <w:rPr>
                <w:rFonts w:ascii="Times New Roman" w:hAnsi="Times New Roman"/>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6D7697" w:rsidRPr="005525F2" w:rsidTr="00507094">
        <w:tc>
          <w:tcPr>
            <w:tcW w:w="675" w:type="dxa"/>
            <w:shd w:val="clear" w:color="auto" w:fill="auto"/>
            <w:vAlign w:val="center"/>
          </w:tcPr>
          <w:p w:rsidR="006D7697" w:rsidRPr="000C10BE" w:rsidRDefault="006D7697" w:rsidP="00063883">
            <w:pPr>
              <w:spacing w:line="240" w:lineRule="auto"/>
              <w:rPr>
                <w:rFonts w:ascii="Times New Roman" w:hAnsi="Times New Roman"/>
                <w:sz w:val="20"/>
                <w:szCs w:val="20"/>
                <w:lang w:val="en-US"/>
              </w:rPr>
            </w:pPr>
            <w:r>
              <w:rPr>
                <w:rFonts w:ascii="Times New Roman" w:hAnsi="Times New Roman"/>
                <w:sz w:val="20"/>
                <w:szCs w:val="20"/>
              </w:rPr>
              <w:t>14</w:t>
            </w:r>
          </w:p>
        </w:tc>
        <w:tc>
          <w:tcPr>
            <w:tcW w:w="2268"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Коммунальное обслуживание</w:t>
            </w:r>
          </w:p>
        </w:tc>
        <w:tc>
          <w:tcPr>
            <w:tcW w:w="709" w:type="dxa"/>
            <w:shd w:val="clear" w:color="auto" w:fill="auto"/>
            <w:vAlign w:val="center"/>
          </w:tcPr>
          <w:p w:rsidR="006D7697" w:rsidRPr="005525F2" w:rsidRDefault="006D7697" w:rsidP="00063883">
            <w:pPr>
              <w:spacing w:line="240" w:lineRule="auto"/>
              <w:rPr>
                <w:rFonts w:ascii="Times New Roman" w:hAnsi="Times New Roman"/>
                <w:sz w:val="20"/>
                <w:szCs w:val="20"/>
              </w:rPr>
            </w:pPr>
            <w:r w:rsidRPr="005525F2">
              <w:rPr>
                <w:rFonts w:ascii="Times New Roman" w:hAnsi="Times New Roman"/>
                <w:sz w:val="20"/>
                <w:szCs w:val="20"/>
              </w:rPr>
              <w:t>3.1</w:t>
            </w:r>
          </w:p>
        </w:tc>
        <w:tc>
          <w:tcPr>
            <w:tcW w:w="5387" w:type="dxa"/>
            <w:shd w:val="clear" w:color="auto" w:fill="auto"/>
            <w:vAlign w:val="center"/>
          </w:tcPr>
          <w:p w:rsidR="006D7697" w:rsidRPr="005525F2" w:rsidRDefault="006D7697" w:rsidP="00063883">
            <w:pPr>
              <w:spacing w:line="240" w:lineRule="auto"/>
              <w:jc w:val="both"/>
              <w:rPr>
                <w:rFonts w:ascii="Times New Roman" w:hAnsi="Times New Roman"/>
                <w:sz w:val="20"/>
                <w:szCs w:val="20"/>
              </w:rPr>
            </w:pPr>
            <w:r w:rsidRPr="005525F2">
              <w:rPr>
                <w:rFonts w:ascii="Times New Roman" w:hAnsi="Times New Roman"/>
                <w:sz w:val="20"/>
                <w:szCs w:val="20"/>
              </w:rPr>
              <w:t>3.1 - </w:t>
            </w:r>
            <w:r w:rsidRPr="00084299">
              <w:rPr>
                <w:rFonts w:ascii="Times New Roman" w:hAnsi="Times New Roman"/>
                <w:sz w:val="20"/>
                <w:szCs w:val="20"/>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bl>
    <w:p w:rsidR="006D7697" w:rsidRDefault="006D7697" w:rsidP="006D7697">
      <w:pPr>
        <w:pStyle w:val="ConsNormal"/>
        <w:ind w:firstLine="709"/>
        <w:jc w:val="both"/>
        <w:rPr>
          <w:rFonts w:ascii="Times New Roman" w:hAnsi="Times New Roman"/>
          <w:b/>
        </w:rPr>
      </w:pPr>
    </w:p>
    <w:p w:rsidR="006D7697" w:rsidRDefault="006D7697" w:rsidP="006D7697">
      <w:pPr>
        <w:pStyle w:val="ConsNormal"/>
        <w:ind w:firstLine="709"/>
        <w:jc w:val="both"/>
        <w:rPr>
          <w:rFonts w:ascii="Times New Roman" w:hAnsi="Times New Roman"/>
          <w:b/>
        </w:rPr>
      </w:pPr>
      <w:r w:rsidRPr="0047708F">
        <w:rPr>
          <w:rFonts w:ascii="Times New Roman" w:hAnsi="Times New Roman"/>
          <w:b/>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rFonts w:ascii="Times New Roman" w:hAnsi="Times New Roman"/>
          <w:b/>
        </w:rPr>
        <w:t>:</w:t>
      </w:r>
    </w:p>
    <w:p w:rsidR="006D7697" w:rsidRDefault="006D7697" w:rsidP="006D7697">
      <w:pPr>
        <w:widowControl w:val="0"/>
        <w:suppressAutoHyphens/>
        <w:spacing w:line="240" w:lineRule="auto"/>
        <w:ind w:firstLine="709"/>
        <w:jc w:val="both"/>
        <w:rPr>
          <w:rFonts w:ascii="Times New Roman" w:hAnsi="Times New Roman"/>
          <w:sz w:val="24"/>
          <w:szCs w:val="24"/>
        </w:rPr>
      </w:pPr>
      <w:r w:rsidRPr="00791306">
        <w:rPr>
          <w:rFonts w:ascii="Times New Roman" w:hAnsi="Times New Roman"/>
          <w:sz w:val="24"/>
          <w:szCs w:val="24"/>
        </w:rPr>
        <w:t>1) предельные (минимальные и (или) максимальные) размеры земельных участков, в том числе их площадь</w:t>
      </w:r>
      <w:r>
        <w:rPr>
          <w:rFonts w:ascii="Times New Roman" w:hAnsi="Times New Roman"/>
          <w:sz w:val="24"/>
          <w:szCs w:val="24"/>
        </w:rPr>
        <w:t xml:space="preserve"> – не устанавливаются;</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 xml:space="preserve">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w:t>
      </w:r>
      <w:r>
        <w:rPr>
          <w:rFonts w:ascii="Times New Roman" w:hAnsi="Times New Roman"/>
          <w:sz w:val="24"/>
          <w:szCs w:val="24"/>
        </w:rPr>
        <w:t>1 метр</w:t>
      </w:r>
      <w:r w:rsidRPr="00791306">
        <w:rPr>
          <w:rFonts w:ascii="Times New Roman" w:hAnsi="Times New Roman"/>
          <w:sz w:val="24"/>
          <w:szCs w:val="24"/>
        </w:rPr>
        <w:t>;</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3) предельное количество этажей или предельную высоту зданий, строений, сооружений – не устанавливаются;</w:t>
      </w:r>
    </w:p>
    <w:p w:rsidR="006D7697" w:rsidRPr="00791306" w:rsidRDefault="006D7697" w:rsidP="006D7697">
      <w:pPr>
        <w:widowControl w:val="0"/>
        <w:spacing w:line="240" w:lineRule="auto"/>
        <w:ind w:firstLine="709"/>
        <w:jc w:val="both"/>
        <w:rPr>
          <w:rFonts w:ascii="Times New Roman" w:hAnsi="Times New Roman"/>
          <w:sz w:val="24"/>
          <w:szCs w:val="24"/>
        </w:rPr>
      </w:pPr>
      <w:r w:rsidRPr="00791306">
        <w:rPr>
          <w:rFonts w:ascii="Times New Roman" w:hAnsi="Times New Roman"/>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устанавливаются.</w:t>
      </w:r>
    </w:p>
    <w:p w:rsidR="006D7697" w:rsidRDefault="006D7697" w:rsidP="006D7697">
      <w:pPr>
        <w:pStyle w:val="a7"/>
        <w:widowControl w:val="0"/>
        <w:autoSpaceDE w:val="0"/>
        <w:autoSpaceDN w:val="0"/>
        <w:adjustRightInd w:val="0"/>
        <w:spacing w:after="0" w:line="240" w:lineRule="auto"/>
        <w:ind w:left="0" w:firstLine="709"/>
        <w:jc w:val="both"/>
        <w:outlineLvl w:val="2"/>
        <w:rPr>
          <w:rFonts w:ascii="Times New Roman" w:hAnsi="Times New Roman"/>
          <w:b/>
          <w:sz w:val="24"/>
          <w:szCs w:val="24"/>
        </w:rPr>
      </w:pPr>
      <w:r>
        <w:rPr>
          <w:rFonts w:ascii="Times New Roman" w:hAnsi="Times New Roman"/>
          <w:b/>
          <w:sz w:val="24"/>
          <w:szCs w:val="24"/>
        </w:rPr>
        <w:t>Ограничения использования земельных участков и объектов капитального строительства.</w:t>
      </w:r>
    </w:p>
    <w:p w:rsidR="006D7697" w:rsidRDefault="006D7697" w:rsidP="006D7697">
      <w:pPr>
        <w:widowControl w:val="0"/>
        <w:autoSpaceDE w:val="0"/>
        <w:autoSpaceDN w:val="0"/>
        <w:adjustRightInd w:val="0"/>
        <w:spacing w:line="240" w:lineRule="auto"/>
        <w:ind w:firstLine="709"/>
        <w:jc w:val="both"/>
        <w:rPr>
          <w:rFonts w:ascii="Times New Roman" w:eastAsia="TimesNewRoman" w:hAnsi="Times New Roman"/>
          <w:sz w:val="24"/>
          <w:szCs w:val="24"/>
          <w:lang w:eastAsia="ru-RU"/>
        </w:rPr>
      </w:pPr>
      <w:r>
        <w:rPr>
          <w:rFonts w:ascii="Times New Roman" w:eastAsia="TimesNewRoman" w:hAnsi="Times New Roman"/>
          <w:sz w:val="24"/>
          <w:szCs w:val="24"/>
          <w:lang w:eastAsia="ru-RU"/>
        </w:rPr>
        <w:t>Ограничения использования для данной территориальной зоны установлены Главой 11 настоящих Правил.</w:t>
      </w:r>
    </w:p>
    <w:p w:rsidR="006D7697" w:rsidRPr="005D1B60" w:rsidRDefault="006D7697" w:rsidP="006D7697">
      <w:pPr>
        <w:pStyle w:val="a7"/>
        <w:widowControl w:val="0"/>
        <w:spacing w:after="0" w:line="240" w:lineRule="auto"/>
        <w:ind w:left="0" w:firstLine="709"/>
        <w:jc w:val="both"/>
        <w:rPr>
          <w:rFonts w:ascii="Times New Roman" w:hAnsi="Times New Roman"/>
          <w:b/>
          <w:sz w:val="24"/>
          <w:szCs w:val="24"/>
        </w:rPr>
      </w:pPr>
      <w:r w:rsidRPr="00C1539A">
        <w:rPr>
          <w:rFonts w:ascii="Times New Roman" w:hAnsi="Times New Roman"/>
          <w:b/>
          <w:sz w:val="24"/>
          <w:szCs w:val="24"/>
        </w:rPr>
        <w:t xml:space="preserve">Виды разрешенного использования земельных </w:t>
      </w:r>
      <w:r>
        <w:rPr>
          <w:rFonts w:ascii="Times New Roman" w:hAnsi="Times New Roman"/>
          <w:b/>
          <w:sz w:val="24"/>
          <w:szCs w:val="24"/>
        </w:rPr>
        <w:t xml:space="preserve">для </w:t>
      </w:r>
      <w:r w:rsidRPr="005D1B60">
        <w:rPr>
          <w:rFonts w:ascii="Times New Roman" w:hAnsi="Times New Roman"/>
          <w:b/>
          <w:sz w:val="24"/>
          <w:szCs w:val="24"/>
        </w:rPr>
        <w:t xml:space="preserve">зоны </w:t>
      </w:r>
      <w:r>
        <w:rPr>
          <w:rFonts w:ascii="Times New Roman" w:hAnsi="Times New Roman"/>
          <w:b/>
          <w:sz w:val="24"/>
          <w:szCs w:val="24"/>
        </w:rPr>
        <w:t>рекреации ГЛФ</w:t>
      </w:r>
      <w:r w:rsidRPr="00BF5EB4">
        <w:rPr>
          <w:rFonts w:ascii="Times New Roman" w:hAnsi="Times New Roman"/>
          <w:b/>
          <w:sz w:val="24"/>
          <w:szCs w:val="24"/>
        </w:rPr>
        <w:t xml:space="preserve"> (</w:t>
      </w:r>
      <w:r>
        <w:rPr>
          <w:rFonts w:ascii="Times New Roman" w:hAnsi="Times New Roman"/>
          <w:b/>
          <w:sz w:val="24"/>
          <w:szCs w:val="24"/>
        </w:rPr>
        <w:t>Государственного лесного фонда</w:t>
      </w:r>
      <w:r w:rsidRPr="00BF5EB4">
        <w:rPr>
          <w:rFonts w:ascii="Times New Roman" w:hAnsi="Times New Roman"/>
          <w:b/>
          <w:sz w:val="24"/>
          <w:szCs w:val="24"/>
        </w:rPr>
        <w:t>)</w:t>
      </w:r>
      <w:r>
        <w:rPr>
          <w:rFonts w:ascii="Times New Roman" w:hAnsi="Times New Roman"/>
          <w:b/>
          <w:sz w:val="24"/>
          <w:szCs w:val="24"/>
        </w:rPr>
        <w:t>.</w:t>
      </w:r>
    </w:p>
    <w:p w:rsidR="006D7697" w:rsidRPr="005D1B60" w:rsidRDefault="006D7697" w:rsidP="006D7697">
      <w:pPr>
        <w:widowControl w:val="0"/>
        <w:spacing w:line="240" w:lineRule="auto"/>
        <w:ind w:firstLine="709"/>
        <w:jc w:val="both"/>
        <w:rPr>
          <w:rFonts w:ascii="Times New Roman" w:hAnsi="Times New Roman"/>
          <w:sz w:val="24"/>
          <w:szCs w:val="24"/>
        </w:rPr>
      </w:pPr>
      <w:r>
        <w:rPr>
          <w:rFonts w:ascii="Times New Roman" w:hAnsi="Times New Roman"/>
          <w:sz w:val="24"/>
          <w:szCs w:val="24"/>
        </w:rPr>
        <w:t>Код обозначения зоны на карте (схеме) – Р2.</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sz w:val="24"/>
          <w:szCs w:val="24"/>
        </w:rPr>
      </w:pPr>
      <w:r w:rsidRPr="00D33DEB">
        <w:rPr>
          <w:rFonts w:ascii="Times New Roman" w:eastAsia="SimSun" w:hAnsi="Times New Roman"/>
          <w:color w:val="000000"/>
          <w:sz w:val="24"/>
          <w:szCs w:val="24"/>
          <w:lang w:eastAsia="zh-CN"/>
        </w:rPr>
        <w:t xml:space="preserve">Градостроительные регламенты не </w:t>
      </w:r>
      <w:r w:rsidRPr="00BF5EB4">
        <w:rPr>
          <w:rFonts w:ascii="Times New Roman" w:eastAsia="SimSun" w:hAnsi="Times New Roman"/>
          <w:color w:val="000000"/>
          <w:sz w:val="24"/>
          <w:szCs w:val="24"/>
          <w:lang w:eastAsia="zh-CN"/>
        </w:rPr>
        <w:t>устанавливаются для земель лесного фонда.</w:t>
      </w:r>
    </w:p>
    <w:p w:rsidR="006D7697" w:rsidRDefault="006D7697" w:rsidP="006D7697">
      <w:pPr>
        <w:pStyle w:val="ConsPlusNormal"/>
        <w:ind w:firstLine="709"/>
        <w:jc w:val="both"/>
        <w:rPr>
          <w:rFonts w:ascii="Times New Roman" w:eastAsia="Calibri" w:hAnsi="Times New Roman" w:cs="Times New Roman"/>
          <w:sz w:val="24"/>
          <w:szCs w:val="24"/>
          <w:lang w:eastAsia="en-US"/>
        </w:rPr>
      </w:pPr>
      <w:r w:rsidRPr="00915ADC">
        <w:rPr>
          <w:rFonts w:ascii="Times New Roman" w:eastAsia="Calibri" w:hAnsi="Times New Roman" w:cs="Times New Roman"/>
          <w:b/>
          <w:sz w:val="24"/>
          <w:szCs w:val="24"/>
          <w:lang w:eastAsia="en-US"/>
        </w:rPr>
        <w:t>Статья 1</w:t>
      </w:r>
      <w:r>
        <w:rPr>
          <w:rFonts w:ascii="Times New Roman" w:eastAsia="Calibri" w:hAnsi="Times New Roman" w:cs="Times New Roman"/>
          <w:b/>
          <w:sz w:val="24"/>
          <w:szCs w:val="24"/>
          <w:lang w:eastAsia="en-US"/>
        </w:rPr>
        <w:t>0</w:t>
      </w:r>
      <w:r w:rsidRPr="00915ADC">
        <w:rPr>
          <w:rFonts w:ascii="Times New Roman" w:eastAsia="Calibri" w:hAnsi="Times New Roman" w:cs="Times New Roman"/>
          <w:b/>
          <w:sz w:val="24"/>
          <w:szCs w:val="24"/>
          <w:lang w:eastAsia="en-US"/>
        </w:rPr>
        <w:t>.</w:t>
      </w:r>
      <w:r>
        <w:rPr>
          <w:rFonts w:ascii="Times New Roman" w:eastAsia="Calibri" w:hAnsi="Times New Roman" w:cs="Times New Roman"/>
          <w:b/>
          <w:sz w:val="24"/>
          <w:szCs w:val="24"/>
          <w:lang w:eastAsia="en-US"/>
        </w:rPr>
        <w:t>9</w:t>
      </w:r>
      <w:r w:rsidRPr="00915ADC">
        <w:rPr>
          <w:rFonts w:ascii="Times New Roman" w:eastAsia="Calibri" w:hAnsi="Times New Roman" w:cs="Times New Roman"/>
          <w:b/>
          <w:sz w:val="24"/>
          <w:szCs w:val="24"/>
          <w:lang w:eastAsia="en-US"/>
        </w:rPr>
        <w:t>.</w:t>
      </w:r>
      <w:r w:rsidRPr="00915ADC">
        <w:rPr>
          <w:rFonts w:ascii="Times New Roman" w:eastAsia="Calibri" w:hAnsi="Times New Roman" w:cs="Times New Roman"/>
          <w:sz w:val="24"/>
          <w:szCs w:val="24"/>
          <w:lang w:eastAsia="en-US"/>
        </w:rPr>
        <w:t>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Pr>
          <w:rFonts w:ascii="Times New Roman" w:eastAsia="Calibri" w:hAnsi="Times New Roman" w:cs="Times New Roman"/>
          <w:sz w:val="24"/>
          <w:szCs w:val="24"/>
          <w:lang w:eastAsia="en-US"/>
        </w:rPr>
        <w:t xml:space="preserve"> </w:t>
      </w:r>
      <w:r w:rsidRPr="00915ADC">
        <w:rPr>
          <w:rFonts w:ascii="Times New Roman" w:eastAsia="Calibri" w:hAnsi="Times New Roman" w:cs="Times New Roman"/>
          <w:sz w:val="24"/>
          <w:szCs w:val="24"/>
          <w:lang w:eastAsia="en-US"/>
        </w:rPr>
        <w:t xml:space="preserve">(в ред. Федеральных законов от 22.07.2005 </w:t>
      </w:r>
      <w:r>
        <w:rPr>
          <w:rFonts w:ascii="Times New Roman" w:eastAsia="Calibri" w:hAnsi="Times New Roman" w:cs="Times New Roman"/>
          <w:sz w:val="24"/>
          <w:szCs w:val="24"/>
          <w:lang w:eastAsia="en-US"/>
        </w:rPr>
        <w:t>№</w:t>
      </w:r>
      <w:r w:rsidRPr="00915ADC">
        <w:rPr>
          <w:rFonts w:ascii="Times New Roman" w:eastAsia="Calibri" w:hAnsi="Times New Roman" w:cs="Times New Roman"/>
          <w:sz w:val="24"/>
          <w:szCs w:val="24"/>
          <w:lang w:eastAsia="en-US"/>
        </w:rPr>
        <w:t xml:space="preserve"> 117-ФЗ, от 31.12.2005 </w:t>
      </w:r>
      <w:r>
        <w:rPr>
          <w:rFonts w:ascii="Times New Roman" w:eastAsia="Calibri" w:hAnsi="Times New Roman" w:cs="Times New Roman"/>
          <w:sz w:val="24"/>
          <w:szCs w:val="24"/>
          <w:lang w:eastAsia="en-US"/>
        </w:rPr>
        <w:t>№</w:t>
      </w:r>
      <w:r w:rsidRPr="00915ADC">
        <w:rPr>
          <w:rFonts w:ascii="Times New Roman" w:eastAsia="Calibri" w:hAnsi="Times New Roman" w:cs="Times New Roman"/>
          <w:sz w:val="24"/>
          <w:szCs w:val="24"/>
          <w:lang w:eastAsia="en-US"/>
        </w:rPr>
        <w:t xml:space="preserve"> 210-</w:t>
      </w:r>
      <w:r w:rsidRPr="00915ADC">
        <w:rPr>
          <w:rFonts w:ascii="Times New Roman" w:eastAsia="Calibri" w:hAnsi="Times New Roman" w:cs="Times New Roman"/>
          <w:sz w:val="24"/>
          <w:szCs w:val="24"/>
          <w:lang w:eastAsia="en-US"/>
        </w:rPr>
        <w:lastRenderedPageBreak/>
        <w:t xml:space="preserve">ФЗ, от 03.06.2006 </w:t>
      </w:r>
      <w:r>
        <w:rPr>
          <w:rFonts w:ascii="Times New Roman" w:eastAsia="Calibri" w:hAnsi="Times New Roman" w:cs="Times New Roman"/>
          <w:sz w:val="24"/>
          <w:szCs w:val="24"/>
          <w:lang w:eastAsia="en-US"/>
        </w:rPr>
        <w:t>№</w:t>
      </w:r>
      <w:r w:rsidRPr="00915ADC">
        <w:rPr>
          <w:rFonts w:ascii="Times New Roman" w:eastAsia="Calibri" w:hAnsi="Times New Roman" w:cs="Times New Roman"/>
          <w:sz w:val="24"/>
          <w:szCs w:val="24"/>
          <w:lang w:eastAsia="en-US"/>
        </w:rPr>
        <w:t xml:space="preserve"> 73-ФЗ, от 14.07.2008 </w:t>
      </w:r>
      <w:r>
        <w:rPr>
          <w:rFonts w:ascii="Times New Roman" w:eastAsia="Calibri" w:hAnsi="Times New Roman" w:cs="Times New Roman"/>
          <w:sz w:val="24"/>
          <w:szCs w:val="24"/>
          <w:lang w:eastAsia="en-US"/>
        </w:rPr>
        <w:t>№</w:t>
      </w:r>
      <w:r w:rsidRPr="00915ADC">
        <w:rPr>
          <w:rFonts w:ascii="Times New Roman" w:eastAsia="Calibri" w:hAnsi="Times New Roman" w:cs="Times New Roman"/>
          <w:sz w:val="24"/>
          <w:szCs w:val="24"/>
          <w:lang w:eastAsia="en-US"/>
        </w:rPr>
        <w:t xml:space="preserve"> 118-ФЗ, от 31.12.2014 </w:t>
      </w:r>
      <w:r>
        <w:rPr>
          <w:rFonts w:ascii="Times New Roman" w:eastAsia="Calibri" w:hAnsi="Times New Roman" w:cs="Times New Roman"/>
          <w:sz w:val="24"/>
          <w:szCs w:val="24"/>
          <w:lang w:eastAsia="en-US"/>
        </w:rPr>
        <w:t>№</w:t>
      </w:r>
      <w:r w:rsidRPr="00915ADC">
        <w:rPr>
          <w:rFonts w:ascii="Times New Roman" w:eastAsia="Calibri" w:hAnsi="Times New Roman" w:cs="Times New Roman"/>
          <w:sz w:val="24"/>
          <w:szCs w:val="24"/>
          <w:lang w:eastAsia="en-US"/>
        </w:rPr>
        <w:t xml:space="preserve"> 519-ФЗ)</w:t>
      </w:r>
      <w:r>
        <w:rPr>
          <w:rFonts w:ascii="Times New Roman" w:eastAsia="Calibri" w:hAnsi="Times New Roman" w:cs="Times New Roman"/>
          <w:sz w:val="24"/>
          <w:szCs w:val="24"/>
          <w:lang w:eastAsia="en-US"/>
        </w:rPr>
        <w:t>.</w:t>
      </w:r>
    </w:p>
    <w:p w:rsidR="006D7697" w:rsidRDefault="006D7697" w:rsidP="006D7697">
      <w:pPr>
        <w:pStyle w:val="ConsPlusNormal"/>
        <w:ind w:firstLine="709"/>
        <w:jc w:val="both"/>
        <w:rPr>
          <w:rFonts w:ascii="Times New Roman" w:eastAsia="Calibri" w:hAnsi="Times New Roman" w:cs="Times New Roman"/>
          <w:sz w:val="24"/>
          <w:szCs w:val="24"/>
          <w:lang w:eastAsia="en-US"/>
        </w:rPr>
      </w:pPr>
    </w:p>
    <w:p w:rsidR="006D7697" w:rsidRDefault="006D7697" w:rsidP="006D7697">
      <w:pPr>
        <w:pStyle w:val="ConsPlusNormal"/>
        <w:ind w:firstLine="709"/>
        <w:jc w:val="both"/>
        <w:rPr>
          <w:rFonts w:ascii="Times New Roman" w:eastAsia="Calibri" w:hAnsi="Times New Roman" w:cs="Times New Roman"/>
          <w:sz w:val="24"/>
          <w:szCs w:val="24"/>
          <w:lang w:eastAsia="en-US"/>
        </w:rPr>
      </w:pPr>
    </w:p>
    <w:p w:rsidR="006D7697" w:rsidRDefault="006D7697" w:rsidP="006D7697">
      <w:pPr>
        <w:pStyle w:val="ConsPlusNormal"/>
        <w:ind w:firstLine="709"/>
        <w:jc w:val="both"/>
        <w:rPr>
          <w:rFonts w:ascii="Times New Roman" w:eastAsia="Calibri" w:hAnsi="Times New Roman" w:cs="Times New Roman"/>
          <w:sz w:val="24"/>
          <w:szCs w:val="24"/>
          <w:lang w:eastAsia="en-US"/>
        </w:rPr>
      </w:pPr>
    </w:p>
    <w:p w:rsidR="006D7697" w:rsidRPr="005D1B60" w:rsidRDefault="006D7697" w:rsidP="006D7697">
      <w:pPr>
        <w:pStyle w:val="3"/>
        <w:keepNext w:val="0"/>
        <w:keepLines w:val="0"/>
        <w:widowControl w:val="0"/>
        <w:spacing w:before="0" w:line="240" w:lineRule="auto"/>
        <w:ind w:firstLine="709"/>
        <w:jc w:val="both"/>
        <w:rPr>
          <w:rFonts w:ascii="Times New Roman" w:hAnsi="Times New Roman"/>
          <w:color w:val="auto"/>
          <w:kern w:val="32"/>
          <w:sz w:val="24"/>
          <w:szCs w:val="24"/>
          <w:lang w:eastAsia="ru-RU"/>
        </w:rPr>
      </w:pPr>
      <w:r w:rsidRPr="00482087">
        <w:rPr>
          <w:rFonts w:ascii="Times New Roman" w:hAnsi="Times New Roman"/>
          <w:color w:val="auto"/>
          <w:kern w:val="32"/>
          <w:sz w:val="24"/>
          <w:szCs w:val="24"/>
          <w:lang w:eastAsia="ru-RU"/>
        </w:rPr>
        <w:t>Глава 1</w:t>
      </w:r>
      <w:r>
        <w:rPr>
          <w:rFonts w:ascii="Times New Roman" w:hAnsi="Times New Roman"/>
          <w:color w:val="auto"/>
          <w:kern w:val="32"/>
          <w:sz w:val="24"/>
          <w:szCs w:val="24"/>
          <w:lang w:eastAsia="ru-RU"/>
        </w:rPr>
        <w:t>1</w:t>
      </w:r>
      <w:r w:rsidRPr="00482087">
        <w:rPr>
          <w:rFonts w:ascii="Times New Roman" w:hAnsi="Times New Roman"/>
          <w:color w:val="auto"/>
          <w:kern w:val="32"/>
          <w:sz w:val="24"/>
          <w:szCs w:val="24"/>
          <w:lang w:eastAsia="ru-RU"/>
        </w:rPr>
        <w:t>.</w:t>
      </w:r>
      <w:r>
        <w:rPr>
          <w:rFonts w:ascii="Times New Roman" w:hAnsi="Times New Roman"/>
          <w:color w:val="auto"/>
          <w:kern w:val="32"/>
          <w:sz w:val="28"/>
          <w:szCs w:val="28"/>
          <w:lang w:eastAsia="ru-RU"/>
        </w:rPr>
        <w:t> </w:t>
      </w:r>
      <w:bookmarkStart w:id="173" w:name="_Toc442797251"/>
      <w:r>
        <w:rPr>
          <w:rFonts w:ascii="Times New Roman" w:hAnsi="Times New Roman"/>
          <w:color w:val="auto"/>
          <w:kern w:val="32"/>
          <w:sz w:val="24"/>
          <w:szCs w:val="24"/>
          <w:lang w:eastAsia="ru-RU"/>
        </w:rPr>
        <w:t>О</w:t>
      </w:r>
      <w:r w:rsidRPr="005D1B60">
        <w:rPr>
          <w:rFonts w:ascii="Times New Roman" w:hAnsi="Times New Roman"/>
          <w:color w:val="auto"/>
          <w:kern w:val="32"/>
          <w:sz w:val="24"/>
          <w:szCs w:val="24"/>
          <w:lang w:eastAsia="ru-RU"/>
        </w:rPr>
        <w:t>граничения использования земельных участков и объектов капитального строительства</w:t>
      </w:r>
      <w:r>
        <w:rPr>
          <w:rFonts w:ascii="Times New Roman" w:hAnsi="Times New Roman"/>
          <w:color w:val="auto"/>
          <w:kern w:val="32"/>
          <w:sz w:val="24"/>
          <w:szCs w:val="24"/>
          <w:lang w:eastAsia="ru-RU"/>
        </w:rPr>
        <w:t>.</w:t>
      </w:r>
      <w:bookmarkEnd w:id="173"/>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74" w:name="_Toc286828623"/>
      <w:r>
        <w:rPr>
          <w:rFonts w:ascii="Times New Roman" w:hAnsi="Times New Roman"/>
          <w:b/>
          <w:sz w:val="24"/>
          <w:szCs w:val="24"/>
        </w:rPr>
        <w:t>Статья 11.1. </w:t>
      </w:r>
      <w:r w:rsidRPr="005D1B60">
        <w:rPr>
          <w:rFonts w:ascii="Times New Roman" w:hAnsi="Times New Roman"/>
          <w:b/>
          <w:sz w:val="24"/>
          <w:szCs w:val="24"/>
        </w:rPr>
        <w:t>Ограничения использования земельных участков и объектов капитального строительства</w:t>
      </w:r>
      <w:bookmarkEnd w:id="174"/>
      <w:r>
        <w:rPr>
          <w:rFonts w:ascii="Times New Roman" w:hAnsi="Times New Roman"/>
          <w:b/>
          <w:sz w:val="24"/>
          <w:szCs w:val="24"/>
        </w:rPr>
        <w:t>.</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.1.</w:t>
      </w:r>
      <w:r>
        <w:rPr>
          <w:rFonts w:ascii="Times New Roman" w:hAnsi="Times New Roman"/>
          <w:sz w:val="24"/>
          <w:szCs w:val="24"/>
        </w:rPr>
        <w:t>1. </w:t>
      </w:r>
      <w:r w:rsidRPr="005D1B60">
        <w:rPr>
          <w:rFonts w:ascii="Times New Roman" w:hAnsi="Times New Roman"/>
          <w:sz w:val="24"/>
          <w:szCs w:val="24"/>
        </w:rPr>
        <w:t>Зоны с особыми условиями использования территорий отображены на схеме границ зон с особыми условиями использования территорий сельского поселения.</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.1.</w:t>
      </w:r>
      <w:r>
        <w:rPr>
          <w:rFonts w:ascii="Times New Roman" w:hAnsi="Times New Roman"/>
          <w:sz w:val="24"/>
          <w:szCs w:val="24"/>
        </w:rPr>
        <w:t>2. </w:t>
      </w:r>
      <w:r w:rsidRPr="005D1B60">
        <w:rPr>
          <w:rFonts w:ascii="Times New Roman" w:hAnsi="Times New Roman"/>
          <w:sz w:val="24"/>
          <w:szCs w:val="24"/>
        </w:rPr>
        <w:t>Устанавливаются следующие виды ограничений: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использования земельных участков и объектов капитального строительства в гран</w:t>
      </w:r>
      <w:r>
        <w:rPr>
          <w:rFonts w:ascii="Times New Roman" w:eastAsia="Times New Roman" w:hAnsi="Times New Roman"/>
          <w:sz w:val="24"/>
          <w:szCs w:val="24"/>
          <w:lang w:eastAsia="ru-RU"/>
        </w:rPr>
        <w:t>ицах санитарно-защитных зон</w:t>
      </w:r>
      <w:r w:rsidRPr="005D1B60">
        <w:rPr>
          <w:rFonts w:ascii="Times New Roman" w:eastAsia="Times New Roman" w:hAnsi="Times New Roman"/>
          <w:sz w:val="24"/>
          <w:szCs w:val="24"/>
          <w:lang w:eastAsia="ru-RU"/>
        </w:rPr>
        <w:t>;</w:t>
      </w:r>
    </w:p>
    <w:p w:rsidR="006D7697" w:rsidRPr="00DE24F9"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ограничения использования земельных участков и объектов капитального строительства в </w:t>
      </w:r>
      <w:r w:rsidRPr="00DE24F9">
        <w:rPr>
          <w:rFonts w:ascii="Times New Roman" w:eastAsia="Times New Roman" w:hAnsi="Times New Roman"/>
          <w:sz w:val="24"/>
          <w:szCs w:val="24"/>
          <w:lang w:eastAsia="ru-RU"/>
        </w:rPr>
        <w:t>зонах санитарной охраны источников водоснабжения и водопроводов питьевого назначения;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sidRPr="00DE24F9">
        <w:rPr>
          <w:rFonts w:ascii="Times New Roman" w:eastAsia="Times New Roman" w:hAnsi="Times New Roman"/>
          <w:sz w:val="24"/>
          <w:szCs w:val="24"/>
          <w:lang w:eastAsia="ru-RU"/>
        </w:rPr>
        <w:t>- ограничения использования</w:t>
      </w:r>
      <w:r w:rsidRPr="005D1B60">
        <w:rPr>
          <w:rFonts w:ascii="Times New Roman" w:eastAsia="Times New Roman" w:hAnsi="Times New Roman"/>
          <w:sz w:val="24"/>
          <w:szCs w:val="24"/>
          <w:lang w:eastAsia="ru-RU"/>
        </w:rPr>
        <w:t xml:space="preserve"> земельных участков и объектов капитального строительства в водоохранных зонах водных объектов;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градостроительных изменений на территории прибрежной защитной полосы;</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использования земельных участков с существующим и прогнозируемым высоким стоянием уровня грунтовых вод;</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градостроительных изменений на территории зон охраны естественных ландшафтов;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hAnsi="Times New Roman"/>
          <w:sz w:val="24"/>
          <w:szCs w:val="24"/>
        </w:rPr>
        <w:t>- </w:t>
      </w:r>
      <w:r w:rsidRPr="005D1B60">
        <w:rPr>
          <w:rFonts w:ascii="Times New Roman" w:hAnsi="Times New Roman"/>
          <w:sz w:val="24"/>
          <w:szCs w:val="24"/>
        </w:rPr>
        <w:t>ограничения градостроительных изменений на территории объектов культурного наследия;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использования земельных участков и объектов капитального строительства в зоне экологических ограничений от дина</w:t>
      </w:r>
      <w:r>
        <w:rPr>
          <w:rFonts w:ascii="Times New Roman" w:eastAsia="Times New Roman" w:hAnsi="Times New Roman"/>
          <w:sz w:val="24"/>
          <w:szCs w:val="24"/>
          <w:lang w:eastAsia="ru-RU"/>
        </w:rPr>
        <w:t>мических техногенных источников</w:t>
      </w:r>
      <w:r w:rsidRPr="005D1B60">
        <w:rPr>
          <w:rFonts w:ascii="Times New Roman" w:eastAsia="Times New Roman" w:hAnsi="Times New Roman"/>
          <w:sz w:val="24"/>
          <w:szCs w:val="24"/>
          <w:lang w:eastAsia="ru-RU"/>
        </w:rPr>
        <w:t>;</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использования земельных участков и объектов капитального строительства в санитарно-защитных зонах от источни</w:t>
      </w:r>
      <w:r>
        <w:rPr>
          <w:rFonts w:ascii="Times New Roman" w:eastAsia="Times New Roman" w:hAnsi="Times New Roman"/>
          <w:sz w:val="24"/>
          <w:szCs w:val="24"/>
          <w:lang w:eastAsia="ru-RU"/>
        </w:rPr>
        <w:t>ков электромагнитного излучения</w:t>
      </w:r>
      <w:r w:rsidRPr="005D1B60">
        <w:rPr>
          <w:rFonts w:ascii="Times New Roman" w:eastAsia="Times New Roman" w:hAnsi="Times New Roman"/>
          <w:sz w:val="24"/>
          <w:szCs w:val="24"/>
          <w:lang w:eastAsia="ru-RU"/>
        </w:rPr>
        <w:t>;</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ограничения использования земельных участков и объектов капитального строительства на территории коммуникационных коридоров.</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.1.</w:t>
      </w:r>
      <w:r w:rsidRPr="005D1B60">
        <w:rPr>
          <w:rFonts w:ascii="Times New Roman" w:hAnsi="Times New Roman"/>
          <w:sz w:val="24"/>
          <w:szCs w:val="24"/>
        </w:rPr>
        <w:t>3.</w:t>
      </w:r>
      <w:r>
        <w:rPr>
          <w:rFonts w:ascii="Times New Roman" w:hAnsi="Times New Roman"/>
          <w:sz w:val="24"/>
          <w:szCs w:val="24"/>
        </w:rPr>
        <w:t> </w:t>
      </w:r>
      <w:r w:rsidRPr="005D1B60">
        <w:rPr>
          <w:rFonts w:ascii="Times New Roman" w:hAnsi="Times New Roman"/>
          <w:sz w:val="24"/>
          <w:szCs w:val="24"/>
        </w:rPr>
        <w:t>В пределах границ зон ограничений градостроительные регламенты, установленные в части II настоящих Правил, применяются с учетом требований, предусмотренных главой 1</w:t>
      </w:r>
      <w:r>
        <w:rPr>
          <w:rFonts w:ascii="Times New Roman" w:hAnsi="Times New Roman"/>
          <w:sz w:val="24"/>
          <w:szCs w:val="24"/>
        </w:rPr>
        <w:t>4</w:t>
      </w:r>
      <w:r w:rsidRPr="005D1B60">
        <w:rPr>
          <w:rFonts w:ascii="Times New Roman" w:hAnsi="Times New Roman"/>
          <w:sz w:val="24"/>
          <w:szCs w:val="24"/>
        </w:rPr>
        <w:t xml:space="preserve"> настоящих Правил.</w:t>
      </w:r>
    </w:p>
    <w:p w:rsidR="006D7697" w:rsidRPr="005D1B60" w:rsidRDefault="006D7697" w:rsidP="006D7697">
      <w:pPr>
        <w:widowControl w:val="0"/>
        <w:spacing w:line="240" w:lineRule="auto"/>
        <w:ind w:firstLine="709"/>
        <w:jc w:val="both"/>
        <w:rPr>
          <w:rFonts w:ascii="Times New Roman" w:hAnsi="Times New Roman"/>
          <w:sz w:val="24"/>
          <w:szCs w:val="24"/>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.1.</w:t>
      </w:r>
      <w:r w:rsidRPr="005D1B60">
        <w:rPr>
          <w:rFonts w:ascii="Times New Roman" w:hAnsi="Times New Roman"/>
          <w:sz w:val="24"/>
          <w:szCs w:val="24"/>
        </w:rPr>
        <w:t>4. После утверждения проектов санитарно-защитных зон, зон санитарной охраны источников питьевого водоснабжения в настоящие Правила вносятся изменения в установленном порядке.</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75" w:name="_Toc283113421"/>
      <w:bookmarkStart w:id="176" w:name="_Toc286828624"/>
      <w:r>
        <w:rPr>
          <w:rFonts w:ascii="Times New Roman" w:hAnsi="Times New Roman"/>
          <w:b/>
          <w:sz w:val="24"/>
          <w:szCs w:val="24"/>
        </w:rPr>
        <w:t>Статья 11.2. </w:t>
      </w:r>
      <w:r w:rsidRPr="005D1B60">
        <w:rPr>
          <w:rFonts w:ascii="Times New Roman" w:hAnsi="Times New Roman"/>
          <w:b/>
          <w:sz w:val="24"/>
          <w:szCs w:val="24"/>
        </w:rPr>
        <w:t>Ограничения использования земельных участков и объектов капитального строительства в границах санитарно-защитных зон</w:t>
      </w:r>
      <w:bookmarkEnd w:id="175"/>
      <w:bookmarkEnd w:id="176"/>
      <w:r>
        <w:rPr>
          <w:rFonts w:ascii="Times New Roman" w:hAnsi="Times New Roman"/>
          <w:b/>
          <w:sz w:val="24"/>
          <w:szCs w:val="24"/>
        </w:rPr>
        <w:t>.</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.2.1. На территории санитарных, защитных и санитарно-защитных зон (далее -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.2.2.</w:t>
      </w: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Содержание указанного режима определено в соответствии с СанПиН 2.2.1/2.1.1.1200-03 Санитарно-эпидемиологическими правилами и нормативами </w:t>
      </w:r>
      <w:r w:rsidRPr="005D1B60">
        <w:rPr>
          <w:rFonts w:ascii="Times New Roman" w:eastAsia="Times New Roman" w:hAnsi="Times New Roman"/>
          <w:sz w:val="24"/>
          <w:szCs w:val="24"/>
          <w:lang w:eastAsia="ru-RU"/>
        </w:rPr>
        <w:lastRenderedPageBreak/>
        <w:t>«Санитарно-защитные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11.2.3. </w:t>
      </w:r>
      <w:r w:rsidRPr="005D1B60">
        <w:rPr>
          <w:rFonts w:ascii="Times New Roman" w:eastAsia="Times New Roman" w:hAnsi="Times New Roman"/>
          <w:sz w:val="24"/>
          <w:szCs w:val="24"/>
          <w:lang w:eastAsia="ru-RU"/>
        </w:rPr>
        <w:t>В соответствии с указанным режимом вводятся следующие ограничения: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w:t>
      </w:r>
      <w:r w:rsidRPr="005D1B60">
        <w:rPr>
          <w:rFonts w:ascii="Times New Roman" w:eastAsia="Times New Roman" w:hAnsi="Times New Roman"/>
          <w:sz w:val="24"/>
          <w:szCs w:val="24"/>
          <w:lang w:eastAsia="ru-RU"/>
        </w:rPr>
        <w:t>на территории СЗЗ не допускается размещение:</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жилой застройки, включая отдельные жилые дома;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ландшафтно-рекреационных зон, зон отдыха, территорий курортов, санаториев и домов отдыха;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территорий садоводческих товариществ и коттеджных застроек, коллективных или индивидуальных дачных и садово-огородных участков;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других территорий с нормируемыми показателями качества среды обитания.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2) в СЗЗ и на территории объектов других отраслей промышленности не допускается размещать:</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объекты пищевых отраслей промышленности;</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оптовые склады продовольственного сырья и пищевых продуктов;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комплексы водопроводных сооружений для подготовки и хранения питьевой воды, которые могут повлиять на качество продукции;</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 </w:t>
      </w:r>
      <w:r w:rsidRPr="005D1B60">
        <w:rPr>
          <w:rFonts w:ascii="Times New Roman" w:eastAsia="Times New Roman" w:hAnsi="Times New Roman"/>
          <w:sz w:val="24"/>
          <w:szCs w:val="24"/>
          <w:lang w:eastAsia="ru-RU"/>
        </w:rPr>
        <w:t>в границах СЗЗ промышленного объекта или производства допускается: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промышленных объектов или производств;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нежилых помещения для дежурного аварийного персонала, помещения для пребывания работающих по вахтовому методу (не более двух недель);</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зданий управлений, конструкторских бюро, зданий административного назначения, научно-исследовательских лабораторий);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поликлиник, спортивно-оздоровительных сооружений закрытого типа;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бань, прачечных, объектов торговли и общественного питания, мотелей, гостиницы;</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гаражей, площадок и сооружений для хранения общественного и индивидуального транспорта, пожарных депо, автозаправочных станций, станций технического обслуживания автомобилей;</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размещение местных и транзитных коммуникаций, ЛЭП, электроподстанций, нефте- и газопроводов, артезианских скважин для технического водоснабжения, водоохлаждающих сооружений для подготовки технической воды, канализационных насосных станций, сооружений оборотного водоснабжения.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4)</w:t>
      </w: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11.2.4. </w:t>
      </w:r>
      <w:r w:rsidRPr="005D1B60">
        <w:rPr>
          <w:rFonts w:ascii="Times New Roman" w:eastAsia="Times New Roman" w:hAnsi="Times New Roman"/>
          <w:sz w:val="24"/>
          <w:szCs w:val="24"/>
          <w:lang w:eastAsia="ru-RU"/>
        </w:rPr>
        <w:t xml:space="preserve">На территориях СЗЗ кладбищ, крематориев, зданий и сооружений похоронного назначения в соответствии с СанПиН 2.1.1279-03 («Гигиенические </w:t>
      </w:r>
      <w:r w:rsidRPr="005D1B60">
        <w:rPr>
          <w:rFonts w:ascii="Times New Roman" w:eastAsia="Times New Roman" w:hAnsi="Times New Roman"/>
          <w:sz w:val="24"/>
          <w:szCs w:val="24"/>
          <w:lang w:eastAsia="ru-RU"/>
        </w:rPr>
        <w:lastRenderedPageBreak/>
        <w:t>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11.2.5. </w:t>
      </w:r>
      <w:r w:rsidRPr="005D1B60">
        <w:rPr>
          <w:rFonts w:ascii="Times New Roman" w:eastAsia="Times New Roman" w:hAnsi="Times New Roman"/>
          <w:sz w:val="24"/>
          <w:szCs w:val="24"/>
          <w:lang w:eastAsia="ru-RU"/>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11.2.6. </w:t>
      </w:r>
      <w:r w:rsidRPr="005D1B60">
        <w:rPr>
          <w:rFonts w:ascii="Times New Roman" w:eastAsia="Times New Roman" w:hAnsi="Times New Roman"/>
          <w:sz w:val="24"/>
          <w:szCs w:val="24"/>
          <w:lang w:eastAsia="ru-RU"/>
        </w:rPr>
        <w:t>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(ЗСР).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77" w:name="_Toc283113422"/>
      <w:bookmarkStart w:id="178" w:name="_Toc286828625"/>
      <w:r>
        <w:rPr>
          <w:rFonts w:ascii="Times New Roman" w:hAnsi="Times New Roman"/>
          <w:b/>
          <w:sz w:val="24"/>
          <w:szCs w:val="24"/>
        </w:rPr>
        <w:t>Статья 11.3. </w:t>
      </w:r>
      <w:r w:rsidRPr="005D1B60">
        <w:rPr>
          <w:rFonts w:ascii="Times New Roman" w:hAnsi="Times New Roman"/>
          <w:b/>
          <w:sz w:val="24"/>
          <w:szCs w:val="24"/>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177"/>
      <w:bookmarkEnd w:id="178"/>
      <w:r>
        <w:rPr>
          <w:rFonts w:ascii="Times New Roman" w:hAnsi="Times New Roman"/>
          <w:b/>
          <w:sz w:val="24"/>
          <w:szCs w:val="24"/>
        </w:rPr>
        <w:t>.</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11.3.1. </w:t>
      </w:r>
      <w:r w:rsidRPr="005D1B60">
        <w:rPr>
          <w:rFonts w:ascii="Times New Roman" w:eastAsia="Times New Roman" w:hAnsi="Times New Roman"/>
          <w:sz w:val="24"/>
          <w:szCs w:val="24"/>
          <w:lang w:eastAsia="ru-RU"/>
        </w:rPr>
        <w:t>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11.3.2. </w:t>
      </w:r>
      <w:r w:rsidRPr="005D1B60">
        <w:rPr>
          <w:rFonts w:ascii="Times New Roman" w:eastAsia="Times New Roman" w:hAnsi="Times New Roman"/>
          <w:sz w:val="24"/>
          <w:szCs w:val="24"/>
          <w:lang w:eastAsia="ru-RU"/>
        </w:rPr>
        <w:t>Принципиальное содержание указанного режима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11.3.3. </w:t>
      </w:r>
      <w:r w:rsidRPr="005D1B60">
        <w:rPr>
          <w:rFonts w:ascii="Times New Roman" w:eastAsia="Times New Roman" w:hAnsi="Times New Roman"/>
          <w:sz w:val="24"/>
          <w:szCs w:val="24"/>
          <w:lang w:eastAsia="ru-RU"/>
        </w:rPr>
        <w:t>Каждый конкретный источник хозяйственно-питьевого водоснабжения должен иметь проекты зон санитарной охраны (ЗСО).</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11.3.4. </w:t>
      </w:r>
      <w:r w:rsidRPr="005D1B60">
        <w:rPr>
          <w:rFonts w:ascii="Times New Roman" w:eastAsia="Times New Roman" w:hAnsi="Times New Roman"/>
          <w:sz w:val="24"/>
          <w:szCs w:val="24"/>
          <w:lang w:eastAsia="ru-RU"/>
        </w:rPr>
        <w:t>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11.3.5. </w:t>
      </w:r>
      <w:r w:rsidRPr="005D1B60">
        <w:rPr>
          <w:rFonts w:ascii="Times New Roman" w:eastAsia="Times New Roman" w:hAnsi="Times New Roman"/>
          <w:sz w:val="24"/>
          <w:szCs w:val="24"/>
          <w:lang w:eastAsia="ru-RU"/>
        </w:rPr>
        <w:t>Определение границ поясов ЗСО подземных источников водоснабжения.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w:t>
      </w:r>
      <w:r w:rsidRPr="005D1B60">
        <w:rPr>
          <w:rFonts w:ascii="Times New Roman" w:eastAsia="Times New Roman" w:hAnsi="Times New Roman"/>
          <w:sz w:val="24"/>
          <w:szCs w:val="24"/>
          <w:lang w:eastAsia="ru-RU"/>
        </w:rPr>
        <w:t>границы первого пояса ЗСО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30 м – при использовании защищенных подземных вод;</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50 м – при использовании недостаточно защищенных подземных вод.</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2) 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 </w:t>
      </w:r>
      <w:r w:rsidRPr="005D1B60">
        <w:rPr>
          <w:rFonts w:ascii="Times New Roman" w:eastAsia="Times New Roman" w:hAnsi="Times New Roman"/>
          <w:sz w:val="24"/>
          <w:szCs w:val="24"/>
          <w:lang w:eastAsia="ru-RU"/>
        </w:rPr>
        <w:t>границы второго пояса ЗСО определяются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(от 100 до 400 суток).</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 </w:t>
      </w:r>
      <w:r w:rsidRPr="005D1B60">
        <w:rPr>
          <w:rFonts w:ascii="Times New Roman" w:eastAsia="Times New Roman" w:hAnsi="Times New Roman"/>
          <w:sz w:val="24"/>
          <w:szCs w:val="24"/>
          <w:lang w:eastAsia="ru-RU"/>
        </w:rPr>
        <w:t>границы третьего пояса ЗСО определяется гидродинамическими расчетами. Время движения химического загрязнения к водозабору должно быть больше расчетного (нормативный срок эксплуатации водозабора – 25 - 50 лет).</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.3.6. Определение границ поясов ЗСО поверхностных источников водоснабжения.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1) границы первого пояса ЗСО поверхностных источников устанавливается с учетом конкретных условий в следующих пределах:</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для водотоков:</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вверх по течению – не менее 200 м от водозабора;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вниз по течению – не менее 100 м от водозабора;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по прилегающему к водозабору берегу – не менее 100 м от линии уреза воды летне-осенней межени;</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в направлении к противоположному от водозабора берегу при ширине реки или канала менее 100 м. – вся акватория и противоположный берег шириной 50 м, при ширине реки или канала более 100 м. – полоса акватории шириной не менее 100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для водоемов (водохранилища, озера, пруды)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w:t>
      </w:r>
      <w:r w:rsidRPr="005D1B60">
        <w:rPr>
          <w:rFonts w:ascii="Times New Roman" w:eastAsia="Times New Roman" w:hAnsi="Times New Roman"/>
          <w:sz w:val="24"/>
          <w:szCs w:val="24"/>
          <w:lang w:eastAsia="ru-RU"/>
        </w:rPr>
        <w:t>границы второго пояса ЗСО поверхностных источников водоснабжения устанавливается: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на водотоке: </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должна быть удалена вверх по течению водозабора на столько, чтобы время пробега по основному водотоку и его притокам, было не менее 5 суток – для II и не менее 3-х суток – для III климатического района;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граница ниже по течению должна быть не менее 250 м от водозабора;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боковые границы от уреза воды должны быть расположены на расстоянии:</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равнинном рельефе местности – не менее 500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на водоемах: </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должны быть удалены по акватории во все стороны от водозабора на расстояние 3 км – при наличии нагонных ветров до 10% и 5 км – при наличии нагонных ветров более 10%;</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боковые границы должны быть удалены на расстояние:</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равнинном рельефе местности - не менее 500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3) границы третьего пояса ЗСО поверхностных источников водоснабжения устанавливаются:</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на водотоке: </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 xml:space="preserve">вверх и вниз по течению должны совпадают с границами второго пояса; </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боковые границы должны проходить по линии водоразделов в пределах 3 - 5 километров, включая притоки;</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на водоеме должны полностью совпадают с границами второго пояса.</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.3.7. Определение границ ЗСО водопроводных сооружений и водоводов.</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w:t>
      </w:r>
      <w:r w:rsidRPr="005D1B60">
        <w:rPr>
          <w:rFonts w:ascii="Times New Roman" w:eastAsia="Times New Roman" w:hAnsi="Times New Roman"/>
          <w:sz w:val="24"/>
          <w:szCs w:val="24"/>
          <w:lang w:eastAsia="ru-RU"/>
        </w:rPr>
        <w:t xml:space="preserve">зона санитарной охраны водопроводных сооружений, расположенных вне </w:t>
      </w:r>
      <w:r w:rsidRPr="005D1B60">
        <w:rPr>
          <w:rFonts w:ascii="Times New Roman" w:eastAsia="Times New Roman" w:hAnsi="Times New Roman"/>
          <w:sz w:val="24"/>
          <w:szCs w:val="24"/>
          <w:lang w:eastAsia="ru-RU"/>
        </w:rPr>
        <w:lastRenderedPageBreak/>
        <w:t>территории водозабора, представлена первым поясом (строгого режима), водоводов – санитарно-защитной полосой.</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w:t>
      </w:r>
      <w:r w:rsidRPr="005D1B60">
        <w:rPr>
          <w:rFonts w:ascii="Times New Roman" w:eastAsia="Times New Roman" w:hAnsi="Times New Roman"/>
          <w:sz w:val="24"/>
          <w:szCs w:val="24"/>
          <w:lang w:eastAsia="ru-RU"/>
        </w:rPr>
        <w:t>граница первого пояса ЗСО водопроводных сооружений принимается на расстоянии:</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от стен запасных и регулирующих емкостей, фильтров и контактных осветлителей - не менее 30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от водонапорных башен - не менее 10 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от остальных помещений (отстойники, реагентное хозяйство, склад хлора, насосные станции и др.) - не менее 15 м.</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 </w:t>
      </w:r>
      <w:r w:rsidRPr="005D1B60">
        <w:rPr>
          <w:rFonts w:ascii="Times New Roman" w:eastAsia="Times New Roman" w:hAnsi="Times New Roman"/>
          <w:sz w:val="24"/>
          <w:szCs w:val="24"/>
          <w:lang w:eastAsia="ru-RU"/>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6D7697" w:rsidRPr="005D1B6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 </w:t>
      </w:r>
      <w:r w:rsidRPr="005D1B60">
        <w:rPr>
          <w:rFonts w:ascii="Times New Roman" w:eastAsia="Times New Roman" w:hAnsi="Times New Roman"/>
          <w:sz w:val="24"/>
          <w:szCs w:val="24"/>
          <w:lang w:eastAsia="ru-RU"/>
        </w:rPr>
        <w:t>ширину санитарно-защитной полосы следует принимать по обе стороны от крайних линий водопровода:</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отсутствии грунтовых вод – не менее 10 м при диаметре водоводов до 1000 мм и не менее 20 м при диаметре водоводов более 1000 мм;</w:t>
      </w:r>
    </w:p>
    <w:p w:rsidR="006D7697" w:rsidRPr="005D1B60"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5D1B60">
        <w:rPr>
          <w:rFonts w:ascii="Times New Roman" w:eastAsia="Times New Roman" w:hAnsi="Times New Roman"/>
          <w:sz w:val="24"/>
          <w:szCs w:val="24"/>
          <w:lang w:eastAsia="ru-RU"/>
        </w:rPr>
        <w:t>при наличии грунтовых вод – не менее 50 м вне зависимости от диаметра водоводов.</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11.3.8. </w:t>
      </w:r>
      <w:r w:rsidRPr="005D1B60">
        <w:rPr>
          <w:rFonts w:ascii="Times New Roman" w:eastAsia="Times New Roman" w:hAnsi="Times New Roman"/>
          <w:sz w:val="24"/>
          <w:szCs w:val="24"/>
          <w:lang w:eastAsia="ru-RU"/>
        </w:rPr>
        <w:t xml:space="preserve">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w:t>
      </w:r>
      <w:r w:rsidRPr="005D1B60">
        <w:rPr>
          <w:rFonts w:ascii="Times New Roman" w:eastAsia="Times New Roman" w:hAnsi="Times New Roman"/>
          <w:spacing w:val="-10"/>
          <w:sz w:val="24"/>
          <w:szCs w:val="24"/>
          <w:lang w:eastAsia="ru-RU"/>
        </w:rPr>
        <w:t>мероприятий, направленных на предупреждение ухудшения качества воды, которые определены СанПиН 2.1.4.1110-02 «Зоны санитарной охраны источников водоснабжения и</w:t>
      </w:r>
      <w:r w:rsidRPr="005D1B60">
        <w:rPr>
          <w:rFonts w:ascii="Times New Roman" w:eastAsia="Times New Roman" w:hAnsi="Times New Roman"/>
          <w:sz w:val="24"/>
          <w:szCs w:val="24"/>
          <w:lang w:eastAsia="ru-RU"/>
        </w:rPr>
        <w:t xml:space="preserve"> водопроводов питьевого назначения» и СНиП 2.04.02-84* «Водоснабжение. Наружные сети и сооружения».</w:t>
      </w:r>
    </w:p>
    <w:p w:rsidR="006D7697" w:rsidRPr="00AA5754" w:rsidRDefault="006D7697" w:rsidP="006D7697">
      <w:pPr>
        <w:pStyle w:val="af2"/>
        <w:widowControl w:val="0"/>
        <w:ind w:right="266"/>
      </w:pPr>
      <w:r>
        <w:t>Таблица.</w:t>
      </w:r>
      <w:r w:rsidRPr="00AA5754">
        <w:t xml:space="preserve"> Регламенты использования территорий зон санитарной охраны источников водоснабжения</w:t>
      </w:r>
    </w:p>
    <w:tbl>
      <w:tblPr>
        <w:tblW w:w="4886" w:type="pct"/>
        <w:tblInd w:w="108" w:type="dxa"/>
        <w:tblBorders>
          <w:top w:val="double" w:sz="4" w:space="0" w:color="auto"/>
          <w:left w:val="double" w:sz="4" w:space="0" w:color="auto"/>
          <w:bottom w:val="double" w:sz="4" w:space="0" w:color="auto"/>
          <w:right w:val="double" w:sz="4" w:space="0" w:color="auto"/>
        </w:tblBorders>
        <w:tblLayout w:type="fixed"/>
        <w:tblLook w:val="04A0" w:firstRow="1" w:lastRow="0" w:firstColumn="1" w:lastColumn="0" w:noHBand="0" w:noVBand="1"/>
      </w:tblPr>
      <w:tblGrid>
        <w:gridCol w:w="4898"/>
        <w:gridCol w:w="64"/>
        <w:gridCol w:w="4169"/>
      </w:tblGrid>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tcPr>
          <w:p w:rsidR="006D7697" w:rsidRPr="00D74469" w:rsidRDefault="006D7697" w:rsidP="00063883">
            <w:pPr>
              <w:pStyle w:val="Style5"/>
              <w:spacing w:line="240" w:lineRule="auto"/>
              <w:ind w:firstLine="34"/>
              <w:jc w:val="center"/>
              <w:rPr>
                <w:rStyle w:val="FontStyle25"/>
                <w:rFonts w:ascii="Times New Roman" w:hAnsi="Times New Roman"/>
                <w:b/>
                <w:sz w:val="20"/>
                <w:szCs w:val="20"/>
              </w:rPr>
            </w:pPr>
            <w:r w:rsidRPr="00D74469">
              <w:rPr>
                <w:rStyle w:val="FontStyle25"/>
                <w:rFonts w:ascii="Times New Roman" w:hAnsi="Times New Roman"/>
                <w:b/>
                <w:sz w:val="20"/>
                <w:szCs w:val="20"/>
              </w:rPr>
              <w:t>Запрещается</w:t>
            </w:r>
          </w:p>
        </w:tc>
        <w:tc>
          <w:tcPr>
            <w:tcW w:w="2318" w:type="pct"/>
            <w:gridSpan w:val="2"/>
            <w:tcBorders>
              <w:top w:val="single" w:sz="4" w:space="0" w:color="auto"/>
              <w:left w:val="single" w:sz="4" w:space="0" w:color="auto"/>
              <w:bottom w:val="single" w:sz="4" w:space="0" w:color="auto"/>
              <w:right w:val="single" w:sz="4" w:space="0" w:color="auto"/>
            </w:tcBorders>
          </w:tcPr>
          <w:p w:rsidR="006D7697" w:rsidRPr="00D74469" w:rsidRDefault="006D7697" w:rsidP="00063883">
            <w:pPr>
              <w:pStyle w:val="Style5"/>
              <w:spacing w:line="240" w:lineRule="auto"/>
              <w:ind w:firstLine="34"/>
              <w:jc w:val="center"/>
              <w:rPr>
                <w:rStyle w:val="FontStyle25"/>
                <w:rFonts w:ascii="Times New Roman" w:hAnsi="Times New Roman"/>
                <w:b/>
                <w:sz w:val="20"/>
                <w:szCs w:val="20"/>
              </w:rPr>
            </w:pPr>
            <w:r w:rsidRPr="00D74469">
              <w:rPr>
                <w:rStyle w:val="FontStyle25"/>
                <w:rFonts w:ascii="Times New Roman" w:hAnsi="Times New Roman"/>
                <w:b/>
                <w:sz w:val="20"/>
                <w:szCs w:val="20"/>
              </w:rPr>
              <w:t>Допускается</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Style5"/>
              <w:spacing w:line="240" w:lineRule="auto"/>
              <w:ind w:firstLine="34"/>
              <w:jc w:val="center"/>
              <w:rPr>
                <w:rStyle w:val="FontStyle25"/>
                <w:rFonts w:ascii="Times New Roman" w:hAnsi="Times New Roman"/>
                <w:b/>
                <w:sz w:val="20"/>
                <w:szCs w:val="20"/>
              </w:rPr>
            </w:pPr>
            <w:r w:rsidRPr="00D74469">
              <w:rPr>
                <w:rStyle w:val="FontStyle25"/>
                <w:rFonts w:ascii="Times New Roman" w:hAnsi="Times New Roman"/>
                <w:b/>
                <w:sz w:val="20"/>
                <w:szCs w:val="20"/>
              </w:rPr>
              <w:t>Подземные источники водоснабжения</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tcPr>
          <w:p w:rsidR="006D7697" w:rsidRPr="00D74469" w:rsidRDefault="006D7697" w:rsidP="00063883">
            <w:pPr>
              <w:pStyle w:val="Style5"/>
              <w:spacing w:line="240" w:lineRule="auto"/>
              <w:jc w:val="center"/>
              <w:rPr>
                <w:rStyle w:val="FontStyle25"/>
                <w:rFonts w:ascii="Times New Roman" w:hAnsi="Times New Roman"/>
                <w:b/>
                <w:i/>
                <w:sz w:val="20"/>
                <w:szCs w:val="20"/>
              </w:rPr>
            </w:pPr>
            <w:r w:rsidRPr="00D74469">
              <w:rPr>
                <w:rStyle w:val="FontStyle25"/>
                <w:rFonts w:ascii="Times New Roman" w:hAnsi="Times New Roman"/>
                <w:b/>
                <w:i/>
                <w:sz w:val="20"/>
                <w:szCs w:val="20"/>
              </w:rPr>
              <w:t>I  пояс  ЗСО</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все виды строительства,</w:t>
            </w:r>
            <w:r w:rsidRPr="00E02503">
              <w:rPr>
                <w:rFonts w:ascii="Times New Roman" w:hAnsi="Times New Roman"/>
                <w:sz w:val="20"/>
                <w:szCs w:val="20"/>
              </w:rPr>
              <w:t xml:space="preserve"> не имеющие непосредственного отношения к эксплуатации, реконструкции и расширению водопроводных сооружений</w:t>
            </w:r>
            <w:r w:rsidRPr="00E02503">
              <w:rPr>
                <w:rStyle w:val="FontStyle25"/>
                <w:rFonts w:ascii="Times New Roman" w:hAnsi="Times New Roman"/>
                <w:sz w:val="20"/>
                <w:szCs w:val="20"/>
              </w:rPr>
              <w:t>;</w:t>
            </w:r>
          </w:p>
          <w:p w:rsidR="006D7697" w:rsidRPr="00D74469" w:rsidRDefault="006D7697" w:rsidP="00063883">
            <w:pPr>
              <w:pStyle w:val="Style5"/>
              <w:numPr>
                <w:ilvl w:val="0"/>
                <w:numId w:val="7"/>
              </w:numPr>
              <w:tabs>
                <w:tab w:val="left" w:pos="274"/>
              </w:tabs>
              <w:kinsoku w:val="0"/>
              <w:spacing w:line="240" w:lineRule="auto"/>
              <w:ind w:left="0" w:hanging="10"/>
              <w:rPr>
                <w:rStyle w:val="FontStyle25"/>
                <w:rFonts w:ascii="Times New Roman" w:hAnsi="Times New Roman"/>
                <w:sz w:val="20"/>
                <w:szCs w:val="20"/>
              </w:rPr>
            </w:pPr>
            <w:r w:rsidRPr="00D74469">
              <w:rPr>
                <w:rStyle w:val="FontStyle25"/>
                <w:rFonts w:ascii="Times New Roman" w:hAnsi="Times New Roman"/>
                <w:sz w:val="20"/>
                <w:szCs w:val="20"/>
              </w:rPr>
              <w:t>размещение жилых и хозяйственно-бытовых зданий;</w:t>
            </w:r>
          </w:p>
          <w:p w:rsidR="006D7697" w:rsidRPr="00D74469" w:rsidRDefault="006D7697" w:rsidP="00063883">
            <w:pPr>
              <w:pStyle w:val="Style5"/>
              <w:numPr>
                <w:ilvl w:val="0"/>
                <w:numId w:val="7"/>
              </w:numPr>
              <w:tabs>
                <w:tab w:val="left" w:pos="274"/>
              </w:tabs>
              <w:kinsoku w:val="0"/>
              <w:spacing w:line="240" w:lineRule="auto"/>
              <w:ind w:left="0" w:hanging="10"/>
              <w:rPr>
                <w:rStyle w:val="FontStyle25"/>
                <w:rFonts w:ascii="Times New Roman" w:hAnsi="Times New Roman"/>
                <w:sz w:val="20"/>
                <w:szCs w:val="20"/>
              </w:rPr>
            </w:pPr>
            <w:r w:rsidRPr="00D74469">
              <w:rPr>
                <w:rStyle w:val="FontStyle25"/>
                <w:rFonts w:ascii="Times New Roman" w:hAnsi="Times New Roman"/>
                <w:sz w:val="20"/>
                <w:szCs w:val="20"/>
              </w:rPr>
              <w:t>проживание людей;</w:t>
            </w:r>
          </w:p>
          <w:p w:rsidR="006D7697" w:rsidRPr="00D74469" w:rsidRDefault="006D7697" w:rsidP="00063883">
            <w:pPr>
              <w:pStyle w:val="Style5"/>
              <w:numPr>
                <w:ilvl w:val="0"/>
                <w:numId w:val="7"/>
              </w:numPr>
              <w:tabs>
                <w:tab w:val="left" w:pos="274"/>
              </w:tabs>
              <w:kinsoku w:val="0"/>
              <w:spacing w:line="240" w:lineRule="auto"/>
              <w:ind w:left="0" w:hanging="10"/>
              <w:rPr>
                <w:rStyle w:val="FontStyle25"/>
                <w:rFonts w:ascii="Times New Roman" w:hAnsi="Times New Roman"/>
                <w:sz w:val="20"/>
                <w:szCs w:val="20"/>
              </w:rPr>
            </w:pPr>
            <w:r w:rsidRPr="00D74469">
              <w:rPr>
                <w:rStyle w:val="FontStyle25"/>
                <w:rFonts w:ascii="Times New Roman" w:hAnsi="Times New Roman"/>
                <w:sz w:val="20"/>
                <w:szCs w:val="20"/>
              </w:rPr>
              <w:t>посадка высокоствольных деревьев;</w:t>
            </w:r>
          </w:p>
          <w:p w:rsidR="006D7697" w:rsidRPr="00D74469" w:rsidRDefault="006D7697" w:rsidP="00063883">
            <w:pPr>
              <w:pStyle w:val="Style5"/>
              <w:numPr>
                <w:ilvl w:val="0"/>
                <w:numId w:val="7"/>
              </w:numPr>
              <w:tabs>
                <w:tab w:val="left" w:pos="274"/>
              </w:tabs>
              <w:kinsoku w:val="0"/>
              <w:spacing w:line="240" w:lineRule="auto"/>
              <w:ind w:left="0" w:hanging="10"/>
              <w:rPr>
                <w:rStyle w:val="FontStyle25"/>
                <w:rFonts w:ascii="Times New Roman" w:hAnsi="Times New Roman"/>
                <w:sz w:val="20"/>
                <w:szCs w:val="20"/>
              </w:rPr>
            </w:pPr>
            <w:r w:rsidRPr="00D74469">
              <w:rPr>
                <w:rStyle w:val="FontStyle25"/>
                <w:rFonts w:ascii="Times New Roman" w:hAnsi="Times New Roman"/>
                <w:sz w:val="20"/>
                <w:szCs w:val="20"/>
              </w:rPr>
              <w:t>применение ядохимикатов и удобрений.</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ограждение и охрана;</w:t>
            </w:r>
          </w:p>
          <w:p w:rsidR="006D7697" w:rsidRPr="00E02503"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озеленение;</w:t>
            </w:r>
          </w:p>
          <w:p w:rsidR="006D7697" w:rsidRPr="00E02503"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отвод поверхностного стока за ее пределы;</w:t>
            </w:r>
          </w:p>
          <w:p w:rsidR="006D7697" w:rsidRPr="00E02503"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асфальтирование дорожек к сооружениям.</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tcPr>
          <w:p w:rsidR="006D7697" w:rsidRPr="00D74469" w:rsidRDefault="006D7697" w:rsidP="00063883">
            <w:pPr>
              <w:pStyle w:val="Style5"/>
              <w:kinsoku w:val="0"/>
              <w:spacing w:line="240" w:lineRule="auto"/>
              <w:jc w:val="center"/>
              <w:rPr>
                <w:rStyle w:val="FontStyle25"/>
                <w:rFonts w:ascii="Times New Roman" w:hAnsi="Times New Roman"/>
                <w:b/>
                <w:i/>
                <w:sz w:val="20"/>
                <w:szCs w:val="20"/>
              </w:rPr>
            </w:pPr>
            <w:r w:rsidRPr="00D74469">
              <w:rPr>
                <w:rStyle w:val="FontStyle25"/>
                <w:rFonts w:ascii="Times New Roman" w:hAnsi="Times New Roman"/>
                <w:b/>
                <w:i/>
                <w:sz w:val="20"/>
                <w:szCs w:val="20"/>
              </w:rPr>
              <w:t>II  пояс ЗСО</w:t>
            </w:r>
          </w:p>
        </w:tc>
      </w:tr>
      <w:tr w:rsidR="006D7697" w:rsidRPr="00D74469" w:rsidTr="00063883">
        <w:trPr>
          <w:trHeight w:val="20"/>
        </w:trPr>
        <w:tc>
          <w:tcPr>
            <w:tcW w:w="2717" w:type="pct"/>
            <w:gridSpan w:val="2"/>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закачка отработанных вод в подземные горизонты, подземное складирование твердых отходов и разработки недр земли;</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применение удобрений и ядохимикатов;</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lastRenderedPageBreak/>
              <w:t>рубка леса главного пользования и реконструкции.</w:t>
            </w:r>
          </w:p>
        </w:tc>
        <w:tc>
          <w:tcPr>
            <w:tcW w:w="2283" w:type="pct"/>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lastRenderedPageBreak/>
              <w:t>тампонирование или восстановление всех старых, бездействующих, дефектных или неправильно эксплуатируемых скважин;</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бурение новых скважин и новое строительство, имеющее непосредственное отношение к эксплуатации водопроводных сооружений;</w:t>
            </w:r>
          </w:p>
          <w:p w:rsidR="006D7697" w:rsidRPr="00D74469" w:rsidRDefault="006D7697" w:rsidP="00063883">
            <w:pPr>
              <w:pStyle w:val="a7"/>
              <w:widowControl w:val="0"/>
              <w:numPr>
                <w:ilvl w:val="0"/>
                <w:numId w:val="7"/>
              </w:numPr>
              <w:tabs>
                <w:tab w:val="left" w:pos="274"/>
              </w:tabs>
              <w:kinsoku w:val="0"/>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Style5"/>
              <w:spacing w:line="240" w:lineRule="auto"/>
              <w:ind w:firstLine="34"/>
              <w:jc w:val="center"/>
              <w:rPr>
                <w:rStyle w:val="FontStyle25"/>
                <w:rFonts w:ascii="Times New Roman" w:hAnsi="Times New Roman"/>
                <w:sz w:val="20"/>
                <w:szCs w:val="20"/>
              </w:rPr>
            </w:pPr>
            <w:r w:rsidRPr="00D74469">
              <w:rPr>
                <w:rStyle w:val="FontStyle25"/>
                <w:rFonts w:ascii="Times New Roman" w:hAnsi="Times New Roman"/>
                <w:b/>
                <w:i/>
                <w:sz w:val="20"/>
                <w:szCs w:val="20"/>
              </w:rPr>
              <w:t>III  пояс ЗСО</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закачка отработанных вод в подземные горизонты, подземное складирования твердых отходов и разработки недр земли;</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D74469">
              <w:rPr>
                <w:rStyle w:val="FontStyle25"/>
                <w:rFonts w:ascii="Times New Roman" w:eastAsia="Times New Roman" w:hAnsi="Times New Roman"/>
                <w:sz w:val="20"/>
                <w:szCs w:val="20"/>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eastAsia="Times New Roman" w:hAnsi="Times New Roman"/>
                <w:sz w:val="20"/>
                <w:szCs w:val="20"/>
              </w:rPr>
            </w:pPr>
            <w:r w:rsidRPr="00D74469">
              <w:rPr>
                <w:rStyle w:val="FontStyle25"/>
                <w:rFonts w:ascii="Times New Roman" w:eastAsia="Times New Roman" w:hAnsi="Times New Roman"/>
                <w:sz w:val="20"/>
                <w:szCs w:val="20"/>
              </w:rPr>
              <w:t>тампонирование или восстановление всех старых, бездействующих, дефектных или неправильно эксплуатируемых скважин;</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D74469">
              <w:rPr>
                <w:rStyle w:val="FontStyle25"/>
                <w:rFonts w:ascii="Times New Roman" w:eastAsia="Times New Roman" w:hAnsi="Times New Roman"/>
                <w:sz w:val="20"/>
                <w:szCs w:val="20"/>
              </w:rPr>
              <w:t>бурение новых скважин и новое строительство, имеющее непосредственное отношение к эксплуатации водопроводных сооружений.</w:t>
            </w:r>
          </w:p>
        </w:tc>
      </w:tr>
      <w:tr w:rsidR="006D7697" w:rsidRPr="00D74469" w:rsidTr="00063883">
        <w:trPr>
          <w:trHeight w:val="210"/>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widowControl w:val="0"/>
              <w:autoSpaceDE w:val="0"/>
              <w:autoSpaceDN w:val="0"/>
              <w:adjustRightInd w:val="0"/>
              <w:spacing w:line="240" w:lineRule="auto"/>
              <w:ind w:firstLine="34"/>
              <w:rPr>
                <w:rFonts w:ascii="Times New Roman" w:hAnsi="Times New Roman"/>
                <w:sz w:val="20"/>
                <w:szCs w:val="20"/>
              </w:rPr>
            </w:pPr>
            <w:r w:rsidRPr="00D74469">
              <w:rPr>
                <w:rStyle w:val="FontStyle25"/>
                <w:rFonts w:ascii="Times New Roman" w:hAnsi="Times New Roman" w:cs="Times New Roman"/>
                <w:b/>
                <w:sz w:val="20"/>
                <w:szCs w:val="20"/>
              </w:rPr>
              <w:t>Поверхностные источники водоснабжения</w:t>
            </w:r>
          </w:p>
        </w:tc>
      </w:tr>
      <w:tr w:rsidR="006D7697" w:rsidRPr="00D74469" w:rsidTr="00063883">
        <w:trPr>
          <w:trHeight w:val="85"/>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widowControl w:val="0"/>
              <w:spacing w:line="240" w:lineRule="auto"/>
              <w:ind w:firstLine="34"/>
              <w:rPr>
                <w:rStyle w:val="FontStyle25"/>
                <w:rFonts w:ascii="Times New Roman" w:hAnsi="Times New Roman" w:cs="Times New Roman"/>
                <w:b/>
                <w:i/>
                <w:sz w:val="20"/>
                <w:szCs w:val="20"/>
              </w:rPr>
            </w:pPr>
            <w:r w:rsidRPr="00D74469">
              <w:rPr>
                <w:rStyle w:val="FontStyle25"/>
                <w:rFonts w:ascii="Times New Roman" w:hAnsi="Times New Roman" w:cs="Times New Roman"/>
                <w:b/>
                <w:i/>
                <w:sz w:val="20"/>
                <w:szCs w:val="20"/>
              </w:rPr>
              <w:t>I  пояс  ЗСО</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eastAsia="Times New Roman" w:hAnsi="Times New Roman"/>
                <w:sz w:val="20"/>
                <w:szCs w:val="20"/>
              </w:rPr>
            </w:pPr>
            <w:r w:rsidRPr="00E02503">
              <w:rPr>
                <w:rStyle w:val="FontStyle25"/>
                <w:rFonts w:ascii="Times New Roman" w:hAnsi="Times New Roman"/>
                <w:sz w:val="20"/>
                <w:szCs w:val="20"/>
              </w:rPr>
              <w:t>все виды строительства,</w:t>
            </w:r>
            <w:r w:rsidRPr="00D74469">
              <w:rPr>
                <w:rStyle w:val="FontStyle25"/>
                <w:rFonts w:ascii="Times New Roman" w:eastAsia="Times New Roman" w:hAnsi="Times New Roman"/>
                <w:sz w:val="20"/>
                <w:szCs w:val="20"/>
              </w:rPr>
              <w:t xml:space="preserve"> не имеющие непосредственного отношения к эксплуатации, реконструкции и расширению водопроводных сооружений</w:t>
            </w:r>
            <w:r w:rsidRPr="00E02503">
              <w:rPr>
                <w:rStyle w:val="FontStyle25"/>
                <w:rFonts w:ascii="Times New Roman" w:hAnsi="Times New Roman"/>
                <w:sz w:val="20"/>
                <w:szCs w:val="20"/>
              </w:rPr>
              <w:t>;</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размещение жилых и хозяйственно-бытовых зданий;</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проживание людей;</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посадка высокоствольных деревьев;</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применение ядохимикатов и удобрений;</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ограждение и охрана;</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озеленение;</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отвод поверхностного стока за ее пределы;</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асфальтирование дорожек к сооружениям;</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ограждение акватория буями и другими предупредительными знаками;</w:t>
            </w:r>
          </w:p>
          <w:p w:rsidR="006D7697" w:rsidRPr="00D74469" w:rsidRDefault="006D7697" w:rsidP="00063883">
            <w:pPr>
              <w:pStyle w:val="Style5"/>
              <w:numPr>
                <w:ilvl w:val="0"/>
                <w:numId w:val="7"/>
              </w:numPr>
              <w:tabs>
                <w:tab w:val="left" w:pos="274"/>
              </w:tabs>
              <w:spacing w:line="240" w:lineRule="auto"/>
              <w:ind w:left="0" w:hanging="10"/>
              <w:rPr>
                <w:rStyle w:val="FontStyle25"/>
                <w:rFonts w:ascii="Times New Roman" w:hAnsi="Times New Roman"/>
                <w:sz w:val="20"/>
                <w:szCs w:val="20"/>
                <w:lang w:eastAsia="en-US"/>
              </w:rPr>
            </w:pPr>
            <w:r w:rsidRPr="00D74469">
              <w:rPr>
                <w:rStyle w:val="FontStyle25"/>
                <w:rFonts w:ascii="Times New Roman" w:hAnsi="Times New Roman"/>
                <w:sz w:val="20"/>
                <w:szCs w:val="20"/>
                <w:lang w:eastAsia="en-US"/>
              </w:rPr>
              <w:t>на судоходных водоемах над водоприемником устанавливаются бакены с освещением.</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tcPr>
          <w:p w:rsidR="006D7697" w:rsidRPr="00D74469" w:rsidRDefault="006D7697" w:rsidP="00063883">
            <w:pPr>
              <w:pStyle w:val="Style5"/>
              <w:spacing w:line="240" w:lineRule="auto"/>
              <w:jc w:val="center"/>
              <w:rPr>
                <w:rStyle w:val="FontStyle25"/>
                <w:rFonts w:ascii="Times New Roman" w:hAnsi="Times New Roman"/>
                <w:b/>
                <w:i/>
                <w:sz w:val="20"/>
                <w:szCs w:val="20"/>
              </w:rPr>
            </w:pPr>
            <w:r w:rsidRPr="00D74469">
              <w:rPr>
                <w:rStyle w:val="FontStyle25"/>
                <w:rFonts w:ascii="Times New Roman" w:hAnsi="Times New Roman"/>
                <w:b/>
                <w:i/>
                <w:sz w:val="20"/>
                <w:szCs w:val="20"/>
              </w:rPr>
              <w:t>II пояс ЗСО</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размещения складов ГСМ,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сброс промышленных, сельскохозяйственных,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рубка леса главного пользования и реконструкции.</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все работы, в том числе добыча песка, гравия, донноуглубительные, в пределах акватории ЗСО по согласованию с центром государственного санитарно-эпидемиологического надзора;</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использование химических методов борьбы с эвтрофикацией водоемов при условии применения препаратов, имеющих положительное санитарно - эпидемиологическое заключение;</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при наличии судоходства - оборудование судов, дебаркадеров и брандвахт устройствами для сбора фановых и подсланевых вод и твердых отходов;</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при наличии судоходства - оборудование на пристанях сливных станций и приемников для сбора твердых отходов;</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использование источников водоснабжения для купания, туризма, водного спорта и рыбной ловли в установленных местах при условии соблюдения гигиенических требований к охране поверхностных вод;</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 xml:space="preserve">границы второго пояса ЗСО на пересечении дорог и пешеходных троп </w:t>
            </w:r>
            <w:r w:rsidRPr="00E02503">
              <w:rPr>
                <w:rStyle w:val="FontStyle25"/>
                <w:rFonts w:ascii="Times New Roman" w:hAnsi="Times New Roman"/>
                <w:sz w:val="20"/>
                <w:szCs w:val="20"/>
              </w:rPr>
              <w:lastRenderedPageBreak/>
              <w:t>обозначаются столбами со специальными знаками.</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Style5"/>
              <w:spacing w:line="240" w:lineRule="auto"/>
              <w:ind w:firstLine="34"/>
              <w:jc w:val="center"/>
              <w:rPr>
                <w:rStyle w:val="FontStyle25"/>
                <w:rFonts w:ascii="Times New Roman" w:hAnsi="Times New Roman"/>
                <w:b/>
                <w:i/>
                <w:sz w:val="20"/>
                <w:szCs w:val="20"/>
              </w:rPr>
            </w:pPr>
            <w:r w:rsidRPr="00D74469">
              <w:rPr>
                <w:rStyle w:val="FontStyle25"/>
                <w:rFonts w:ascii="Times New Roman" w:hAnsi="Times New Roman"/>
                <w:b/>
                <w:i/>
                <w:sz w:val="20"/>
                <w:szCs w:val="20"/>
              </w:rPr>
              <w:lastRenderedPageBreak/>
              <w:t>III  пояс ЗСО</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все работы, в том числе добыча песка, гравия, донноуглубительные, в пределах акватории ЗСО по согласованию с центром государственного санитарно-эпидемиологического надзора;</w:t>
            </w:r>
          </w:p>
          <w:p w:rsidR="006D7697" w:rsidRPr="00D74469"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eastAsia="Times New Roman" w:hAnsi="Times New Roman"/>
                <w:sz w:val="20"/>
                <w:szCs w:val="20"/>
              </w:rPr>
            </w:pPr>
            <w:r w:rsidRPr="00E02503">
              <w:rPr>
                <w:rStyle w:val="FontStyle25"/>
                <w:rFonts w:ascii="Times New Roman" w:hAnsi="Times New Roman"/>
                <w:sz w:val="20"/>
                <w:szCs w:val="20"/>
              </w:rPr>
              <w:t>использование химических методов борьбы с эвтрофикацией водоемов при условии применения препаратов, имеющих положительное санитарно - эпидемиологическое заключение;</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при наличии судоходства - оборудование судов, дебаркадеров и брандвахт устройствами для сбора фановых и подсланевых вод и твердых отходов;</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при наличии судоходства - оборудование на пристанях сливных станций и приемников для сбора твердых отходов.</w:t>
            </w:r>
          </w:p>
        </w:tc>
      </w:tr>
      <w:tr w:rsidR="006D7697" w:rsidRPr="00D74469" w:rsidTr="00063883">
        <w:trPr>
          <w:trHeight w:val="20"/>
        </w:trPr>
        <w:tc>
          <w:tcPr>
            <w:tcW w:w="5000" w:type="pct"/>
            <w:gridSpan w:val="3"/>
            <w:tcBorders>
              <w:top w:val="single" w:sz="4" w:space="0" w:color="auto"/>
              <w:left w:val="single" w:sz="4" w:space="0" w:color="auto"/>
              <w:bottom w:val="single" w:sz="4" w:space="0" w:color="auto"/>
              <w:right w:val="single" w:sz="4" w:space="0" w:color="auto"/>
            </w:tcBorders>
            <w:vAlign w:val="center"/>
          </w:tcPr>
          <w:p w:rsidR="006D7697" w:rsidRPr="00D74469" w:rsidRDefault="006D7697" w:rsidP="00063883">
            <w:pPr>
              <w:pStyle w:val="Style5"/>
              <w:spacing w:line="240" w:lineRule="auto"/>
              <w:ind w:firstLine="34"/>
              <w:jc w:val="center"/>
              <w:rPr>
                <w:rStyle w:val="FontStyle25"/>
                <w:rFonts w:ascii="Times New Roman" w:hAnsi="Times New Roman"/>
                <w:sz w:val="20"/>
                <w:szCs w:val="20"/>
              </w:rPr>
            </w:pPr>
            <w:r w:rsidRPr="00D74469">
              <w:rPr>
                <w:rStyle w:val="FontStyle25"/>
                <w:rFonts w:ascii="Times New Roman" w:hAnsi="Times New Roman"/>
                <w:b/>
                <w:sz w:val="20"/>
                <w:szCs w:val="20"/>
              </w:rPr>
              <w:t>Санитарно-защитные полосы</w:t>
            </w:r>
          </w:p>
        </w:tc>
      </w:tr>
      <w:tr w:rsidR="006D7697" w:rsidRPr="00D74469" w:rsidTr="00063883">
        <w:trPr>
          <w:trHeight w:val="20"/>
        </w:trPr>
        <w:tc>
          <w:tcPr>
            <w:tcW w:w="2682" w:type="pct"/>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размещение источников загрязнения почвы и грунтовых вод;</w:t>
            </w:r>
          </w:p>
          <w:p w:rsidR="006D7697" w:rsidRPr="00E02503" w:rsidRDefault="006D7697" w:rsidP="00063883">
            <w:pPr>
              <w:pStyle w:val="a7"/>
              <w:widowControl w:val="0"/>
              <w:numPr>
                <w:ilvl w:val="0"/>
                <w:numId w:val="7"/>
              </w:numPr>
              <w:tabs>
                <w:tab w:val="left" w:pos="274"/>
              </w:tabs>
              <w:autoSpaceDE w:val="0"/>
              <w:autoSpaceDN w:val="0"/>
              <w:adjustRightInd w:val="0"/>
              <w:spacing w:after="0" w:line="240" w:lineRule="auto"/>
              <w:ind w:left="0" w:hanging="10"/>
              <w:rPr>
                <w:rStyle w:val="FontStyle25"/>
                <w:rFonts w:ascii="Times New Roman" w:hAnsi="Times New Roman"/>
                <w:sz w:val="20"/>
                <w:szCs w:val="20"/>
              </w:rPr>
            </w:pPr>
            <w:r w:rsidRPr="00E02503">
              <w:rPr>
                <w:rStyle w:val="FontStyle25"/>
                <w:rFonts w:ascii="Times New Roman" w:hAnsi="Times New Roman"/>
                <w:sz w:val="20"/>
                <w:szCs w:val="20"/>
              </w:rPr>
              <w:t>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tc>
        <w:tc>
          <w:tcPr>
            <w:tcW w:w="2318" w:type="pct"/>
            <w:gridSpan w:val="2"/>
            <w:tcBorders>
              <w:top w:val="single" w:sz="4" w:space="0" w:color="auto"/>
              <w:left w:val="single" w:sz="4" w:space="0" w:color="auto"/>
              <w:bottom w:val="single" w:sz="4" w:space="0" w:color="auto"/>
              <w:right w:val="single" w:sz="4" w:space="0" w:color="auto"/>
            </w:tcBorders>
            <w:vAlign w:val="center"/>
          </w:tcPr>
          <w:p w:rsidR="006D7697" w:rsidRPr="00E02503" w:rsidRDefault="006D7697" w:rsidP="00063883">
            <w:pPr>
              <w:pStyle w:val="a7"/>
              <w:widowControl w:val="0"/>
              <w:tabs>
                <w:tab w:val="left" w:pos="274"/>
              </w:tabs>
              <w:autoSpaceDE w:val="0"/>
              <w:autoSpaceDN w:val="0"/>
              <w:adjustRightInd w:val="0"/>
              <w:spacing w:after="0" w:line="240" w:lineRule="auto"/>
              <w:ind w:left="0"/>
              <w:rPr>
                <w:rStyle w:val="FontStyle25"/>
                <w:rFonts w:ascii="Times New Roman" w:hAnsi="Times New Roman"/>
                <w:sz w:val="20"/>
                <w:szCs w:val="20"/>
              </w:rPr>
            </w:pPr>
          </w:p>
        </w:tc>
      </w:tr>
    </w:tbl>
    <w:p w:rsidR="006D7697" w:rsidRDefault="006D7697" w:rsidP="006D7697">
      <w:pPr>
        <w:widowControl w:val="0"/>
        <w:spacing w:line="240" w:lineRule="auto"/>
        <w:ind w:firstLine="851"/>
        <w:jc w:val="both"/>
        <w:rPr>
          <w:rFonts w:ascii="Times New Roman" w:eastAsia="Times New Roman" w:hAnsi="Times New Roman"/>
          <w:sz w:val="16"/>
          <w:szCs w:val="16"/>
          <w:lang w:eastAsia="ru-RU"/>
        </w:rPr>
      </w:pPr>
    </w:p>
    <w:p w:rsidR="006D7697" w:rsidRPr="003E7972"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79" w:name="_Toc283113423"/>
      <w:bookmarkStart w:id="180" w:name="_Toc286828626"/>
      <w:r>
        <w:rPr>
          <w:rFonts w:ascii="Times New Roman" w:hAnsi="Times New Roman"/>
          <w:b/>
          <w:sz w:val="24"/>
          <w:szCs w:val="24"/>
        </w:rPr>
        <w:t>Статья 11.4. О</w:t>
      </w:r>
      <w:r w:rsidRPr="003E7972">
        <w:rPr>
          <w:rFonts w:ascii="Times New Roman" w:hAnsi="Times New Roman"/>
          <w:b/>
          <w:sz w:val="24"/>
          <w:szCs w:val="24"/>
        </w:rPr>
        <w:t>граничения использования земельных участков и объектов капитального строительства в водоохранных зонах</w:t>
      </w:r>
      <w:r>
        <w:rPr>
          <w:rFonts w:ascii="Times New Roman" w:hAnsi="Times New Roman"/>
          <w:b/>
          <w:sz w:val="24"/>
          <w:szCs w:val="24"/>
        </w:rPr>
        <w:t xml:space="preserve"> </w:t>
      </w:r>
      <w:r w:rsidRPr="00743CB6">
        <w:rPr>
          <w:rFonts w:ascii="Times New Roman" w:hAnsi="Times New Roman"/>
          <w:b/>
          <w:sz w:val="24"/>
          <w:szCs w:val="24"/>
        </w:rPr>
        <w:t>водных объектов</w:t>
      </w:r>
      <w:bookmarkEnd w:id="179"/>
      <w:bookmarkEnd w:id="180"/>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11.4.1. </w:t>
      </w:r>
      <w:r w:rsidRPr="00743CB6">
        <w:rPr>
          <w:rFonts w:ascii="Times New Roman" w:eastAsia="Times New Roman" w:hAnsi="Times New Roman"/>
          <w:sz w:val="24"/>
          <w:szCs w:val="24"/>
          <w:lang w:eastAsia="ru-RU"/>
        </w:rPr>
        <w:t>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D7697" w:rsidRPr="00DF2BAA"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11.4.2. </w:t>
      </w:r>
      <w:r w:rsidRPr="00DF2BAA">
        <w:rPr>
          <w:rFonts w:ascii="Times New Roman" w:eastAsia="Times New Roman" w:hAnsi="Times New Roman"/>
          <w:sz w:val="24"/>
          <w:szCs w:val="24"/>
          <w:lang w:eastAsia="ru-RU"/>
        </w:rPr>
        <w:t>Ширина водоохранной зоны рек или ручьев устанавливается от их истока для рек или ручьев протяженностью:</w:t>
      </w:r>
    </w:p>
    <w:p w:rsidR="006D7697" w:rsidRPr="00DF2BAA"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DF2BAA">
        <w:rPr>
          <w:rFonts w:ascii="Times New Roman" w:eastAsia="Times New Roman" w:hAnsi="Times New Roman"/>
          <w:sz w:val="24"/>
          <w:szCs w:val="24"/>
          <w:lang w:eastAsia="ru-RU"/>
        </w:rPr>
        <w:t>до десяти километров - в размере пятидесяти метров;</w:t>
      </w:r>
    </w:p>
    <w:p w:rsidR="006D7697" w:rsidRPr="00DF2BAA"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DF2BAA">
        <w:rPr>
          <w:rFonts w:ascii="Times New Roman" w:eastAsia="Times New Roman" w:hAnsi="Times New Roman"/>
          <w:sz w:val="24"/>
          <w:szCs w:val="24"/>
          <w:lang w:eastAsia="ru-RU"/>
        </w:rPr>
        <w:t>от десяти до пятидесяти километров - в размере ста метров;</w:t>
      </w:r>
    </w:p>
    <w:p w:rsidR="006D7697" w:rsidRPr="00DF2BAA"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DF2BAA">
        <w:rPr>
          <w:rFonts w:ascii="Times New Roman" w:eastAsia="Times New Roman" w:hAnsi="Times New Roman"/>
          <w:sz w:val="24"/>
          <w:szCs w:val="24"/>
          <w:lang w:eastAsia="ru-RU"/>
        </w:rPr>
        <w:t>от пятидесяти километров и более - в размере двухсот метров.</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11.4.3. </w:t>
      </w:r>
      <w:r w:rsidRPr="008B054E">
        <w:rPr>
          <w:rFonts w:ascii="Times New Roman" w:eastAsia="Times New Roman" w:hAnsi="Times New Roman"/>
          <w:sz w:val="24"/>
          <w:szCs w:val="24"/>
          <w:lang w:eastAsia="ru-RU"/>
        </w:rPr>
        <w:t xml:space="preserve">Регламенты использования </w:t>
      </w:r>
      <w:r>
        <w:rPr>
          <w:rFonts w:ascii="Times New Roman" w:eastAsia="Times New Roman" w:hAnsi="Times New Roman"/>
          <w:sz w:val="24"/>
          <w:szCs w:val="24"/>
          <w:lang w:eastAsia="ru-RU"/>
        </w:rPr>
        <w:t xml:space="preserve">территорий водоохранных зон воных объектов </w:t>
      </w:r>
      <w:r w:rsidRPr="00743CB6">
        <w:rPr>
          <w:rFonts w:ascii="Times New Roman" w:eastAsia="Times New Roman" w:hAnsi="Times New Roman"/>
          <w:sz w:val="24"/>
          <w:szCs w:val="24"/>
          <w:lang w:eastAsia="ru-RU"/>
        </w:rPr>
        <w:t>определен</w:t>
      </w:r>
      <w:r>
        <w:rPr>
          <w:rFonts w:ascii="Times New Roman" w:eastAsia="Times New Roman" w:hAnsi="Times New Roman"/>
          <w:sz w:val="24"/>
          <w:szCs w:val="24"/>
          <w:lang w:eastAsia="ru-RU"/>
        </w:rPr>
        <w:t>ы</w:t>
      </w:r>
      <w:r w:rsidRPr="00743CB6">
        <w:rPr>
          <w:rFonts w:ascii="Times New Roman" w:eastAsia="Times New Roman" w:hAnsi="Times New Roman"/>
          <w:sz w:val="24"/>
          <w:szCs w:val="24"/>
          <w:lang w:eastAsia="ru-RU"/>
        </w:rPr>
        <w:t xml:space="preserve"> Водны</w:t>
      </w:r>
      <w:r>
        <w:rPr>
          <w:rFonts w:ascii="Times New Roman" w:eastAsia="Times New Roman" w:hAnsi="Times New Roman"/>
          <w:sz w:val="24"/>
          <w:szCs w:val="24"/>
          <w:lang w:eastAsia="ru-RU"/>
        </w:rPr>
        <w:t>м кодексом Российской Федерации и представлены в нижеследующей таблице.</w:t>
      </w:r>
    </w:p>
    <w:p w:rsidR="006D7697" w:rsidRPr="007D64BE" w:rsidRDefault="006D7697" w:rsidP="006D7697">
      <w:pPr>
        <w:pStyle w:val="af2"/>
        <w:widowControl w:val="0"/>
        <w:ind w:right="267"/>
      </w:pPr>
      <w:r w:rsidRPr="007D64BE">
        <w:t>Таблица</w:t>
      </w:r>
      <w:r>
        <w:t>.</w:t>
      </w:r>
      <w:r w:rsidRPr="007D64BE">
        <w:t xml:space="preserve"> Регламенты использования территорий водоохранных зон </w:t>
      </w:r>
      <w:r>
        <w:t>водных объектов.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89"/>
        <w:gridCol w:w="4149"/>
      </w:tblGrid>
      <w:tr w:rsidR="006D7697" w:rsidRPr="007D64BE" w:rsidTr="00063883">
        <w:trPr>
          <w:tblHeader/>
        </w:trPr>
        <w:tc>
          <w:tcPr>
            <w:tcW w:w="2730" w:type="pct"/>
            <w:vAlign w:val="center"/>
          </w:tcPr>
          <w:p w:rsidR="006D7697" w:rsidRPr="007D64BE" w:rsidRDefault="006D7697" w:rsidP="00063883">
            <w:pPr>
              <w:pStyle w:val="Style5"/>
              <w:spacing w:line="240" w:lineRule="auto"/>
              <w:ind w:left="-240" w:right="-15"/>
              <w:jc w:val="center"/>
              <w:rPr>
                <w:rStyle w:val="FontStyle25"/>
                <w:rFonts w:ascii="Times New Roman" w:hAnsi="Times New Roman"/>
                <w:b/>
                <w:sz w:val="20"/>
                <w:szCs w:val="20"/>
              </w:rPr>
            </w:pPr>
            <w:r w:rsidRPr="007D64BE">
              <w:rPr>
                <w:rStyle w:val="FontStyle25"/>
                <w:rFonts w:ascii="Times New Roman" w:hAnsi="Times New Roman"/>
                <w:b/>
                <w:sz w:val="20"/>
                <w:szCs w:val="20"/>
              </w:rPr>
              <w:t>Запрещается</w:t>
            </w:r>
          </w:p>
        </w:tc>
        <w:tc>
          <w:tcPr>
            <w:tcW w:w="2270" w:type="pct"/>
            <w:vAlign w:val="center"/>
          </w:tcPr>
          <w:p w:rsidR="006D7697" w:rsidRPr="007D64BE" w:rsidRDefault="006D7697" w:rsidP="00063883">
            <w:pPr>
              <w:pStyle w:val="Style5"/>
              <w:spacing w:line="240" w:lineRule="auto"/>
              <w:ind w:left="-240" w:right="-15"/>
              <w:jc w:val="center"/>
              <w:rPr>
                <w:rStyle w:val="FontStyle25"/>
                <w:rFonts w:ascii="Times New Roman" w:hAnsi="Times New Roman"/>
                <w:b/>
                <w:sz w:val="20"/>
                <w:szCs w:val="20"/>
              </w:rPr>
            </w:pPr>
            <w:r w:rsidRPr="007D64BE">
              <w:rPr>
                <w:rStyle w:val="FontStyle25"/>
                <w:rFonts w:ascii="Times New Roman" w:hAnsi="Times New Roman"/>
                <w:b/>
                <w:sz w:val="20"/>
                <w:szCs w:val="20"/>
              </w:rPr>
              <w:t>Допускается</w:t>
            </w:r>
          </w:p>
        </w:tc>
      </w:tr>
      <w:tr w:rsidR="006D7697" w:rsidRPr="007D64BE" w:rsidTr="00063883">
        <w:tc>
          <w:tcPr>
            <w:tcW w:w="5000" w:type="pct"/>
            <w:gridSpan w:val="2"/>
          </w:tcPr>
          <w:p w:rsidR="006D7697" w:rsidRPr="007D64BE" w:rsidRDefault="006D7697" w:rsidP="00063883">
            <w:pPr>
              <w:pStyle w:val="Style5"/>
              <w:spacing w:line="240" w:lineRule="auto"/>
              <w:ind w:left="61" w:right="-15"/>
              <w:jc w:val="center"/>
              <w:rPr>
                <w:rStyle w:val="FontStyle25"/>
                <w:rFonts w:ascii="Times New Roman" w:hAnsi="Times New Roman"/>
                <w:b/>
                <w:i/>
                <w:sz w:val="20"/>
                <w:szCs w:val="20"/>
              </w:rPr>
            </w:pPr>
            <w:r w:rsidRPr="007D64BE">
              <w:rPr>
                <w:rStyle w:val="FontStyle25"/>
                <w:rFonts w:ascii="Times New Roman" w:hAnsi="Times New Roman"/>
                <w:b/>
                <w:i/>
                <w:sz w:val="20"/>
                <w:szCs w:val="20"/>
              </w:rPr>
              <w:t>Водоохранная зона</w:t>
            </w:r>
          </w:p>
        </w:tc>
      </w:tr>
      <w:tr w:rsidR="006D7697" w:rsidRPr="007D64BE" w:rsidTr="00063883">
        <w:tc>
          <w:tcPr>
            <w:tcW w:w="2730" w:type="pct"/>
            <w:vAlign w:val="center"/>
          </w:tcPr>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D64BE">
              <w:rPr>
                <w:rStyle w:val="FontStyle25"/>
                <w:rFonts w:ascii="Times New Roman" w:hAnsi="Times New Roman"/>
                <w:sz w:val="20"/>
                <w:szCs w:val="20"/>
              </w:rPr>
              <w:t xml:space="preserve">проектирование, строительство, реконструкция, ввод в эксплуатацию, эксплуатация хозяйственных и иных объектов при отсутствии сооружений, обеспечивающих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w:t>
            </w:r>
            <w:r w:rsidRPr="007D64BE">
              <w:rPr>
                <w:rStyle w:val="FontStyle25"/>
                <w:rFonts w:ascii="Times New Roman" w:hAnsi="Times New Roman"/>
                <w:sz w:val="20"/>
                <w:szCs w:val="20"/>
              </w:rPr>
              <w:lastRenderedPageBreak/>
              <w:t>среды.</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п</w:t>
            </w:r>
            <w:r w:rsidRPr="007D64BE">
              <w:rPr>
                <w:rStyle w:val="FontStyle25"/>
                <w:rFonts w:ascii="Times New Roman" w:hAnsi="Times New Roman"/>
                <w:sz w:val="20"/>
                <w:szCs w:val="20"/>
              </w:rPr>
              <w:t>роведение авиационно-химических работ;</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п</w:t>
            </w:r>
            <w:r w:rsidRPr="007D64BE">
              <w:rPr>
                <w:rStyle w:val="FontStyle25"/>
                <w:rFonts w:ascii="Times New Roman" w:hAnsi="Times New Roman"/>
                <w:sz w:val="20"/>
                <w:szCs w:val="20"/>
              </w:rPr>
              <w:t>рименение химических средств борьбы с вредителями, болезнями растений и сорняками;</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и</w:t>
            </w:r>
            <w:r w:rsidRPr="007D64BE">
              <w:rPr>
                <w:rStyle w:val="FontStyle25"/>
                <w:rFonts w:ascii="Times New Roman" w:hAnsi="Times New Roman"/>
                <w:sz w:val="20"/>
                <w:szCs w:val="20"/>
              </w:rPr>
              <w:t>спользование навозных стоков для удобрения почв;</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р</w:t>
            </w:r>
            <w:r w:rsidRPr="007D64BE">
              <w:rPr>
                <w:rStyle w:val="FontStyle25"/>
                <w:rFonts w:ascii="Times New Roman" w:hAnsi="Times New Roman"/>
                <w:sz w:val="20"/>
                <w:szCs w:val="20"/>
              </w:rPr>
              <w:t>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д</w:t>
            </w:r>
            <w:r w:rsidRPr="007D64BE">
              <w:rPr>
                <w:rStyle w:val="FontStyle25"/>
                <w:rFonts w:ascii="Times New Roman" w:hAnsi="Times New Roman"/>
                <w:sz w:val="20"/>
                <w:szCs w:val="20"/>
              </w:rPr>
              <w:t>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tc>
        <w:tc>
          <w:tcPr>
            <w:tcW w:w="2270" w:type="pct"/>
            <w:vAlign w:val="center"/>
          </w:tcPr>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D64BE">
              <w:rPr>
                <w:rStyle w:val="FontStyle25"/>
                <w:rFonts w:ascii="Times New Roman" w:hAnsi="Times New Roman"/>
                <w:sz w:val="20"/>
                <w:szCs w:val="20"/>
              </w:rPr>
              <w:lastRenderedPageBreak/>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w:t>
            </w:r>
            <w:r w:rsidRPr="007D64BE">
              <w:rPr>
                <w:rStyle w:val="FontStyle25"/>
                <w:rFonts w:ascii="Times New Roman" w:hAnsi="Times New Roman"/>
                <w:sz w:val="20"/>
                <w:szCs w:val="20"/>
              </w:rPr>
              <w:lastRenderedPageBreak/>
              <w:t>истощения вод в соответствии с водным законодательством и законодательством в области охраны окружающей среды.</w:t>
            </w:r>
          </w:p>
          <w:p w:rsidR="006D7697"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д</w:t>
            </w:r>
            <w:r w:rsidRPr="007D64BE">
              <w:rPr>
                <w:rStyle w:val="FontStyle25"/>
                <w:rFonts w:ascii="Times New Roman" w:hAnsi="Times New Roman"/>
                <w:sz w:val="20"/>
                <w:szCs w:val="20"/>
              </w:rPr>
              <w:t>вижение и стоянка транспортных средств, по дорогам и стоянки на дорогах и в специально оборудованных м</w:t>
            </w:r>
            <w:r>
              <w:rPr>
                <w:rStyle w:val="FontStyle25"/>
                <w:rFonts w:ascii="Times New Roman" w:hAnsi="Times New Roman"/>
                <w:sz w:val="20"/>
                <w:szCs w:val="20"/>
              </w:rPr>
              <w:t>естах, имеющих твердое покрытие;</w:t>
            </w:r>
          </w:p>
          <w:p w:rsidR="006D7697" w:rsidRPr="00A76F7D"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у</w:t>
            </w:r>
            <w:r w:rsidRPr="00A76F7D">
              <w:rPr>
                <w:rStyle w:val="FontStyle25"/>
                <w:rFonts w:ascii="Times New Roman" w:hAnsi="Times New Roman"/>
                <w:sz w:val="20"/>
                <w:szCs w:val="20"/>
              </w:rPr>
              <w:t>становление на местности специальных информационных знаков, обозначающих границы водоохранных зон водных объектов</w:t>
            </w:r>
            <w:r>
              <w:rPr>
                <w:rStyle w:val="FontStyle25"/>
                <w:rFonts w:ascii="Times New Roman" w:hAnsi="Times New Roman"/>
                <w:sz w:val="20"/>
                <w:szCs w:val="20"/>
              </w:rPr>
              <w:t>.</w:t>
            </w:r>
          </w:p>
          <w:p w:rsidR="006D7697" w:rsidRPr="007D64BE" w:rsidRDefault="006D7697" w:rsidP="00063883">
            <w:pPr>
              <w:pStyle w:val="Style5"/>
              <w:spacing w:line="240" w:lineRule="auto"/>
              <w:ind w:left="61" w:right="-15"/>
              <w:rPr>
                <w:rStyle w:val="FontStyle25"/>
                <w:rFonts w:ascii="Times New Roman" w:hAnsi="Times New Roman"/>
                <w:sz w:val="20"/>
                <w:szCs w:val="20"/>
              </w:rPr>
            </w:pPr>
          </w:p>
        </w:tc>
      </w:tr>
    </w:tbl>
    <w:p w:rsidR="006D7697" w:rsidRPr="005A63EB"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16"/>
          <w:szCs w:val="16"/>
        </w:rPr>
      </w:pPr>
      <w:bookmarkStart w:id="181" w:name="_Toc283113424"/>
      <w:bookmarkStart w:id="182" w:name="_Toc286828627"/>
    </w:p>
    <w:p w:rsidR="006D7697" w:rsidRPr="00DF2BAA"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11.5. О</w:t>
      </w:r>
      <w:r w:rsidRPr="00DF2BAA">
        <w:rPr>
          <w:rFonts w:ascii="Times New Roman" w:hAnsi="Times New Roman"/>
          <w:b/>
          <w:sz w:val="24"/>
          <w:szCs w:val="24"/>
        </w:rPr>
        <w:t>граничения градостроительных изменений на территории прибрежной защитной полосы</w:t>
      </w:r>
      <w:bookmarkEnd w:id="181"/>
      <w:bookmarkEnd w:id="182"/>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11.5.1. </w:t>
      </w:r>
      <w:r w:rsidRPr="00743CB6">
        <w:rPr>
          <w:rFonts w:ascii="Times New Roman" w:eastAsia="Times New Roman" w:hAnsi="Times New Roman"/>
          <w:sz w:val="24"/>
          <w:szCs w:val="24"/>
          <w:lang w:eastAsia="ru-RU"/>
        </w:rPr>
        <w:t xml:space="preserve">На территории </w:t>
      </w:r>
      <w:r w:rsidRPr="00BF2E71">
        <w:rPr>
          <w:rFonts w:ascii="Times New Roman" w:eastAsia="Times New Roman" w:hAnsi="Times New Roman"/>
          <w:sz w:val="24"/>
          <w:szCs w:val="24"/>
          <w:lang w:eastAsia="ru-RU"/>
        </w:rPr>
        <w:t xml:space="preserve">прибрежных защитных полос </w:t>
      </w:r>
      <w:r w:rsidRPr="00743CB6">
        <w:rPr>
          <w:rFonts w:ascii="Times New Roman" w:eastAsia="Times New Roman" w:hAnsi="Times New Roman"/>
          <w:sz w:val="24"/>
          <w:szCs w:val="24"/>
          <w:lang w:eastAsia="ru-RU"/>
        </w:rPr>
        <w:t>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D7697" w:rsidRPr="001717DC"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11.5.2. </w:t>
      </w:r>
      <w:r w:rsidRPr="001717DC">
        <w:rPr>
          <w:rFonts w:ascii="Times New Roman" w:eastAsia="Times New Roman" w:hAnsi="Times New Roman"/>
          <w:sz w:val="24"/>
          <w:szCs w:val="24"/>
          <w:lang w:eastAsia="ru-RU"/>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11.5.3. </w:t>
      </w:r>
      <w:r w:rsidRPr="008B054E">
        <w:rPr>
          <w:rFonts w:ascii="Times New Roman" w:eastAsia="Times New Roman" w:hAnsi="Times New Roman"/>
          <w:sz w:val="24"/>
          <w:szCs w:val="24"/>
          <w:lang w:eastAsia="ru-RU"/>
        </w:rPr>
        <w:t xml:space="preserve">Регламенты использования </w:t>
      </w:r>
      <w:r w:rsidRPr="00743CB6">
        <w:rPr>
          <w:rFonts w:ascii="Times New Roman" w:eastAsia="Times New Roman" w:hAnsi="Times New Roman"/>
          <w:sz w:val="24"/>
          <w:szCs w:val="24"/>
          <w:lang w:eastAsia="ru-RU"/>
        </w:rPr>
        <w:t>определен</w:t>
      </w:r>
      <w:r>
        <w:rPr>
          <w:rFonts w:ascii="Times New Roman" w:eastAsia="Times New Roman" w:hAnsi="Times New Roman"/>
          <w:sz w:val="24"/>
          <w:szCs w:val="24"/>
          <w:lang w:eastAsia="ru-RU"/>
        </w:rPr>
        <w:t>ы</w:t>
      </w:r>
      <w:r w:rsidRPr="00743CB6">
        <w:rPr>
          <w:rFonts w:ascii="Times New Roman" w:eastAsia="Times New Roman" w:hAnsi="Times New Roman"/>
          <w:sz w:val="24"/>
          <w:szCs w:val="24"/>
          <w:lang w:eastAsia="ru-RU"/>
        </w:rPr>
        <w:t xml:space="preserve"> Водным кодексом Российской Федерации</w:t>
      </w:r>
      <w:r>
        <w:rPr>
          <w:rFonts w:ascii="Times New Roman" w:eastAsia="Times New Roman" w:hAnsi="Times New Roman"/>
          <w:sz w:val="24"/>
          <w:szCs w:val="24"/>
          <w:lang w:eastAsia="ru-RU"/>
        </w:rPr>
        <w:t xml:space="preserve"> и указаны в таблице ниже.</w:t>
      </w:r>
    </w:p>
    <w:p w:rsidR="006D7697" w:rsidRPr="007D64BE" w:rsidRDefault="006D7697" w:rsidP="006D7697">
      <w:pPr>
        <w:pStyle w:val="af2"/>
        <w:widowControl w:val="0"/>
        <w:ind w:right="267"/>
      </w:pPr>
      <w:r w:rsidRPr="007D64BE">
        <w:t>Таблица</w:t>
      </w:r>
      <w:r>
        <w:t>.</w:t>
      </w:r>
      <w:r w:rsidRPr="007D64BE">
        <w:t xml:space="preserve"> Регламенты использования территорий прибрежных защитных полос</w:t>
      </w:r>
      <w:r>
        <w:t xml:space="preserve"> водных объектов.</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89"/>
        <w:gridCol w:w="4149"/>
      </w:tblGrid>
      <w:tr w:rsidR="006D7697" w:rsidRPr="007D64BE" w:rsidTr="00063883">
        <w:trPr>
          <w:tblHeader/>
        </w:trPr>
        <w:tc>
          <w:tcPr>
            <w:tcW w:w="2730" w:type="pct"/>
            <w:vAlign w:val="center"/>
          </w:tcPr>
          <w:p w:rsidR="006D7697" w:rsidRPr="007D64BE" w:rsidRDefault="006D7697" w:rsidP="00063883">
            <w:pPr>
              <w:pStyle w:val="Style5"/>
              <w:spacing w:line="240" w:lineRule="auto"/>
              <w:ind w:left="-240" w:right="-15"/>
              <w:jc w:val="center"/>
              <w:rPr>
                <w:rStyle w:val="FontStyle25"/>
                <w:rFonts w:ascii="Times New Roman" w:hAnsi="Times New Roman"/>
                <w:b/>
                <w:sz w:val="20"/>
                <w:szCs w:val="20"/>
              </w:rPr>
            </w:pPr>
            <w:r w:rsidRPr="007D64BE">
              <w:rPr>
                <w:rStyle w:val="FontStyle25"/>
                <w:rFonts w:ascii="Times New Roman" w:hAnsi="Times New Roman"/>
                <w:b/>
                <w:sz w:val="20"/>
                <w:szCs w:val="20"/>
              </w:rPr>
              <w:t>Запрещается</w:t>
            </w:r>
          </w:p>
        </w:tc>
        <w:tc>
          <w:tcPr>
            <w:tcW w:w="2270" w:type="pct"/>
            <w:vAlign w:val="center"/>
          </w:tcPr>
          <w:p w:rsidR="006D7697" w:rsidRPr="007D64BE" w:rsidRDefault="006D7697" w:rsidP="00063883">
            <w:pPr>
              <w:pStyle w:val="Style5"/>
              <w:spacing w:line="240" w:lineRule="auto"/>
              <w:ind w:left="-240" w:right="-15"/>
              <w:jc w:val="center"/>
              <w:rPr>
                <w:rStyle w:val="FontStyle25"/>
                <w:rFonts w:ascii="Times New Roman" w:hAnsi="Times New Roman"/>
                <w:b/>
                <w:sz w:val="20"/>
                <w:szCs w:val="20"/>
              </w:rPr>
            </w:pPr>
            <w:r w:rsidRPr="007D64BE">
              <w:rPr>
                <w:rStyle w:val="FontStyle25"/>
                <w:rFonts w:ascii="Times New Roman" w:hAnsi="Times New Roman"/>
                <w:b/>
                <w:sz w:val="20"/>
                <w:szCs w:val="20"/>
              </w:rPr>
              <w:t>Допускается</w:t>
            </w:r>
          </w:p>
        </w:tc>
      </w:tr>
      <w:tr w:rsidR="006D7697" w:rsidRPr="007D64BE" w:rsidTr="00063883">
        <w:trPr>
          <w:tblHeader/>
        </w:trPr>
        <w:tc>
          <w:tcPr>
            <w:tcW w:w="5000" w:type="pct"/>
            <w:gridSpan w:val="2"/>
            <w:vAlign w:val="center"/>
          </w:tcPr>
          <w:p w:rsidR="006D7697" w:rsidRPr="007D64BE" w:rsidRDefault="006D7697" w:rsidP="00063883">
            <w:pPr>
              <w:pStyle w:val="Style5"/>
              <w:spacing w:line="240" w:lineRule="auto"/>
              <w:ind w:left="-240" w:right="-15"/>
              <w:jc w:val="center"/>
              <w:rPr>
                <w:rStyle w:val="FontStyle25"/>
                <w:rFonts w:ascii="Times New Roman" w:hAnsi="Times New Roman"/>
                <w:b/>
                <w:i/>
                <w:sz w:val="20"/>
                <w:szCs w:val="20"/>
              </w:rPr>
            </w:pPr>
            <w:r w:rsidRPr="007D64BE">
              <w:rPr>
                <w:rStyle w:val="FontStyle25"/>
                <w:rFonts w:ascii="Times New Roman" w:hAnsi="Times New Roman"/>
                <w:b/>
                <w:i/>
                <w:sz w:val="20"/>
                <w:szCs w:val="20"/>
              </w:rPr>
              <w:t>Прибрежная защитная полоса</w:t>
            </w:r>
          </w:p>
        </w:tc>
      </w:tr>
      <w:tr w:rsidR="006D7697" w:rsidRPr="007D64BE" w:rsidTr="00063883">
        <w:tc>
          <w:tcPr>
            <w:tcW w:w="2730" w:type="pct"/>
            <w:vAlign w:val="center"/>
          </w:tcPr>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D64BE">
              <w:rPr>
                <w:rStyle w:val="FontStyle25"/>
                <w:rFonts w:ascii="Times New Roman" w:hAnsi="Times New Roman"/>
                <w:sz w:val="20"/>
                <w:szCs w:val="20"/>
              </w:rPr>
              <w:t>проектирование, строительство, реконструкция, ввод в эксплуатацию, эксплуатация хозяйственных и иных объектов при отсутствии сооружений, обеспечивающих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п</w:t>
            </w:r>
            <w:r w:rsidRPr="007D64BE">
              <w:rPr>
                <w:rStyle w:val="FontStyle25"/>
                <w:rFonts w:ascii="Times New Roman" w:hAnsi="Times New Roman"/>
                <w:sz w:val="20"/>
                <w:szCs w:val="20"/>
              </w:rPr>
              <w:t>роведение авиационно-химических работ;</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п</w:t>
            </w:r>
            <w:r w:rsidRPr="007D64BE">
              <w:rPr>
                <w:rStyle w:val="FontStyle25"/>
                <w:rFonts w:ascii="Times New Roman" w:hAnsi="Times New Roman"/>
                <w:sz w:val="20"/>
                <w:szCs w:val="20"/>
              </w:rPr>
              <w:t>рименение химических средств борьбы с вредителями, болезнями растений и сорняками;</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и</w:t>
            </w:r>
            <w:r w:rsidRPr="007D64BE">
              <w:rPr>
                <w:rStyle w:val="FontStyle25"/>
                <w:rFonts w:ascii="Times New Roman" w:hAnsi="Times New Roman"/>
                <w:sz w:val="20"/>
                <w:szCs w:val="20"/>
              </w:rPr>
              <w:t>спользование навозных стоков для удобрения почв;</w:t>
            </w:r>
          </w:p>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р</w:t>
            </w:r>
            <w:r w:rsidRPr="007D64BE">
              <w:rPr>
                <w:rStyle w:val="FontStyle25"/>
                <w:rFonts w:ascii="Times New Roman" w:hAnsi="Times New Roman"/>
                <w:sz w:val="20"/>
                <w:szCs w:val="20"/>
              </w:rPr>
              <w:t>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6D7697"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д</w:t>
            </w:r>
            <w:r w:rsidRPr="007D64BE">
              <w:rPr>
                <w:rStyle w:val="FontStyle25"/>
                <w:rFonts w:ascii="Times New Roman" w:hAnsi="Times New Roman"/>
                <w:sz w:val="20"/>
                <w:szCs w:val="20"/>
              </w:rPr>
              <w:t>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w:t>
            </w:r>
            <w:r>
              <w:rPr>
                <w:rStyle w:val="FontStyle25"/>
                <w:rFonts w:ascii="Times New Roman" w:hAnsi="Times New Roman"/>
                <w:sz w:val="20"/>
                <w:szCs w:val="20"/>
              </w:rPr>
              <w:t>естах, имеющих твердое покрытие;</w:t>
            </w:r>
          </w:p>
          <w:p w:rsidR="006D7697"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F6945">
              <w:rPr>
                <w:rStyle w:val="FontStyle25"/>
                <w:rFonts w:ascii="Times New Roman" w:hAnsi="Times New Roman"/>
                <w:sz w:val="20"/>
                <w:szCs w:val="20"/>
              </w:rPr>
              <w:lastRenderedPageBreak/>
              <w:t>распашка земель;</w:t>
            </w:r>
          </w:p>
          <w:p w:rsidR="006D7697"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F6945">
              <w:rPr>
                <w:rStyle w:val="FontStyle25"/>
                <w:rFonts w:ascii="Times New Roman" w:hAnsi="Times New Roman"/>
                <w:sz w:val="20"/>
                <w:szCs w:val="20"/>
              </w:rPr>
              <w:t>размещение отвалов размываемых грунтов;</w:t>
            </w:r>
          </w:p>
          <w:p w:rsidR="006D7697" w:rsidRPr="007F6945"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F6945">
              <w:rPr>
                <w:rStyle w:val="FontStyle25"/>
                <w:rFonts w:ascii="Times New Roman" w:hAnsi="Times New Roman"/>
                <w:sz w:val="20"/>
                <w:szCs w:val="20"/>
              </w:rPr>
              <w:t>выпас сельскохозяйственных животных и организация для них летних лагерей, ванн.</w:t>
            </w:r>
          </w:p>
        </w:tc>
        <w:tc>
          <w:tcPr>
            <w:tcW w:w="2270" w:type="pct"/>
            <w:vAlign w:val="center"/>
          </w:tcPr>
          <w:p w:rsidR="006D7697" w:rsidRPr="007D64BE"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sidRPr="007D64BE">
              <w:rPr>
                <w:rStyle w:val="FontStyle25"/>
                <w:rFonts w:ascii="Times New Roman" w:hAnsi="Times New Roman"/>
                <w:sz w:val="20"/>
                <w:szCs w:val="20"/>
              </w:rPr>
              <w:lastRenderedPageBreak/>
              <w:t>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6D7697"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д</w:t>
            </w:r>
            <w:r w:rsidRPr="007D64BE">
              <w:rPr>
                <w:rStyle w:val="FontStyle25"/>
                <w:rFonts w:ascii="Times New Roman" w:hAnsi="Times New Roman"/>
                <w:sz w:val="20"/>
                <w:szCs w:val="20"/>
              </w:rPr>
              <w:t>вижение и стоянка транспортных средств, по дорогам и стоянки на дорогах и в специально оборудованных м</w:t>
            </w:r>
            <w:r>
              <w:rPr>
                <w:rStyle w:val="FontStyle25"/>
                <w:rFonts w:ascii="Times New Roman" w:hAnsi="Times New Roman"/>
                <w:sz w:val="20"/>
                <w:szCs w:val="20"/>
              </w:rPr>
              <w:t>естах, имеющих твердое покрытие;</w:t>
            </w:r>
          </w:p>
          <w:p w:rsidR="006D7697" w:rsidRPr="00A76F7D" w:rsidRDefault="006D7697" w:rsidP="00063883">
            <w:pPr>
              <w:pStyle w:val="Style5"/>
              <w:numPr>
                <w:ilvl w:val="0"/>
                <w:numId w:val="7"/>
              </w:numPr>
              <w:spacing w:line="240" w:lineRule="auto"/>
              <w:ind w:left="274" w:right="-15" w:hanging="274"/>
              <w:rPr>
                <w:rStyle w:val="FontStyle25"/>
                <w:rFonts w:ascii="Times New Roman" w:hAnsi="Times New Roman"/>
                <w:sz w:val="20"/>
                <w:szCs w:val="20"/>
              </w:rPr>
            </w:pPr>
            <w:r>
              <w:rPr>
                <w:rStyle w:val="FontStyle25"/>
                <w:rFonts w:ascii="Times New Roman" w:hAnsi="Times New Roman"/>
                <w:sz w:val="20"/>
                <w:szCs w:val="20"/>
              </w:rPr>
              <w:t>у</w:t>
            </w:r>
            <w:r w:rsidRPr="00A76F7D">
              <w:rPr>
                <w:rStyle w:val="FontStyle25"/>
                <w:rFonts w:ascii="Times New Roman" w:hAnsi="Times New Roman"/>
                <w:sz w:val="20"/>
                <w:szCs w:val="20"/>
              </w:rPr>
              <w:t>становление на местности специальных информационных знаков, обозначающих границы прибрежных защитных полос водных объектов</w:t>
            </w:r>
            <w:r>
              <w:rPr>
                <w:rStyle w:val="FontStyle25"/>
                <w:rFonts w:ascii="Times New Roman" w:hAnsi="Times New Roman"/>
                <w:sz w:val="20"/>
                <w:szCs w:val="20"/>
              </w:rPr>
              <w:t>.</w:t>
            </w:r>
          </w:p>
          <w:p w:rsidR="006D7697" w:rsidRPr="007D64BE" w:rsidRDefault="006D7697" w:rsidP="00063883">
            <w:pPr>
              <w:pStyle w:val="Style5"/>
              <w:spacing w:line="240" w:lineRule="auto"/>
              <w:ind w:left="61" w:right="-15"/>
              <w:rPr>
                <w:rStyle w:val="FontStyle25"/>
                <w:rFonts w:ascii="Times New Roman" w:hAnsi="Times New Roman"/>
                <w:sz w:val="20"/>
                <w:szCs w:val="20"/>
              </w:rPr>
            </w:pPr>
          </w:p>
        </w:tc>
      </w:tr>
    </w:tbl>
    <w:p w:rsidR="006D7697" w:rsidRDefault="006D7697" w:rsidP="006D7697">
      <w:pPr>
        <w:widowControl w:val="0"/>
        <w:spacing w:line="240" w:lineRule="auto"/>
        <w:ind w:firstLine="709"/>
        <w:jc w:val="both"/>
        <w:rPr>
          <w:rFonts w:ascii="Times New Roman" w:eastAsia="Times New Roman" w:hAnsi="Times New Roman"/>
          <w:sz w:val="16"/>
          <w:szCs w:val="16"/>
          <w:lang w:eastAsia="ru-RU"/>
        </w:rPr>
      </w:pP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11.5.4. </w:t>
      </w:r>
      <w:r w:rsidRPr="009B0E85">
        <w:rPr>
          <w:rFonts w:ascii="Times New Roman" w:eastAsia="Times New Roman" w:hAnsi="Times New Roman"/>
          <w:sz w:val="24"/>
          <w:szCs w:val="24"/>
          <w:lang w:eastAsia="ru-RU"/>
        </w:rPr>
        <w:t>Полоса земли вдоль береговой линии водного объекта общего пользования (береговая полоса) предназначается для общего пользования и должна быть доступна для каждого гражданина. Ширина береговой полосы водных объектов составляет 20 м</w:t>
      </w:r>
      <w:r>
        <w:rPr>
          <w:rFonts w:ascii="Times New Roman" w:eastAsia="Times New Roman" w:hAnsi="Times New Roman"/>
          <w:sz w:val="24"/>
          <w:szCs w:val="24"/>
          <w:lang w:eastAsia="ru-RU"/>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11.5.5. </w:t>
      </w:r>
      <w:r w:rsidRPr="009B0E85">
        <w:rPr>
          <w:rFonts w:ascii="Times New Roman" w:eastAsia="Times New Roman" w:hAnsi="Times New Roman"/>
          <w:sz w:val="24"/>
          <w:szCs w:val="24"/>
          <w:lang w:eastAsia="ru-RU"/>
        </w:rPr>
        <w:t>Ширина береговой полосы каналов, а также рек и ручьев, протяженность которых от истока до устья не более чем десять километров, составляет 5 метров</w:t>
      </w:r>
      <w:r>
        <w:rPr>
          <w:rFonts w:ascii="Times New Roman" w:eastAsia="Times New Roman" w:hAnsi="Times New Roman"/>
          <w:sz w:val="24"/>
          <w:szCs w:val="24"/>
          <w:lang w:eastAsia="ru-RU"/>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11.5.6. </w:t>
      </w:r>
      <w:r w:rsidRPr="009B0E85">
        <w:rPr>
          <w:rFonts w:ascii="Times New Roman" w:eastAsia="Times New Roman" w:hAnsi="Times New Roman"/>
          <w:sz w:val="24"/>
          <w:szCs w:val="24"/>
          <w:lang w:eastAsia="ru-RU"/>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 и не подлежат приватизации.</w:t>
      </w:r>
    </w:p>
    <w:p w:rsidR="006D7697" w:rsidRPr="00B919D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83" w:name="_Toc283113425"/>
      <w:bookmarkStart w:id="184" w:name="_Toc286828628"/>
      <w:r>
        <w:rPr>
          <w:rFonts w:ascii="Times New Roman" w:hAnsi="Times New Roman"/>
          <w:b/>
          <w:sz w:val="24"/>
          <w:szCs w:val="24"/>
        </w:rPr>
        <w:t>Статья 11.6. О</w:t>
      </w:r>
      <w:r w:rsidRPr="00B919D7">
        <w:rPr>
          <w:rFonts w:ascii="Times New Roman" w:hAnsi="Times New Roman"/>
          <w:b/>
          <w:sz w:val="24"/>
          <w:szCs w:val="24"/>
        </w:rPr>
        <w:t>граничения использования земельных участков с существующим и прогнозируемым высоким стоянием уровня грунтовых вод</w:t>
      </w:r>
      <w:bookmarkEnd w:id="183"/>
      <w:bookmarkEnd w:id="184"/>
      <w:r>
        <w:rPr>
          <w:rFonts w:ascii="Times New Roman" w:hAnsi="Times New Roman"/>
          <w:b/>
          <w:sz w:val="24"/>
          <w:szCs w:val="24"/>
        </w:rPr>
        <w:t>.</w:t>
      </w:r>
    </w:p>
    <w:p w:rsidR="006D7697" w:rsidRPr="00B919D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11.6.</w:t>
      </w:r>
      <w:r w:rsidRPr="00B919D7">
        <w:rPr>
          <w:rFonts w:ascii="Times New Roman" w:eastAsia="Times New Roman" w:hAnsi="Times New Roman"/>
          <w:sz w:val="24"/>
          <w:szCs w:val="24"/>
          <w:lang w:eastAsia="ru-RU"/>
        </w:rPr>
        <w:t>1. Застройка новых территорий с существующим и прогнозируемым высоким стоянием уровня грунтовых вод допускается при понижении и поддержании уровня грунтовых вод на территории:</w:t>
      </w:r>
    </w:p>
    <w:p w:rsidR="006D7697" w:rsidRPr="00B919D7"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B919D7">
        <w:rPr>
          <w:rFonts w:ascii="Times New Roman" w:eastAsia="Times New Roman" w:hAnsi="Times New Roman"/>
          <w:sz w:val="24"/>
          <w:szCs w:val="24"/>
          <w:lang w:eastAsia="ru-RU"/>
        </w:rPr>
        <w:t>капитальной застройки - не менее 2 м от проектной отметки поверхности;</w:t>
      </w:r>
    </w:p>
    <w:p w:rsidR="006D7697" w:rsidRPr="00B919D7"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B919D7">
        <w:rPr>
          <w:rFonts w:ascii="Times New Roman" w:eastAsia="Times New Roman" w:hAnsi="Times New Roman"/>
          <w:sz w:val="24"/>
          <w:szCs w:val="24"/>
          <w:lang w:eastAsia="ru-RU"/>
        </w:rPr>
        <w:t>стадионов, парков, скверов и других зеленых насаждений - не менее 1 м.</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11.6.2. </w:t>
      </w:r>
      <w:r w:rsidRPr="00B919D7">
        <w:rPr>
          <w:rFonts w:ascii="Times New Roman" w:eastAsia="Times New Roman" w:hAnsi="Times New Roman"/>
          <w:sz w:val="24"/>
          <w:szCs w:val="24"/>
          <w:lang w:eastAsia="ru-RU"/>
        </w:rPr>
        <w:t xml:space="preserve">В случае если по результатам инженерно-геологических изысканий для отдельных участков дается неблагоприятный, качественный и количественный прогноз поднятий грунтовых вод или формирования </w:t>
      </w:r>
      <w:r>
        <w:rPr>
          <w:rFonts w:ascii="Times New Roman" w:eastAsia="Times New Roman" w:hAnsi="Times New Roman"/>
          <w:sz w:val="24"/>
          <w:szCs w:val="24"/>
          <w:lang w:eastAsia="ru-RU"/>
        </w:rPr>
        <w:t>«</w:t>
      </w:r>
      <w:r w:rsidRPr="00B919D7">
        <w:rPr>
          <w:rFonts w:ascii="Times New Roman" w:eastAsia="Times New Roman" w:hAnsi="Times New Roman"/>
          <w:sz w:val="24"/>
          <w:szCs w:val="24"/>
          <w:lang w:eastAsia="ru-RU"/>
        </w:rPr>
        <w:t>верховодки</w:t>
      </w:r>
      <w:r>
        <w:rPr>
          <w:rFonts w:ascii="Times New Roman" w:eastAsia="Times New Roman" w:hAnsi="Times New Roman"/>
          <w:sz w:val="24"/>
          <w:szCs w:val="24"/>
          <w:lang w:eastAsia="ru-RU"/>
        </w:rPr>
        <w:t>»</w:t>
      </w:r>
      <w:r w:rsidRPr="00B919D7">
        <w:rPr>
          <w:rFonts w:ascii="Times New Roman" w:eastAsia="Times New Roman" w:hAnsi="Times New Roman"/>
          <w:sz w:val="24"/>
          <w:szCs w:val="24"/>
          <w:lang w:eastAsia="ru-RU"/>
        </w:rPr>
        <w:t>, быстрого ее роста в результате застройки и эксплуатации территории, то в таком случае необходимо изготовление проекта дренажной системы и устройство ее до начала строительства.</w:t>
      </w:r>
    </w:p>
    <w:p w:rsidR="006D7697"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85" w:name="_Toc283113426"/>
      <w:bookmarkStart w:id="186" w:name="_Toc286828629"/>
      <w:r>
        <w:rPr>
          <w:rFonts w:ascii="Times New Roman" w:hAnsi="Times New Roman"/>
          <w:b/>
          <w:sz w:val="24"/>
          <w:szCs w:val="24"/>
        </w:rPr>
        <w:t>Статья 11.7. О</w:t>
      </w:r>
      <w:r w:rsidRPr="00E93E57">
        <w:rPr>
          <w:rFonts w:ascii="Times New Roman" w:hAnsi="Times New Roman"/>
          <w:b/>
          <w:sz w:val="24"/>
          <w:szCs w:val="24"/>
        </w:rPr>
        <w:t>граничения градостроительных изменений на территории зон охраны естественных ландшафтов</w:t>
      </w:r>
      <w:bookmarkEnd w:id="185"/>
      <w:bookmarkEnd w:id="186"/>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11.7.1. </w:t>
      </w:r>
      <w:r w:rsidRPr="00E93E57">
        <w:rPr>
          <w:rFonts w:ascii="Times New Roman" w:eastAsia="Times New Roman" w:hAnsi="Times New Roman"/>
          <w:sz w:val="24"/>
          <w:szCs w:val="24"/>
          <w:lang w:eastAsia="ru-RU"/>
        </w:rPr>
        <w:t>Ограничения на пойменных территориях</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п</w:t>
      </w:r>
      <w:r w:rsidRPr="00E93E57">
        <w:rPr>
          <w:rFonts w:ascii="Times New Roman" w:eastAsia="Times New Roman" w:hAnsi="Times New Roman"/>
          <w:sz w:val="24"/>
          <w:szCs w:val="24"/>
          <w:lang w:eastAsia="ru-RU"/>
        </w:rPr>
        <w:t>ри применении видов разрешенного использования запрещается включение в их состав видов использования, действующих в водоохранной зоне, а также запрещены все виды использования без проведения мероприятий по инженерной подготовке территории, включающие защиту от затопления с помощью подсыпки территории до незатопляемых отметок.</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11.7.2. </w:t>
      </w:r>
      <w:r w:rsidRPr="00E93E57">
        <w:rPr>
          <w:rFonts w:ascii="Times New Roman" w:eastAsia="Times New Roman" w:hAnsi="Times New Roman"/>
          <w:sz w:val="24"/>
          <w:szCs w:val="24"/>
          <w:lang w:eastAsia="ru-RU"/>
        </w:rPr>
        <w:t>Ограничения использования земельных участков и объектов капитального строительства в зонах затопления 1% и 10% обеспеченности половодными и паводковыми водами</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в</w:t>
      </w:r>
      <w:r w:rsidRPr="00E93E57">
        <w:rPr>
          <w:rFonts w:ascii="Times New Roman" w:eastAsia="Times New Roman" w:hAnsi="Times New Roman"/>
          <w:sz w:val="24"/>
          <w:szCs w:val="24"/>
          <w:lang w:eastAsia="ru-RU"/>
        </w:rPr>
        <w:t xml:space="preserve"> границах зон затопления 1% и 10% обеспеченности половодными и паводковыми водами использование земельных участков и объектов капитального строительства, архитектурно-строительное проектирование, строительство, реконструкция и капитальный ремонт объектов капитального строительства осуществляются при условии проведения инженерной подготовки территории от затопления половодными и паводковыми водами и подтопления грунтовыми водами путем подсыпки (намыва), обвалования грунтом и иными способами.</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 и</w:t>
      </w:r>
      <w:r w:rsidRPr="00E93E57">
        <w:rPr>
          <w:rFonts w:ascii="Times New Roman" w:eastAsia="Times New Roman" w:hAnsi="Times New Roman"/>
          <w:sz w:val="24"/>
          <w:szCs w:val="24"/>
          <w:lang w:eastAsia="ru-RU"/>
        </w:rPr>
        <w:t>нженерная подготовка территории проводится в соответствии со следующими требованиями:</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отметку бровки подсыпанной территории следует принимать не менее чем на 0,5 м выше расчетного горизонта высоких вод с учетом высоты волны при ветровом нагоне;</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превышение гребня дамбы обвалования над расчетным уровнем следует устанавливать в зависимости от класса сооружений согласно техническим регламентам;</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за расчетный горизонт высоких вод следует принимать отметку наивысшего уровня воды повторяемостью:</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w:t>
      </w:r>
      <w:r w:rsidRPr="00E93E57">
        <w:rPr>
          <w:rFonts w:ascii="Times New Roman" w:eastAsia="Times New Roman" w:hAnsi="Times New Roman"/>
          <w:sz w:val="24"/>
          <w:szCs w:val="24"/>
          <w:lang w:eastAsia="ru-RU"/>
        </w:rPr>
        <w:t>один раз в 100 лет - для территорий, застроенных или подлежащих застройке жилыми и общественными зданиями;</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w:t>
      </w:r>
      <w:r w:rsidRPr="00E93E57">
        <w:rPr>
          <w:rFonts w:ascii="Times New Roman" w:eastAsia="Times New Roman" w:hAnsi="Times New Roman"/>
          <w:sz w:val="24"/>
          <w:szCs w:val="24"/>
          <w:lang w:eastAsia="ru-RU"/>
        </w:rPr>
        <w:t>один раз в 10 лет - для территорий парков и плоскостных спортивных сооружений.</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11.7.3. </w:t>
      </w:r>
      <w:r w:rsidRPr="00E93E57">
        <w:rPr>
          <w:rFonts w:ascii="Times New Roman" w:eastAsia="Times New Roman" w:hAnsi="Times New Roman"/>
          <w:sz w:val="24"/>
          <w:szCs w:val="24"/>
          <w:lang w:eastAsia="ru-RU"/>
        </w:rPr>
        <w:t>Ограничения на территориях зоны крутых склонов и оврагов</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з</w:t>
      </w:r>
      <w:r w:rsidRPr="00E93E57">
        <w:rPr>
          <w:rFonts w:ascii="Times New Roman" w:eastAsia="Times New Roman" w:hAnsi="Times New Roman"/>
          <w:sz w:val="24"/>
          <w:szCs w:val="24"/>
          <w:lang w:eastAsia="ru-RU"/>
        </w:rPr>
        <w:t>апрещены все виды использования земельных участков, связанных со строительством любого типа, за исключением наличи</w:t>
      </w:r>
      <w:r>
        <w:rPr>
          <w:rFonts w:ascii="Times New Roman" w:eastAsia="Times New Roman" w:hAnsi="Times New Roman"/>
          <w:sz w:val="24"/>
          <w:szCs w:val="24"/>
          <w:lang w:eastAsia="ru-RU"/>
        </w:rPr>
        <w:t>я соответствующего обоснования.</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р</w:t>
      </w:r>
      <w:r w:rsidRPr="00E93E57">
        <w:rPr>
          <w:rFonts w:ascii="Times New Roman" w:eastAsia="Times New Roman" w:hAnsi="Times New Roman"/>
          <w:sz w:val="24"/>
          <w:szCs w:val="24"/>
          <w:lang w:eastAsia="ru-RU"/>
        </w:rPr>
        <w:t>азрешены работы по укреплению склонов, мероприятия по защите от эрозии почв.</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11.7.4</w:t>
      </w:r>
      <w:r w:rsidRPr="00E93E57">
        <w:rPr>
          <w:rFonts w:ascii="Times New Roman" w:eastAsia="Times New Roman" w:hAnsi="Times New Roman"/>
          <w:sz w:val="24"/>
          <w:szCs w:val="24"/>
          <w:lang w:eastAsia="ru-RU"/>
        </w:rPr>
        <w:t>. Ограничения градостроительных изменений на территории зон с природными патогенными условиями</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н</w:t>
      </w:r>
      <w:r w:rsidRPr="00E93E57">
        <w:rPr>
          <w:rFonts w:ascii="Times New Roman" w:eastAsia="Times New Roman" w:hAnsi="Times New Roman"/>
          <w:sz w:val="24"/>
          <w:szCs w:val="24"/>
          <w:lang w:eastAsia="ru-RU"/>
        </w:rPr>
        <w:t>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 ограничения использования территории; ограничения хозяйственной и иной деятельности; обязательные мероприятия по защите населения и территорий, в том числе при возникновении чрезвычайных ситуаций.</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з</w:t>
      </w:r>
      <w:r w:rsidRPr="00E93E57">
        <w:rPr>
          <w:rFonts w:ascii="Times New Roman" w:eastAsia="Times New Roman" w:hAnsi="Times New Roman"/>
          <w:sz w:val="24"/>
          <w:szCs w:val="24"/>
          <w:lang w:eastAsia="ru-RU"/>
        </w:rPr>
        <w:t>апрещено размещение следующих видов объектов:</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детских учреждений;</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лечебных учреждений;</w:t>
      </w:r>
    </w:p>
    <w:p w:rsidR="006D7697" w:rsidRPr="00E93E5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E93E57">
        <w:rPr>
          <w:rFonts w:ascii="Times New Roman" w:eastAsia="Times New Roman" w:hAnsi="Times New Roman"/>
          <w:sz w:val="24"/>
          <w:szCs w:val="24"/>
          <w:lang w:eastAsia="ru-RU"/>
        </w:rPr>
        <w:t>предприятий с аппаратурой и установками, требующими особо внимательной работы персонала (в соответствии с классификацией, установленной правилами по охране труда и технике безопасности).</w:t>
      </w:r>
    </w:p>
    <w:p w:rsidR="006D7697" w:rsidRPr="00E93E5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11.7.5. </w:t>
      </w:r>
      <w:r w:rsidRPr="00E93E57">
        <w:rPr>
          <w:rFonts w:ascii="Times New Roman" w:eastAsia="Times New Roman" w:hAnsi="Times New Roman"/>
          <w:sz w:val="24"/>
          <w:szCs w:val="24"/>
          <w:lang w:eastAsia="ru-RU"/>
        </w:rPr>
        <w:t>Ограничения использования зимовальных участков на участке зимовальных ям</w:t>
      </w:r>
      <w:r>
        <w:rPr>
          <w:rFonts w:ascii="Times New Roman" w:eastAsia="Times New Roman" w:hAnsi="Times New Roman"/>
          <w:sz w:val="24"/>
          <w:szCs w:val="24"/>
          <w:lang w:eastAsia="ru-RU"/>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р</w:t>
      </w:r>
      <w:r w:rsidRPr="00E93E57">
        <w:rPr>
          <w:rFonts w:ascii="Times New Roman" w:eastAsia="Times New Roman" w:hAnsi="Times New Roman"/>
          <w:sz w:val="24"/>
          <w:szCs w:val="24"/>
          <w:lang w:eastAsia="ru-RU"/>
        </w:rPr>
        <w:t>азмер прибрежных защитных полос увеличивается до 100 м на участке размещения зимовальных ям.</w:t>
      </w:r>
    </w:p>
    <w:p w:rsidR="006D7697" w:rsidRPr="009A55A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87" w:name="_Toc276550372"/>
      <w:bookmarkStart w:id="188" w:name="_Toc286828630"/>
      <w:r>
        <w:rPr>
          <w:rFonts w:ascii="Times New Roman" w:hAnsi="Times New Roman"/>
          <w:b/>
          <w:sz w:val="24"/>
          <w:szCs w:val="24"/>
        </w:rPr>
        <w:t>Статья 11.8 </w:t>
      </w:r>
      <w:r w:rsidRPr="009A55A0">
        <w:rPr>
          <w:rFonts w:ascii="Times New Roman" w:hAnsi="Times New Roman"/>
          <w:b/>
          <w:sz w:val="24"/>
          <w:szCs w:val="24"/>
        </w:rPr>
        <w:t>Ограничения градостроительных изменений на территории объектов культурного наследия</w:t>
      </w:r>
      <w:bookmarkEnd w:id="187"/>
      <w:bookmarkEnd w:id="188"/>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sidRPr="009A55A0">
        <w:rPr>
          <w:rFonts w:ascii="Times New Roman" w:eastAsia="Times New Roman" w:hAnsi="Times New Roman"/>
          <w:sz w:val="24"/>
          <w:szCs w:val="24"/>
          <w:lang w:eastAsia="ru-RU"/>
        </w:rPr>
        <w:t xml:space="preserve">На 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 ансамблей, которые являются вновь выявленными объектами культурного наследия, решения о режиме содержания, параметрах реставрации, консервации, воссоздания, ремонта и приспособлении которых принимается в порядке, </w:t>
      </w:r>
      <w:r w:rsidRPr="009A55A0">
        <w:rPr>
          <w:rFonts w:ascii="Times New Roman" w:eastAsia="Times New Roman" w:hAnsi="Times New Roman"/>
          <w:sz w:val="24"/>
          <w:szCs w:val="24"/>
          <w:lang w:eastAsia="ru-RU"/>
        </w:rPr>
        <w:lastRenderedPageBreak/>
        <w:t>установленном законодательством Российской Федерации об охране объектов культурного наследия.</w:t>
      </w:r>
    </w:p>
    <w:p w:rsidR="006D7697" w:rsidRPr="009B7E8F"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89" w:name="_Toc283113427"/>
      <w:bookmarkStart w:id="190" w:name="_Toc286828631"/>
      <w:r>
        <w:rPr>
          <w:rFonts w:ascii="Times New Roman" w:hAnsi="Times New Roman"/>
          <w:b/>
          <w:sz w:val="24"/>
          <w:szCs w:val="24"/>
        </w:rPr>
        <w:t>Статья 11.9 О</w:t>
      </w:r>
      <w:r w:rsidRPr="009B7E8F">
        <w:rPr>
          <w:rFonts w:ascii="Times New Roman" w:hAnsi="Times New Roman"/>
          <w:b/>
          <w:sz w:val="24"/>
          <w:szCs w:val="24"/>
        </w:rPr>
        <w:t>граничения использования земельных участков и объектов капитального строительства в зоне экологических ограничений от динамических техногенных источников</w:t>
      </w:r>
      <w:bookmarkEnd w:id="189"/>
      <w:bookmarkEnd w:id="190"/>
      <w:r>
        <w:rPr>
          <w:rFonts w:ascii="Times New Roman" w:hAnsi="Times New Roman"/>
          <w:b/>
          <w:sz w:val="24"/>
          <w:szCs w:val="24"/>
        </w:rPr>
        <w:t>.</w:t>
      </w:r>
    </w:p>
    <w:p w:rsidR="006D7697" w:rsidRPr="008372A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11.9.</w:t>
      </w:r>
      <w:r w:rsidRPr="009B7E8F">
        <w:rPr>
          <w:rFonts w:ascii="Times New Roman" w:eastAsia="Times New Roman" w:hAnsi="Times New Roman"/>
          <w:sz w:val="24"/>
          <w:szCs w:val="24"/>
          <w:lang w:eastAsia="ru-RU"/>
        </w:rPr>
        <w:t xml:space="preserve">1. </w:t>
      </w:r>
      <w:r w:rsidRPr="008372A7">
        <w:rPr>
          <w:rFonts w:ascii="Times New Roman" w:eastAsia="Times New Roman" w:hAnsi="Times New Roman"/>
          <w:sz w:val="24"/>
          <w:szCs w:val="24"/>
          <w:lang w:eastAsia="ru-RU"/>
        </w:rPr>
        <w:t>Ограничения на территории зоны шумового дискомфорта от электро- и автомобильного транспорта</w:t>
      </w:r>
    </w:p>
    <w:p w:rsidR="006D7697" w:rsidRPr="008372A7" w:rsidRDefault="006D7697" w:rsidP="006D7697">
      <w:pPr>
        <w:widowControl w:val="0"/>
        <w:spacing w:line="240" w:lineRule="auto"/>
        <w:ind w:firstLine="709"/>
        <w:jc w:val="both"/>
        <w:rPr>
          <w:rFonts w:ascii="Times New Roman" w:eastAsia="Times New Roman" w:hAnsi="Times New Roman"/>
          <w:sz w:val="24"/>
          <w:szCs w:val="24"/>
          <w:lang w:eastAsia="ru-RU"/>
        </w:rPr>
      </w:pPr>
      <w:r w:rsidRPr="008372A7">
        <w:rPr>
          <w:rFonts w:ascii="Times New Roman" w:eastAsia="Times New Roman" w:hAnsi="Times New Roman"/>
          <w:sz w:val="24"/>
          <w:szCs w:val="24"/>
          <w:lang w:eastAsia="ru-RU"/>
        </w:rPr>
        <w:t>1) при осуществлении строительства, реконструкции обязательно применение шумозащитных мероприятий, которые устанавливаются в зависимости от функционального использования застройки и сложившихся условий. К ним относятся такие мероприятия, как:</w:t>
      </w:r>
    </w:p>
    <w:p w:rsidR="006D7697" w:rsidRPr="008372A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8372A7">
        <w:rPr>
          <w:rFonts w:ascii="Times New Roman" w:eastAsia="Times New Roman" w:hAnsi="Times New Roman"/>
          <w:sz w:val="24"/>
          <w:szCs w:val="24"/>
          <w:lang w:eastAsia="ru-RU"/>
        </w:rPr>
        <w:t>установка защитных экранов на участках капитальной застройки, непосредственно примыкающей к транспортным магистралям и посадкам лесополосы;</w:t>
      </w:r>
    </w:p>
    <w:p w:rsidR="006D7697" w:rsidRPr="008372A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8372A7">
        <w:rPr>
          <w:rFonts w:ascii="Times New Roman" w:eastAsia="Times New Roman" w:hAnsi="Times New Roman"/>
          <w:sz w:val="24"/>
          <w:szCs w:val="24"/>
          <w:lang w:eastAsia="ru-RU"/>
        </w:rPr>
        <w:t>использование шумозащитных конструкций на зданиях (тройное остекление или сооружение шумоотражающего козырька и т.д.).</w:t>
      </w:r>
    </w:p>
    <w:p w:rsidR="006D7697" w:rsidRPr="008372A7" w:rsidRDefault="006D7697" w:rsidP="006D7697">
      <w:pPr>
        <w:widowControl w:val="0"/>
        <w:spacing w:line="240" w:lineRule="auto"/>
        <w:ind w:firstLine="709"/>
        <w:jc w:val="both"/>
        <w:rPr>
          <w:rFonts w:ascii="Times New Roman" w:eastAsia="Times New Roman" w:hAnsi="Times New Roman"/>
          <w:sz w:val="24"/>
          <w:szCs w:val="24"/>
          <w:lang w:eastAsia="ru-RU"/>
        </w:rPr>
      </w:pPr>
      <w:r w:rsidRPr="008372A7">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8372A7">
        <w:rPr>
          <w:rFonts w:ascii="Times New Roman" w:eastAsia="Times New Roman" w:hAnsi="Times New Roman"/>
          <w:sz w:val="24"/>
          <w:szCs w:val="24"/>
          <w:lang w:eastAsia="ru-RU"/>
        </w:rPr>
        <w:t>.9.2. Ограничения на территории зоны акустической вредности от внешних автодорог</w:t>
      </w:r>
    </w:p>
    <w:p w:rsidR="006D7697" w:rsidRPr="008372A7" w:rsidRDefault="006D7697" w:rsidP="006D7697">
      <w:pPr>
        <w:widowControl w:val="0"/>
        <w:spacing w:line="240" w:lineRule="auto"/>
        <w:ind w:firstLine="709"/>
        <w:jc w:val="both"/>
        <w:rPr>
          <w:rFonts w:ascii="Times New Roman" w:eastAsia="Times New Roman" w:hAnsi="Times New Roman"/>
          <w:sz w:val="24"/>
          <w:szCs w:val="24"/>
          <w:lang w:eastAsia="ru-RU"/>
        </w:rPr>
      </w:pPr>
      <w:r w:rsidRPr="008372A7">
        <w:rPr>
          <w:rFonts w:ascii="Times New Roman" w:eastAsia="Times New Roman" w:hAnsi="Times New Roman"/>
          <w:sz w:val="24"/>
          <w:szCs w:val="24"/>
          <w:lang w:eastAsia="ru-RU"/>
        </w:rPr>
        <w:t>1) I зона акустической вредности</w:t>
      </w:r>
    </w:p>
    <w:p w:rsidR="006D7697" w:rsidRPr="008372A7" w:rsidRDefault="006D7697" w:rsidP="006D7697">
      <w:pPr>
        <w:widowControl w:val="0"/>
        <w:spacing w:line="240" w:lineRule="auto"/>
        <w:ind w:firstLine="709"/>
        <w:jc w:val="both"/>
        <w:rPr>
          <w:rFonts w:ascii="Times New Roman" w:eastAsia="Times New Roman" w:hAnsi="Times New Roman"/>
          <w:sz w:val="24"/>
          <w:szCs w:val="24"/>
          <w:lang w:eastAsia="ru-RU"/>
        </w:rPr>
      </w:pPr>
      <w:r w:rsidRPr="008372A7">
        <w:rPr>
          <w:rFonts w:ascii="Times New Roman" w:eastAsia="Times New Roman" w:hAnsi="Times New Roman"/>
          <w:sz w:val="24"/>
          <w:szCs w:val="24"/>
          <w:lang w:eastAsia="ru-RU"/>
        </w:rPr>
        <w:t>Запрещено размещение по результатам осуществления градостроительных изменений следующих видов объектов:</w:t>
      </w:r>
    </w:p>
    <w:p w:rsidR="006D7697" w:rsidRPr="008372A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8372A7">
        <w:rPr>
          <w:rFonts w:ascii="Times New Roman" w:eastAsia="Times New Roman" w:hAnsi="Times New Roman"/>
          <w:sz w:val="24"/>
          <w:szCs w:val="24"/>
          <w:lang w:eastAsia="ru-RU"/>
        </w:rPr>
        <w:t>детских учреждений;</w:t>
      </w:r>
    </w:p>
    <w:p w:rsidR="006D7697" w:rsidRPr="008372A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8372A7">
        <w:rPr>
          <w:rFonts w:ascii="Times New Roman" w:eastAsia="Times New Roman" w:hAnsi="Times New Roman"/>
          <w:sz w:val="24"/>
          <w:szCs w:val="24"/>
          <w:lang w:eastAsia="ru-RU"/>
        </w:rPr>
        <w:t>садоводства;</w:t>
      </w:r>
    </w:p>
    <w:p w:rsidR="006D7697" w:rsidRPr="008372A7" w:rsidRDefault="006D7697" w:rsidP="006D7697">
      <w:pPr>
        <w:pStyle w:val="a7"/>
        <w:widowControl w:val="0"/>
        <w:spacing w:after="0" w:line="240" w:lineRule="auto"/>
        <w:ind w:left="0"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8372A7">
        <w:rPr>
          <w:rFonts w:ascii="Times New Roman" w:eastAsia="Times New Roman" w:hAnsi="Times New Roman"/>
          <w:sz w:val="24"/>
          <w:szCs w:val="24"/>
          <w:lang w:eastAsia="ru-RU"/>
        </w:rPr>
        <w:t>жилых зданий;</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санаторно-курортных;</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медицинских учреждений;</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отдыха;</w:t>
      </w:r>
    </w:p>
    <w:p w:rsidR="006D7697" w:rsidRPr="009B7E8F" w:rsidRDefault="006D7697" w:rsidP="006D7697">
      <w:pPr>
        <w:widowControl w:val="0"/>
        <w:spacing w:line="240" w:lineRule="auto"/>
        <w:ind w:firstLine="709"/>
        <w:jc w:val="both"/>
        <w:rPr>
          <w:rFonts w:ascii="Times New Roman" w:eastAsia="Times New Roman" w:hAnsi="Times New Roman"/>
          <w:sz w:val="24"/>
          <w:szCs w:val="24"/>
          <w:lang w:eastAsia="ru-RU"/>
        </w:rPr>
      </w:pPr>
      <w:r w:rsidRPr="009B7E8F">
        <w:rPr>
          <w:rFonts w:ascii="Times New Roman" w:eastAsia="Times New Roman" w:hAnsi="Times New Roman"/>
          <w:sz w:val="24"/>
          <w:szCs w:val="24"/>
          <w:lang w:eastAsia="ru-RU"/>
        </w:rPr>
        <w:t>2) II зона акустической вредности</w:t>
      </w:r>
    </w:p>
    <w:p w:rsidR="006D7697" w:rsidRPr="009B7E8F" w:rsidRDefault="006D7697" w:rsidP="006D7697">
      <w:pPr>
        <w:widowControl w:val="0"/>
        <w:spacing w:line="240" w:lineRule="auto"/>
        <w:ind w:firstLine="709"/>
        <w:jc w:val="both"/>
        <w:rPr>
          <w:rFonts w:ascii="Times New Roman" w:eastAsia="Times New Roman" w:hAnsi="Times New Roman"/>
          <w:sz w:val="24"/>
          <w:szCs w:val="24"/>
          <w:lang w:eastAsia="ru-RU"/>
        </w:rPr>
      </w:pPr>
      <w:r w:rsidRPr="009B7E8F">
        <w:rPr>
          <w:rFonts w:ascii="Times New Roman" w:eastAsia="Times New Roman" w:hAnsi="Times New Roman"/>
          <w:sz w:val="24"/>
          <w:szCs w:val="24"/>
          <w:lang w:eastAsia="ru-RU"/>
        </w:rPr>
        <w:t>Запрещено размещение по результатам осуществления градостроительных изменений следующих видов объектов:</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детских учреждений;</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жилой застройки;</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санаторно-курортных;</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медицинских учреждений;</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отдыха;</w:t>
      </w:r>
    </w:p>
    <w:p w:rsidR="006D7697" w:rsidRPr="009B7E8F" w:rsidRDefault="006D7697" w:rsidP="006D7697">
      <w:pPr>
        <w:widowControl w:val="0"/>
        <w:spacing w:line="240" w:lineRule="auto"/>
        <w:ind w:firstLine="709"/>
        <w:jc w:val="both"/>
        <w:rPr>
          <w:rFonts w:ascii="Times New Roman" w:eastAsia="Times New Roman" w:hAnsi="Times New Roman"/>
          <w:sz w:val="24"/>
          <w:szCs w:val="24"/>
          <w:lang w:eastAsia="ru-RU"/>
        </w:rPr>
      </w:pPr>
      <w:r w:rsidRPr="009B7E8F">
        <w:rPr>
          <w:rFonts w:ascii="Times New Roman" w:eastAsia="Times New Roman" w:hAnsi="Times New Roman"/>
          <w:sz w:val="24"/>
          <w:szCs w:val="24"/>
          <w:lang w:eastAsia="ru-RU"/>
        </w:rPr>
        <w:t>3) III зона акустической вредности</w:t>
      </w:r>
    </w:p>
    <w:p w:rsidR="006D7697" w:rsidRPr="009B7E8F" w:rsidRDefault="006D7697" w:rsidP="006D7697">
      <w:pPr>
        <w:widowControl w:val="0"/>
        <w:spacing w:line="240" w:lineRule="auto"/>
        <w:ind w:firstLine="709"/>
        <w:jc w:val="both"/>
        <w:rPr>
          <w:rFonts w:ascii="Times New Roman" w:eastAsia="Times New Roman" w:hAnsi="Times New Roman"/>
          <w:sz w:val="24"/>
          <w:szCs w:val="24"/>
          <w:lang w:eastAsia="ru-RU"/>
        </w:rPr>
      </w:pPr>
      <w:r w:rsidRPr="009B7E8F">
        <w:rPr>
          <w:rFonts w:ascii="Times New Roman" w:eastAsia="Times New Roman" w:hAnsi="Times New Roman"/>
          <w:sz w:val="24"/>
          <w:szCs w:val="24"/>
          <w:lang w:eastAsia="ru-RU"/>
        </w:rPr>
        <w:t>Запрещено размещение по результатам осуществления градостроительных изменений следующих видов объектов:</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детских учреждений;</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санаторно-курортных;</w:t>
      </w:r>
    </w:p>
    <w:p w:rsidR="006D7697" w:rsidRPr="009B7E8F"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медицинских учреждений;</w:t>
      </w:r>
    </w:p>
    <w:p w:rsidR="006D7697"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9B7E8F">
        <w:rPr>
          <w:rFonts w:ascii="Times New Roman" w:eastAsia="Times New Roman" w:hAnsi="Times New Roman"/>
          <w:sz w:val="24"/>
          <w:szCs w:val="24"/>
          <w:lang w:eastAsia="ru-RU"/>
        </w:rPr>
        <w:t>отдыха.</w:t>
      </w:r>
    </w:p>
    <w:p w:rsidR="006D7697" w:rsidRPr="009B7E8F"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91" w:name="_Toc283113428"/>
      <w:bookmarkStart w:id="192" w:name="_Toc286828632"/>
      <w:r>
        <w:rPr>
          <w:rFonts w:ascii="Times New Roman" w:hAnsi="Times New Roman"/>
          <w:b/>
          <w:sz w:val="24"/>
          <w:szCs w:val="24"/>
        </w:rPr>
        <w:t>Статья 11.10. О</w:t>
      </w:r>
      <w:r w:rsidRPr="009B7E8F">
        <w:rPr>
          <w:rFonts w:ascii="Times New Roman" w:hAnsi="Times New Roman"/>
          <w:b/>
          <w:sz w:val="24"/>
          <w:szCs w:val="24"/>
        </w:rPr>
        <w:t>граничения использования земельных участков и объектов капитального строительства в санитарно-защитных зонах от источников электромагнитного излучения</w:t>
      </w:r>
      <w:bookmarkEnd w:id="191"/>
      <w:bookmarkEnd w:id="192"/>
      <w:r>
        <w:rPr>
          <w:rFonts w:ascii="Times New Roman" w:hAnsi="Times New Roman"/>
          <w:b/>
          <w:sz w:val="24"/>
          <w:szCs w:val="24"/>
        </w:rPr>
        <w:t>.</w:t>
      </w:r>
    </w:p>
    <w:p w:rsidR="006D7697" w:rsidRPr="00733350"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11.10.1. </w:t>
      </w:r>
      <w:r w:rsidRPr="00733350">
        <w:rPr>
          <w:rFonts w:ascii="Times New Roman" w:eastAsia="Times New Roman" w:hAnsi="Times New Roman"/>
          <w:sz w:val="24"/>
          <w:szCs w:val="24"/>
          <w:lang w:eastAsia="ru-RU"/>
        </w:rPr>
        <w:t>Запрещено размещение следующих видов объектов:</w:t>
      </w:r>
    </w:p>
    <w:p w:rsidR="006D7697" w:rsidRPr="00CB5142"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CB5142">
        <w:rPr>
          <w:rFonts w:ascii="Times New Roman" w:eastAsia="Times New Roman" w:hAnsi="Times New Roman"/>
          <w:sz w:val="24"/>
          <w:szCs w:val="24"/>
          <w:lang w:eastAsia="ru-RU"/>
        </w:rPr>
        <w:t>жилых зданий</w:t>
      </w:r>
      <w:r>
        <w:rPr>
          <w:rFonts w:ascii="Times New Roman" w:eastAsia="Times New Roman" w:hAnsi="Times New Roman"/>
          <w:sz w:val="24"/>
          <w:szCs w:val="24"/>
          <w:lang w:eastAsia="ru-RU"/>
        </w:rPr>
        <w:t xml:space="preserve"> и </w:t>
      </w:r>
      <w:r w:rsidRPr="00CB5142">
        <w:rPr>
          <w:rFonts w:ascii="Times New Roman" w:eastAsia="Times New Roman" w:hAnsi="Times New Roman"/>
          <w:sz w:val="24"/>
          <w:szCs w:val="24"/>
          <w:lang w:eastAsia="ru-RU"/>
        </w:rPr>
        <w:t>детских учреждений;</w:t>
      </w:r>
    </w:p>
    <w:p w:rsidR="006D7697" w:rsidRPr="00733350"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w:t>
      </w:r>
      <w:r w:rsidRPr="00733350">
        <w:rPr>
          <w:rFonts w:ascii="Times New Roman" w:eastAsia="Times New Roman" w:hAnsi="Times New Roman"/>
          <w:sz w:val="24"/>
          <w:szCs w:val="24"/>
          <w:lang w:eastAsia="ru-RU"/>
        </w:rPr>
        <w:t>санаторно-курортных;</w:t>
      </w:r>
    </w:p>
    <w:p w:rsidR="006D7697" w:rsidRPr="00733350"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733350">
        <w:rPr>
          <w:rFonts w:ascii="Times New Roman" w:eastAsia="Times New Roman" w:hAnsi="Times New Roman"/>
          <w:sz w:val="24"/>
          <w:szCs w:val="24"/>
          <w:lang w:eastAsia="ru-RU"/>
        </w:rPr>
        <w:t>медицинских учреждений (стационаров);</w:t>
      </w:r>
    </w:p>
    <w:p w:rsidR="006D7697" w:rsidRDefault="006D7697" w:rsidP="006D7697">
      <w:pPr>
        <w:pStyle w:val="a7"/>
        <w:widowControl w:val="0"/>
        <w:spacing w:after="0" w:line="240" w:lineRule="auto"/>
        <w:ind w:left="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w:t>
      </w:r>
      <w:r w:rsidRPr="00733350">
        <w:rPr>
          <w:rFonts w:ascii="Times New Roman" w:eastAsia="Times New Roman" w:hAnsi="Times New Roman"/>
          <w:sz w:val="24"/>
          <w:szCs w:val="24"/>
          <w:lang w:eastAsia="ru-RU"/>
        </w:rPr>
        <w:t>общественных зданий.</w:t>
      </w:r>
    </w:p>
    <w:p w:rsidR="006D7697" w:rsidRPr="002050AB"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bookmarkStart w:id="193" w:name="_Toc283113429"/>
      <w:bookmarkStart w:id="194" w:name="_Toc286828633"/>
      <w:r>
        <w:rPr>
          <w:rFonts w:ascii="Times New Roman" w:hAnsi="Times New Roman"/>
          <w:b/>
          <w:sz w:val="24"/>
          <w:szCs w:val="24"/>
        </w:rPr>
        <w:t>Статья 11.11. О</w:t>
      </w:r>
      <w:r w:rsidRPr="002050AB">
        <w:rPr>
          <w:rFonts w:ascii="Times New Roman" w:hAnsi="Times New Roman"/>
          <w:b/>
          <w:sz w:val="24"/>
          <w:szCs w:val="24"/>
        </w:rPr>
        <w:t>граничения использования земельных участков и объектов капитального строительства на территории коммуникационных коридоров</w:t>
      </w:r>
      <w:bookmarkEnd w:id="193"/>
      <w:bookmarkEnd w:id="194"/>
      <w:r>
        <w:rPr>
          <w:rFonts w:ascii="Times New Roman" w:hAnsi="Times New Roman"/>
          <w:b/>
          <w:sz w:val="24"/>
          <w:szCs w:val="24"/>
        </w:rPr>
        <w:t>.</w:t>
      </w:r>
    </w:p>
    <w:p w:rsidR="006D7697" w:rsidRDefault="006D7697" w:rsidP="006D7697">
      <w:pPr>
        <w:widowControl w:val="0"/>
        <w:spacing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11.11.1. </w:t>
      </w:r>
      <w:r w:rsidRPr="002050AB">
        <w:rPr>
          <w:rFonts w:ascii="Times New Roman" w:eastAsia="Times New Roman" w:hAnsi="Times New Roman"/>
          <w:sz w:val="24"/>
          <w:szCs w:val="24"/>
          <w:lang w:eastAsia="ru-RU"/>
        </w:rPr>
        <w:t>Запрещается застройка коридоров инженерных сетей, дренажных канав зданиями и сооружениями.</w:t>
      </w:r>
    </w:p>
    <w:p w:rsidR="006D7697" w:rsidRPr="005D1B60" w:rsidRDefault="006D7697" w:rsidP="006D7697">
      <w:pPr>
        <w:pStyle w:val="a7"/>
        <w:widowControl w:val="0"/>
        <w:autoSpaceDE w:val="0"/>
        <w:autoSpaceDN w:val="0"/>
        <w:adjustRightInd w:val="0"/>
        <w:spacing w:after="0" w:line="240" w:lineRule="auto"/>
        <w:ind w:left="0" w:firstLine="709"/>
        <w:jc w:val="both"/>
        <w:rPr>
          <w:rFonts w:ascii="Times New Roman" w:hAnsi="Times New Roman"/>
          <w:b/>
          <w:sz w:val="24"/>
          <w:szCs w:val="24"/>
        </w:rPr>
      </w:pPr>
      <w:r>
        <w:rPr>
          <w:rFonts w:ascii="Times New Roman" w:hAnsi="Times New Roman"/>
          <w:b/>
          <w:sz w:val="24"/>
          <w:szCs w:val="24"/>
        </w:rPr>
        <w:t>Статья 11.12. О</w:t>
      </w:r>
      <w:r w:rsidRPr="002050AB">
        <w:rPr>
          <w:rFonts w:ascii="Times New Roman" w:hAnsi="Times New Roman"/>
          <w:b/>
          <w:sz w:val="24"/>
          <w:szCs w:val="24"/>
        </w:rPr>
        <w:t>граничения использования земельных участков и объектов капитального строительства</w:t>
      </w:r>
      <w:r w:rsidRPr="005D1B60">
        <w:rPr>
          <w:rFonts w:ascii="Times New Roman" w:hAnsi="Times New Roman"/>
          <w:b/>
          <w:sz w:val="24"/>
          <w:szCs w:val="24"/>
        </w:rPr>
        <w:t xml:space="preserve"> для зон инженерной и транспортной инфраструктур</w:t>
      </w:r>
      <w:r>
        <w:rPr>
          <w:rFonts w:ascii="Times New Roman" w:hAnsi="Times New Roman"/>
          <w:b/>
          <w:sz w:val="24"/>
          <w:szCs w:val="24"/>
        </w:rPr>
        <w:t>.</w:t>
      </w:r>
    </w:p>
    <w:p w:rsidR="006D7697" w:rsidRPr="003E2DE8" w:rsidRDefault="006D7697" w:rsidP="006D7697">
      <w:pPr>
        <w:widowControl w:val="0"/>
        <w:spacing w:line="240" w:lineRule="auto"/>
        <w:ind w:firstLine="709"/>
        <w:jc w:val="both"/>
        <w:rPr>
          <w:rFonts w:ascii="Times New Roman" w:hAnsi="Times New Roman"/>
          <w:sz w:val="24"/>
          <w:szCs w:val="24"/>
        </w:rPr>
      </w:pPr>
      <w:r w:rsidRPr="005D1B60">
        <w:rPr>
          <w:rFonts w:ascii="Times New Roman" w:eastAsia="Times New Roman" w:hAnsi="Times New Roman"/>
          <w:sz w:val="24"/>
          <w:szCs w:val="24"/>
          <w:lang w:eastAsia="ru-RU"/>
        </w:rPr>
        <w:t>1</w:t>
      </w:r>
      <w:r>
        <w:rPr>
          <w:rFonts w:ascii="Times New Roman" w:eastAsia="Times New Roman" w:hAnsi="Times New Roman"/>
          <w:sz w:val="24"/>
          <w:szCs w:val="24"/>
          <w:lang w:eastAsia="ru-RU"/>
        </w:rPr>
        <w:t>1</w:t>
      </w:r>
      <w:r w:rsidRPr="005D1B60">
        <w:rPr>
          <w:rFonts w:ascii="Times New Roman" w:eastAsia="Times New Roman" w:hAnsi="Times New Roman"/>
          <w:sz w:val="24"/>
          <w:szCs w:val="24"/>
          <w:lang w:eastAsia="ru-RU"/>
        </w:rPr>
        <w:t>.</w:t>
      </w:r>
      <w:r>
        <w:rPr>
          <w:rFonts w:ascii="Times New Roman" w:eastAsia="Times New Roman" w:hAnsi="Times New Roman"/>
          <w:sz w:val="24"/>
          <w:szCs w:val="24"/>
          <w:lang w:eastAsia="ru-RU"/>
        </w:rPr>
        <w:t>12</w:t>
      </w:r>
      <w:r w:rsidRPr="005D1B60">
        <w:rPr>
          <w:rFonts w:ascii="Times New Roman" w:eastAsia="Times New Roman" w:hAnsi="Times New Roman"/>
          <w:sz w:val="24"/>
          <w:szCs w:val="24"/>
          <w:lang w:eastAsia="ru-RU"/>
        </w:rPr>
        <w:t>.</w:t>
      </w:r>
      <w:r>
        <w:rPr>
          <w:rFonts w:ascii="Times New Roman" w:hAnsi="Times New Roman"/>
          <w:sz w:val="24"/>
          <w:szCs w:val="24"/>
        </w:rPr>
        <w:t>1</w:t>
      </w:r>
      <w:r w:rsidRPr="005D1B60">
        <w:rPr>
          <w:rFonts w:ascii="Times New Roman" w:hAnsi="Times New Roman"/>
          <w:sz w:val="24"/>
          <w:szCs w:val="24"/>
        </w:rPr>
        <w:t xml:space="preserve">.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w:t>
      </w:r>
      <w:r w:rsidRPr="003E2DE8">
        <w:rPr>
          <w:rFonts w:ascii="Times New Roman" w:hAnsi="Times New Roman"/>
          <w:sz w:val="24"/>
          <w:szCs w:val="24"/>
        </w:rPr>
        <w:t>специальными планировочными, конструктивными и технологическими мероприятиями.</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Pr>
          <w:rFonts w:ascii="Times New Roman" w:hAnsi="Times New Roman"/>
          <w:sz w:val="24"/>
          <w:szCs w:val="24"/>
        </w:rPr>
        <w:t>11.12.2. </w:t>
      </w:r>
      <w:r w:rsidRPr="003E2DE8">
        <w:rPr>
          <w:rFonts w:ascii="Times New Roman" w:hAnsi="Times New Roman"/>
          <w:sz w:val="24"/>
          <w:szCs w:val="24"/>
        </w:rPr>
        <w:t>Рекомендуемые минимальные расстояния от наземных магистральных газопроводов и нефтепроводов следует принимать в соответствии с требованиями СанПиН 2.2.1/2.1.1.1200-03.</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Рекомендуемые минимальные расстояния от наземных магистральных газопроводов, не содержащих сероводород, должны быть не менее, м:</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для трубопроводов 1 класса с диаметром труб:</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xml:space="preserve">- до 300 мм – 100; </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от 300 до 600 мм – 150;</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от 600 до 800 мм – 200;</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от 800 до 1000 мм – 250;</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от 1000 до 1200 мм – 300;</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свыше 1200 мм – 350;</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для трубопроводов 2 класса с диаметром труб:</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до 300 мм – 75;</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 свыше 300 мм – 125.</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головные сооружения водозабора и водоочистки;</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очистные сооружения канализации;</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магистральные сети и объекты обслуживания инженерной инфраструктуры, в том числе канализационные насосные станции, насосные станции перекачки воды, подкачивающие насосные станции сетей ТС;</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воздушные линии электропередачи;</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Исходя из мощности ЛЭП, для защиты населения от действия электромагнитного поля установлены санитарно-защитные зоны для линий электропередачи (санитарные правила СНиП № 2971-84- «Защита населения от воздействия электрического поля, создаваемого воздушными линиями электропередачи переменного тока промышленной частоты»).</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lastRenderedPageBreak/>
        <w:t>Для воздушных высоковольтных линий электропередачи (ВЛ) устанавливаются санитарно-защитные зоны по обе стороны от проекции на землю крайних проводов.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Эти зоны определяют минимальное расстояние до ближайших жилых, производственных зданий и сооружений:</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2 метра- для ВЛ ниже 1кВ,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10 метров- для ВЛ 1-20кВ,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15 метров- для ВЛ 35кВ,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20 метров- для ВЛ 110кВ,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25 метров- для ВЛ 150-220кВ,</w:t>
      </w:r>
    </w:p>
    <w:p w:rsidR="006D7697" w:rsidRPr="003E2DE8" w:rsidRDefault="006D7697" w:rsidP="006D7697">
      <w:pPr>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30 метров- для ВЛ 330кВ, 400кВ, 500кВ,</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40 метров- для ВЛ 750кВ,</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55 метров- для ВЛ 1150кВ,</w:t>
      </w:r>
    </w:p>
    <w:p w:rsidR="006D7697" w:rsidRPr="003E2DE8" w:rsidRDefault="006D7697" w:rsidP="006D7697">
      <w:pPr>
        <w:widowControl w:val="0"/>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100 метров- для ВЛ через водоемы (реки, каналы, озера и др).</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Примечание:</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Не допускается прохождение ЛЭП по территориям стадионов, учебных и детских учреждений.</w:t>
      </w:r>
    </w:p>
    <w:p w:rsidR="006D7697" w:rsidRPr="003E2DE8" w:rsidRDefault="006D7697" w:rsidP="006D7697">
      <w:pPr>
        <w:widowControl w:val="0"/>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Допускается для ЛЭП (ВЛ) до 20 кВ принимать расстояние от крайних проводов до границ приусадебных земельных участков, индивидуальных домов и коллективных садовых участков не менее 20 метров.</w:t>
      </w:r>
      <w:r>
        <w:rPr>
          <w:rFonts w:ascii="Times New Roman" w:hAnsi="Times New Roman"/>
          <w:sz w:val="24"/>
          <w:szCs w:val="24"/>
        </w:rPr>
        <w:t xml:space="preserve"> </w:t>
      </w:r>
      <w:r w:rsidRPr="003E2DE8">
        <w:rPr>
          <w:rFonts w:ascii="Times New Roman" w:hAnsi="Times New Roman"/>
          <w:sz w:val="24"/>
          <w:szCs w:val="24"/>
        </w:rPr>
        <w:t>Прохождение ЛЭП (ВЛ) над зданиями и сооружениями, как правило, не допускается.</w:t>
      </w:r>
      <w:r>
        <w:rPr>
          <w:rFonts w:ascii="Times New Roman" w:hAnsi="Times New Roman"/>
          <w:sz w:val="24"/>
          <w:szCs w:val="24"/>
        </w:rPr>
        <w:t xml:space="preserve"> </w:t>
      </w:r>
      <w:r w:rsidRPr="003E2DE8">
        <w:rPr>
          <w:rFonts w:ascii="Times New Roman" w:hAnsi="Times New Roman"/>
          <w:sz w:val="24"/>
          <w:szCs w:val="24"/>
        </w:rPr>
        <w:t>Допускается прохождение ЛЭП (ВЛ) над производственными зданиями и сооружениями промышленных предприятий I-II степени огнестойкости в соответствии со строительными нормами и правилами по пожарной безопасности зданий и сооружений с кровлей из негорючих материалов (для ВЛ 330-750 кВ только над производственными зданиями электрических подстанций.</w:t>
      </w:r>
    </w:p>
    <w:p w:rsidR="006D7697" w:rsidRPr="003E2DE8" w:rsidRDefault="006D7697" w:rsidP="006D7697">
      <w:pPr>
        <w:tabs>
          <w:tab w:val="num" w:pos="0"/>
        </w:tabs>
        <w:suppressAutoHyphens/>
        <w:spacing w:line="240" w:lineRule="auto"/>
        <w:ind w:firstLine="709"/>
        <w:jc w:val="both"/>
        <w:rPr>
          <w:rFonts w:ascii="Times New Roman" w:hAnsi="Times New Roman"/>
          <w:sz w:val="24"/>
          <w:szCs w:val="24"/>
        </w:rPr>
      </w:pPr>
      <w:r w:rsidRPr="003E2DE8">
        <w:rPr>
          <w:rFonts w:ascii="Times New Roman" w:hAnsi="Times New Roman"/>
          <w:sz w:val="24"/>
          <w:szCs w:val="24"/>
        </w:rPr>
        <w:t>В охранной зоне ЛЭП (ВЛ) запрещается:</w:t>
      </w:r>
    </w:p>
    <w:p w:rsidR="006D7697" w:rsidRPr="003E2DE8" w:rsidRDefault="006D7697" w:rsidP="006D7697">
      <w:pPr>
        <w:pStyle w:val="a7"/>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Производить строительство, капитальный ремонт, снос любых зданий и сооружений.</w:t>
      </w:r>
    </w:p>
    <w:p w:rsidR="006D7697" w:rsidRPr="003E2DE8" w:rsidRDefault="006D7697" w:rsidP="006D7697">
      <w:pPr>
        <w:pStyle w:val="a7"/>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Осуществлять всякого рода горные, взрывные, мелиоративные работы, производить посадку деревьев, полив сельскохозяйственных культур.</w:t>
      </w:r>
    </w:p>
    <w:p w:rsidR="006D7697" w:rsidRPr="003E2DE8" w:rsidRDefault="006D7697" w:rsidP="006D7697">
      <w:pPr>
        <w:pStyle w:val="a7"/>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Размещать автозаправочные станции.</w:t>
      </w:r>
    </w:p>
    <w:p w:rsidR="006D7697" w:rsidRPr="003E2DE8" w:rsidRDefault="006D7697" w:rsidP="006D7697">
      <w:pPr>
        <w:pStyle w:val="a7"/>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Загромождать подъезды и подходы к опорам ВЛ.</w:t>
      </w:r>
    </w:p>
    <w:p w:rsidR="006D7697" w:rsidRPr="003E2DE8" w:rsidRDefault="006D7697" w:rsidP="006D7697">
      <w:pPr>
        <w:pStyle w:val="a7"/>
        <w:widowControl w:val="0"/>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Устраивать свалки снега, мусора и грунта.</w:t>
      </w:r>
    </w:p>
    <w:p w:rsidR="006D7697" w:rsidRPr="003E2DE8" w:rsidRDefault="006D7697" w:rsidP="006D7697">
      <w:pPr>
        <w:pStyle w:val="a7"/>
        <w:widowControl w:val="0"/>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Складировать корма, удобрения, солому, разводить огонь.</w:t>
      </w:r>
    </w:p>
    <w:p w:rsidR="006D7697" w:rsidRPr="003E2DE8" w:rsidRDefault="006D7697" w:rsidP="006D7697">
      <w:pPr>
        <w:pStyle w:val="a7"/>
        <w:widowControl w:val="0"/>
        <w:numPr>
          <w:ilvl w:val="0"/>
          <w:numId w:val="20"/>
        </w:numPr>
        <w:tabs>
          <w:tab w:val="clear" w:pos="1281"/>
          <w:tab w:val="num" w:pos="0"/>
          <w:tab w:val="left" w:pos="1122"/>
        </w:tabs>
        <w:suppressAutoHyphens/>
        <w:spacing w:after="0" w:line="240" w:lineRule="auto"/>
        <w:ind w:left="0" w:firstLine="709"/>
        <w:jc w:val="both"/>
        <w:rPr>
          <w:rFonts w:ascii="Times New Roman" w:hAnsi="Times New Roman"/>
          <w:sz w:val="24"/>
          <w:szCs w:val="24"/>
        </w:rPr>
      </w:pPr>
      <w:r w:rsidRPr="003E2DE8">
        <w:rPr>
          <w:rFonts w:ascii="Times New Roman" w:hAnsi="Times New Roman"/>
          <w:sz w:val="24"/>
          <w:szCs w:val="24"/>
        </w:rPr>
        <w:t>Устраивать спортивные площадки, стадионы, остановки транспорта, проводить любые мероприятия, связанные с большим скоплением людей.</w:t>
      </w:r>
    </w:p>
    <w:p w:rsidR="006D7697" w:rsidRDefault="006D7697" w:rsidP="006D7697">
      <w:pPr>
        <w:pStyle w:val="ConsNormal"/>
        <w:widowControl/>
        <w:ind w:firstLine="540"/>
        <w:jc w:val="both"/>
        <w:rPr>
          <w:rFonts w:ascii="Times New Roman" w:hAnsi="Times New Roman"/>
          <w:b/>
        </w:rPr>
      </w:pPr>
      <w:r w:rsidRPr="003E2DE8">
        <w:rPr>
          <w:rFonts w:ascii="Times New Roman" w:hAnsi="Times New Roman"/>
        </w:rPr>
        <w:t>Проведение необходимых мероприятий в охранной зоне ЛЭП может выполняться только при получении письменного разрешения на производство работ от предприятия (организации), в ведении которых находятся эти сети.</w:t>
      </w:r>
      <w:r w:rsidRPr="005A63EB">
        <w:rPr>
          <w:rFonts w:ascii="Times New Roman" w:hAnsi="Times New Roman"/>
          <w:b/>
        </w:rPr>
        <w:t xml:space="preserve"> </w:t>
      </w:r>
    </w:p>
    <w:p w:rsidR="006D7697" w:rsidRPr="00E42D3D" w:rsidRDefault="006D7697" w:rsidP="006D7697">
      <w:pPr>
        <w:pStyle w:val="ConsNormal"/>
        <w:widowControl/>
        <w:ind w:firstLine="540"/>
        <w:jc w:val="both"/>
        <w:rPr>
          <w:rFonts w:ascii="Times New Roman" w:hAnsi="Times New Roman" w:cs="Times New Roman"/>
          <w:b/>
        </w:rPr>
      </w:pPr>
      <w:r>
        <w:rPr>
          <w:rFonts w:ascii="Times New Roman" w:hAnsi="Times New Roman"/>
          <w:b/>
        </w:rPr>
        <w:t>Статья 11.13. О</w:t>
      </w:r>
      <w:r w:rsidRPr="002050AB">
        <w:rPr>
          <w:rFonts w:ascii="Times New Roman" w:hAnsi="Times New Roman"/>
          <w:b/>
        </w:rPr>
        <w:t>граничения использования земельных участков</w:t>
      </w:r>
      <w:r>
        <w:rPr>
          <w:rFonts w:ascii="Times New Roman" w:hAnsi="Times New Roman"/>
          <w:b/>
        </w:rPr>
        <w:t xml:space="preserve"> при размещении пасек. </w:t>
      </w:r>
    </w:p>
    <w:p w:rsidR="006D7697" w:rsidRPr="0059350F" w:rsidRDefault="006D7697" w:rsidP="006D7697">
      <w:pPr>
        <w:pStyle w:val="afd"/>
        <w:widowControl w:val="0"/>
        <w:ind w:firstLine="709"/>
        <w:jc w:val="both"/>
        <w:rPr>
          <w:rFonts w:eastAsia="Calibri"/>
          <w:b w:val="0"/>
          <w:sz w:val="24"/>
          <w:szCs w:val="24"/>
        </w:rPr>
      </w:pPr>
      <w:r w:rsidRPr="0059350F">
        <w:rPr>
          <w:rFonts w:eastAsia="Calibri"/>
          <w:b w:val="0"/>
          <w:sz w:val="24"/>
          <w:szCs w:val="24"/>
        </w:rPr>
        <w:t xml:space="preserve">Кочевые пасеки размещаются на расстоянии не менее 1500 м одна от другой и не менее 3000 м от стационарных пасек. </w:t>
      </w:r>
      <w:r w:rsidRPr="00B865ED">
        <w:rPr>
          <w:rFonts w:eastAsia="Calibri"/>
          <w:b w:val="0"/>
          <w:sz w:val="24"/>
          <w:szCs w:val="24"/>
        </w:rPr>
        <w:t>Ульи необходимо</w:t>
      </w:r>
      <w:r w:rsidRPr="0059350F">
        <w:rPr>
          <w:rFonts w:eastAsia="Calibri"/>
          <w:b w:val="0"/>
          <w:sz w:val="24"/>
          <w:szCs w:val="24"/>
        </w:rPr>
        <w:t xml:space="preserve"> на расстоянии не менее 10 м от границ соседнего земельного участка и не менее</w:t>
      </w:r>
      <w:r>
        <w:rPr>
          <w:rFonts w:eastAsia="Calibri"/>
          <w:b w:val="0"/>
          <w:sz w:val="24"/>
          <w:szCs w:val="24"/>
        </w:rPr>
        <w:t xml:space="preserve"> </w:t>
      </w:r>
      <w:r w:rsidRPr="0059350F">
        <w:rPr>
          <w:rFonts w:eastAsia="Calibri"/>
          <w:b w:val="0"/>
          <w:sz w:val="24"/>
          <w:szCs w:val="24"/>
        </w:rPr>
        <w:t xml:space="preserve">50 м от жилых помещений. Территория </w:t>
      </w:r>
      <w:r w:rsidRPr="0059350F">
        <w:rPr>
          <w:rFonts w:eastAsia="Calibri"/>
          <w:b w:val="0"/>
          <w:sz w:val="24"/>
          <w:szCs w:val="24"/>
        </w:rPr>
        <w:lastRenderedPageBreak/>
        <w:t>пасеки (ульев) должна иметь</w:t>
      </w:r>
      <w:r>
        <w:rPr>
          <w:rFonts w:eastAsia="Calibri"/>
          <w:b w:val="0"/>
          <w:sz w:val="24"/>
          <w:szCs w:val="24"/>
        </w:rPr>
        <w:t xml:space="preserve"> </w:t>
      </w:r>
      <w:r w:rsidRPr="0059350F">
        <w:rPr>
          <w:rFonts w:eastAsia="Calibri"/>
          <w:b w:val="0"/>
          <w:sz w:val="24"/>
          <w:szCs w:val="24"/>
        </w:rPr>
        <w:t>сплошное ограждение высотой не менее 2 м.</w:t>
      </w:r>
    </w:p>
    <w:p w:rsidR="006D7697" w:rsidRPr="0059350F" w:rsidRDefault="006D7697" w:rsidP="006D7697">
      <w:pPr>
        <w:pStyle w:val="afd"/>
        <w:ind w:firstLine="709"/>
        <w:jc w:val="both"/>
        <w:rPr>
          <w:rFonts w:eastAsia="Calibri"/>
          <w:b w:val="0"/>
          <w:sz w:val="24"/>
          <w:szCs w:val="24"/>
        </w:rPr>
      </w:pPr>
      <w:r w:rsidRPr="0059350F">
        <w:rPr>
          <w:rFonts w:eastAsia="Calibri"/>
          <w:b w:val="0"/>
          <w:sz w:val="24"/>
          <w:szCs w:val="24"/>
        </w:rPr>
        <w:t>Размещение ульев на земельных участках на расстоянии менее 10 м от границы соседнего земельного участка допускается:</w:t>
      </w:r>
    </w:p>
    <w:p w:rsidR="006D7697" w:rsidRPr="0059350F" w:rsidRDefault="006D7697" w:rsidP="006D7697">
      <w:pPr>
        <w:pStyle w:val="afd"/>
        <w:widowControl w:val="0"/>
        <w:tabs>
          <w:tab w:val="left" w:pos="784"/>
        </w:tabs>
        <w:ind w:firstLine="709"/>
        <w:jc w:val="both"/>
        <w:rPr>
          <w:rFonts w:eastAsia="Calibri"/>
          <w:b w:val="0"/>
          <w:sz w:val="24"/>
          <w:szCs w:val="24"/>
        </w:rPr>
      </w:pPr>
      <w:r>
        <w:rPr>
          <w:rFonts w:eastAsia="Calibri"/>
          <w:b w:val="0"/>
          <w:sz w:val="24"/>
          <w:szCs w:val="24"/>
        </w:rPr>
        <w:t>- </w:t>
      </w:r>
      <w:r w:rsidRPr="0059350F">
        <w:rPr>
          <w:rFonts w:eastAsia="Calibri"/>
          <w:b w:val="0"/>
          <w:sz w:val="24"/>
          <w:szCs w:val="24"/>
        </w:rPr>
        <w:t>при размещении ульев на высоте не менее 2 м;</w:t>
      </w:r>
    </w:p>
    <w:p w:rsidR="006D7697" w:rsidRPr="0059350F" w:rsidRDefault="006D7697" w:rsidP="006D7697">
      <w:pPr>
        <w:pStyle w:val="afd"/>
        <w:widowControl w:val="0"/>
        <w:tabs>
          <w:tab w:val="left" w:pos="1010"/>
        </w:tabs>
        <w:ind w:firstLine="709"/>
        <w:jc w:val="both"/>
        <w:rPr>
          <w:rFonts w:eastAsia="Calibri"/>
          <w:b w:val="0"/>
          <w:sz w:val="24"/>
          <w:szCs w:val="24"/>
        </w:rPr>
      </w:pPr>
      <w:r>
        <w:rPr>
          <w:rFonts w:eastAsia="Calibri"/>
          <w:b w:val="0"/>
          <w:sz w:val="24"/>
          <w:szCs w:val="24"/>
        </w:rPr>
        <w:t>- </w:t>
      </w:r>
      <w:r w:rsidRPr="0059350F">
        <w:rPr>
          <w:rFonts w:eastAsia="Calibri"/>
          <w:b w:val="0"/>
          <w:sz w:val="24"/>
          <w:szCs w:val="24"/>
        </w:rPr>
        <w:t>с отделением их зданием, строением, сооружением, густым кустарником высотой не менее 2 м.</w:t>
      </w:r>
    </w:p>
    <w:p w:rsidR="006D7697" w:rsidRPr="005111B9" w:rsidRDefault="006D7697" w:rsidP="006D7697">
      <w:pPr>
        <w:shd w:val="clear" w:color="auto" w:fill="FFFFFF"/>
        <w:spacing w:line="240" w:lineRule="auto"/>
        <w:ind w:firstLine="709"/>
        <w:jc w:val="both"/>
        <w:textAlignment w:val="baseline"/>
        <w:rPr>
          <w:rFonts w:ascii="Times New Roman" w:hAnsi="Times New Roman"/>
          <w:sz w:val="24"/>
          <w:szCs w:val="24"/>
        </w:rPr>
      </w:pPr>
      <w:r w:rsidRPr="004D1D0C">
        <w:rPr>
          <w:rFonts w:ascii="Times New Roman" w:hAnsi="Times New Roman"/>
          <w:sz w:val="24"/>
          <w:szCs w:val="24"/>
        </w:rPr>
        <w:t>Пасеки, а также ульи с пчелами, вывезенными на медосбор, следует размещать на расстоянии не менее</w:t>
      </w:r>
      <w:r w:rsidRPr="005111B9">
        <w:rPr>
          <w:rFonts w:ascii="Times New Roman" w:hAnsi="Times New Roman"/>
          <w:sz w:val="24"/>
          <w:szCs w:val="24"/>
        </w:rPr>
        <w:t xml:space="preserve"> 100 метров от медицинских и образовательных организаций, детских учреждений, учреждений культуры, границ полосы отвода автомобильных дорог федерального значения, железных дорог, а также не менее 500 метров от предприятий кондитерской и химической промышленности.</w:t>
      </w:r>
    </w:p>
    <w:p w:rsidR="006D7697" w:rsidRDefault="006D7697" w:rsidP="006D7697">
      <w:pPr>
        <w:shd w:val="clear" w:color="auto" w:fill="FFFFFF"/>
        <w:spacing w:line="240" w:lineRule="auto"/>
        <w:ind w:firstLine="709"/>
        <w:jc w:val="both"/>
        <w:textAlignment w:val="baseline"/>
        <w:rPr>
          <w:rFonts w:ascii="Times New Roman" w:hAnsi="Times New Roman"/>
          <w:sz w:val="24"/>
          <w:szCs w:val="24"/>
        </w:rPr>
      </w:pPr>
      <w:r w:rsidRPr="004D1D0C">
        <w:rPr>
          <w:rFonts w:ascii="Times New Roman" w:hAnsi="Times New Roman"/>
          <w:sz w:val="24"/>
          <w:szCs w:val="24"/>
        </w:rPr>
        <w:t>Ульи с пчелами подлежат размещению на расстоянии не менее 3 метров от границ соседних земельных участков с направлением летков к середине участка пчеловода, или без ограничений по расстояниям, при условии отделения их от соседнего земельного участка глухим забором (или густым кустарником, или строением) высотой не менее двух метров.</w:t>
      </w:r>
    </w:p>
    <w:p w:rsidR="006D7697" w:rsidRPr="004D1D0C" w:rsidRDefault="006D7697" w:rsidP="006D7697">
      <w:pPr>
        <w:shd w:val="clear" w:color="auto" w:fill="FFFFFF"/>
        <w:spacing w:line="240" w:lineRule="auto"/>
        <w:ind w:firstLine="709"/>
        <w:jc w:val="both"/>
        <w:textAlignment w:val="baseline"/>
        <w:rPr>
          <w:rFonts w:ascii="Times New Roman" w:eastAsia="Times New Roman" w:hAnsi="Times New Roman"/>
          <w:color w:val="222222"/>
          <w:sz w:val="24"/>
          <w:szCs w:val="24"/>
          <w:lang w:eastAsia="ru-RU"/>
        </w:rPr>
      </w:pPr>
      <w:r w:rsidRPr="004D1D0C">
        <w:rPr>
          <w:rFonts w:ascii="Times New Roman" w:eastAsia="Times New Roman" w:hAnsi="Times New Roman"/>
          <w:color w:val="222222"/>
          <w:sz w:val="24"/>
          <w:szCs w:val="24"/>
          <w:lang w:eastAsia="ru-RU"/>
        </w:rPr>
        <w:t>В населенных пунктах осуществляется содержание миролюбивых пород пчел (башкирская, карпатская, серая горная кавказская, среднерусская и их породные типы).</w:t>
      </w:r>
    </w:p>
    <w:p w:rsidR="006D7697" w:rsidRPr="004D1D0C" w:rsidRDefault="006D7697" w:rsidP="006D7697">
      <w:pPr>
        <w:shd w:val="clear" w:color="auto" w:fill="FFFFFF"/>
        <w:spacing w:line="240" w:lineRule="auto"/>
        <w:ind w:firstLine="709"/>
        <w:jc w:val="both"/>
        <w:textAlignment w:val="baseline"/>
        <w:rPr>
          <w:rFonts w:ascii="Times New Roman" w:eastAsia="Times New Roman" w:hAnsi="Times New Roman"/>
          <w:color w:val="222222"/>
          <w:sz w:val="24"/>
          <w:szCs w:val="24"/>
          <w:lang w:eastAsia="ru-RU"/>
        </w:rPr>
      </w:pPr>
      <w:r w:rsidRPr="004D1D0C">
        <w:rPr>
          <w:rFonts w:ascii="Times New Roman" w:eastAsia="Times New Roman" w:hAnsi="Times New Roman"/>
          <w:color w:val="222222"/>
          <w:sz w:val="24"/>
          <w:szCs w:val="24"/>
          <w:lang w:eastAsia="ru-RU"/>
        </w:rPr>
        <w:t>В населенных пунктах запрещается применение технологических приемов и методов работы, вызывающих агрессивное поведение пчел. Все работы с пчелами необходимо проводить с применением дымаря.</w:t>
      </w:r>
    </w:p>
    <w:p w:rsidR="006D7697" w:rsidRPr="004D1D0C" w:rsidRDefault="006D7697" w:rsidP="006D7697">
      <w:pPr>
        <w:shd w:val="clear" w:color="auto" w:fill="FFFFFF"/>
        <w:spacing w:line="240" w:lineRule="auto"/>
        <w:ind w:firstLine="709"/>
        <w:jc w:val="both"/>
        <w:textAlignment w:val="baseline"/>
        <w:rPr>
          <w:rFonts w:ascii="Times New Roman" w:eastAsia="Times New Roman" w:hAnsi="Times New Roman"/>
          <w:color w:val="222222"/>
          <w:sz w:val="24"/>
          <w:szCs w:val="24"/>
          <w:lang w:eastAsia="ru-RU"/>
        </w:rPr>
      </w:pPr>
      <w:r w:rsidRPr="004D1D0C">
        <w:rPr>
          <w:rFonts w:ascii="Times New Roman" w:eastAsia="Times New Roman" w:hAnsi="Times New Roman"/>
          <w:color w:val="222222"/>
          <w:sz w:val="24"/>
          <w:szCs w:val="24"/>
          <w:lang w:eastAsia="ru-RU"/>
        </w:rPr>
        <w:t>При содержании пчел в населенных пунктах их количество не должно превышать двух пчелосемей на 100 квадратных метров участка.</w:t>
      </w:r>
    </w:p>
    <w:p w:rsidR="006D7697" w:rsidRPr="00E42D3D" w:rsidRDefault="006D7697" w:rsidP="006D7697">
      <w:pPr>
        <w:widowControl w:val="0"/>
        <w:shd w:val="clear" w:color="auto" w:fill="FFFFFF"/>
        <w:spacing w:line="240" w:lineRule="auto"/>
        <w:ind w:firstLine="709"/>
        <w:jc w:val="both"/>
        <w:textAlignment w:val="baseline"/>
        <w:rPr>
          <w:rFonts w:ascii="Times New Roman" w:hAnsi="Times New Roman"/>
          <w:b/>
        </w:rPr>
      </w:pPr>
      <w:r w:rsidRPr="004D1D0C">
        <w:rPr>
          <w:rFonts w:ascii="Times New Roman" w:eastAsia="Times New Roman" w:hAnsi="Times New Roman"/>
          <w:sz w:val="24"/>
          <w:szCs w:val="24"/>
          <w:lang w:eastAsia="ru-RU"/>
        </w:rPr>
        <w:t xml:space="preserve">Особенности содержания пчел устанавливаются в соответствии со статусом региона, в котором содержатся пчелы, определяющимся Ветеринарными правилами проведения регионализации территории Российской Федерации, утвержденными приказом Минсельхоза России от 14 декабря 2015 г. </w:t>
      </w:r>
      <w:r>
        <w:rPr>
          <w:rFonts w:ascii="Times New Roman" w:eastAsia="Times New Roman" w:hAnsi="Times New Roman"/>
          <w:sz w:val="24"/>
          <w:szCs w:val="24"/>
          <w:lang w:eastAsia="ru-RU"/>
        </w:rPr>
        <w:t>№</w:t>
      </w:r>
      <w:r w:rsidRPr="004D1D0C">
        <w:rPr>
          <w:rFonts w:ascii="Times New Roman" w:eastAsia="Times New Roman" w:hAnsi="Times New Roman"/>
          <w:sz w:val="24"/>
          <w:szCs w:val="24"/>
          <w:lang w:eastAsia="ru-RU"/>
        </w:rPr>
        <w:t> </w:t>
      </w:r>
      <w:hyperlink r:id="rId25" w:history="1">
        <w:r w:rsidRPr="004D1D0C">
          <w:rPr>
            <w:rFonts w:ascii="Times New Roman" w:eastAsia="Times New Roman" w:hAnsi="Times New Roman"/>
            <w:sz w:val="24"/>
            <w:szCs w:val="24"/>
            <w:bdr w:val="none" w:sz="0" w:space="0" w:color="auto" w:frame="1"/>
            <w:lang w:eastAsia="ru-RU"/>
          </w:rPr>
          <w:t>635</w:t>
        </w:r>
      </w:hyperlink>
      <w:r w:rsidRPr="004D1D0C">
        <w:rPr>
          <w:rFonts w:ascii="Times New Roman" w:eastAsia="Times New Roman" w:hAnsi="Times New Roman"/>
          <w:sz w:val="24"/>
          <w:szCs w:val="24"/>
          <w:lang w:eastAsia="ru-RU"/>
        </w:rPr>
        <w:t xml:space="preserve"> (зарегистрирован Минюстом России 23 марта 2016 г., регистрационный </w:t>
      </w:r>
      <w:r>
        <w:rPr>
          <w:rFonts w:ascii="Times New Roman" w:eastAsia="Times New Roman" w:hAnsi="Times New Roman"/>
          <w:sz w:val="24"/>
          <w:szCs w:val="24"/>
          <w:lang w:eastAsia="ru-RU"/>
        </w:rPr>
        <w:t>№</w:t>
      </w:r>
      <w:r w:rsidRPr="004D1D0C">
        <w:rPr>
          <w:rFonts w:ascii="Times New Roman" w:eastAsia="Times New Roman" w:hAnsi="Times New Roman"/>
          <w:sz w:val="24"/>
          <w:szCs w:val="24"/>
          <w:lang w:eastAsia="ru-RU"/>
        </w:rPr>
        <w:t xml:space="preserve"> 41508).</w:t>
      </w:r>
    </w:p>
    <w:p w:rsidR="006D7697" w:rsidRPr="00E42D3D" w:rsidRDefault="006D7697" w:rsidP="006D7697">
      <w:pPr>
        <w:widowControl w:val="0"/>
        <w:spacing w:line="240" w:lineRule="auto"/>
        <w:ind w:firstLine="709"/>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br w:type="page"/>
      </w:r>
      <w:r w:rsidRPr="00E42D3D">
        <w:rPr>
          <w:rFonts w:ascii="Times New Roman" w:eastAsia="Times New Roman" w:hAnsi="Times New Roman"/>
          <w:b/>
          <w:sz w:val="24"/>
          <w:szCs w:val="24"/>
          <w:lang w:eastAsia="ru-RU"/>
        </w:rPr>
        <w:lastRenderedPageBreak/>
        <w:t>Приложение</w:t>
      </w:r>
      <w:r>
        <w:rPr>
          <w:rFonts w:ascii="Times New Roman" w:eastAsia="Times New Roman" w:hAnsi="Times New Roman"/>
          <w:b/>
          <w:sz w:val="24"/>
          <w:szCs w:val="24"/>
          <w:lang w:eastAsia="ru-RU"/>
        </w:rPr>
        <w:t xml:space="preserve"> 1</w:t>
      </w:r>
    </w:p>
    <w:p w:rsidR="006D7697" w:rsidRDefault="006D7697" w:rsidP="006D7697">
      <w:pPr>
        <w:widowControl w:val="0"/>
        <w:spacing w:line="240" w:lineRule="auto"/>
        <w:rPr>
          <w:rFonts w:ascii="Times New Roman" w:hAnsi="Times New Roman"/>
          <w:b/>
          <w:noProof/>
          <w:sz w:val="24"/>
          <w:szCs w:val="24"/>
          <w:lang w:eastAsia="ru-RU"/>
        </w:rPr>
      </w:pPr>
      <w:r w:rsidRPr="008F3FD5">
        <w:rPr>
          <w:rFonts w:ascii="Times New Roman" w:hAnsi="Times New Roman"/>
          <w:b/>
          <w:noProof/>
          <w:sz w:val="24"/>
          <w:szCs w:val="24"/>
          <w:lang w:eastAsia="ru-RU"/>
        </w:rPr>
        <w:t>СХЕМА ГРАДОСТРОИТЕЛЬНОГО ЗОНИРОВАНИЯ МУНИЦИПАЛЬНОГО ОБРАЗОВАНИЯ «</w:t>
      </w:r>
      <w:r>
        <w:rPr>
          <w:rFonts w:ascii="Times New Roman" w:hAnsi="Times New Roman"/>
          <w:b/>
          <w:noProof/>
          <w:sz w:val="24"/>
          <w:szCs w:val="24"/>
          <w:lang w:eastAsia="ru-RU"/>
        </w:rPr>
        <w:t>НОВОПОСЕЛЕНОВСКИЙ</w:t>
      </w:r>
      <w:r w:rsidRPr="00AA6101">
        <w:rPr>
          <w:rFonts w:ascii="Times New Roman" w:hAnsi="Times New Roman"/>
          <w:b/>
          <w:noProof/>
          <w:sz w:val="24"/>
          <w:szCs w:val="24"/>
          <w:lang w:eastAsia="ru-RU"/>
        </w:rPr>
        <w:t xml:space="preserve"> СЕЛЬСОВЕТ</w:t>
      </w:r>
      <w:r w:rsidRPr="008F3FD5">
        <w:rPr>
          <w:rFonts w:ascii="Times New Roman" w:hAnsi="Times New Roman"/>
          <w:b/>
          <w:noProof/>
          <w:sz w:val="24"/>
          <w:szCs w:val="24"/>
          <w:lang w:eastAsia="ru-RU"/>
        </w:rPr>
        <w:t xml:space="preserve">» </w:t>
      </w:r>
      <w:r>
        <w:rPr>
          <w:rFonts w:ascii="Times New Roman" w:hAnsi="Times New Roman"/>
          <w:b/>
          <w:noProof/>
          <w:sz w:val="24"/>
          <w:szCs w:val="24"/>
          <w:lang w:eastAsia="ru-RU"/>
        </w:rPr>
        <w:t>КУРСКОГО</w:t>
      </w:r>
      <w:r w:rsidRPr="008F3FD5">
        <w:rPr>
          <w:rFonts w:ascii="Times New Roman" w:hAnsi="Times New Roman"/>
          <w:b/>
          <w:noProof/>
          <w:sz w:val="24"/>
          <w:szCs w:val="24"/>
          <w:lang w:eastAsia="ru-RU"/>
        </w:rPr>
        <w:t xml:space="preserve"> РАЙОНА</w:t>
      </w:r>
    </w:p>
    <w:p w:rsidR="006D7697" w:rsidRDefault="006D7697" w:rsidP="006D7697">
      <w:pPr>
        <w:widowControl w:val="0"/>
        <w:spacing w:line="240" w:lineRule="auto"/>
        <w:rPr>
          <w:rFonts w:ascii="Times New Roman" w:hAnsi="Times New Roman"/>
          <w:b/>
          <w:noProof/>
          <w:sz w:val="24"/>
          <w:szCs w:val="24"/>
          <w:lang w:eastAsia="ru-RU"/>
        </w:rPr>
      </w:pPr>
      <w:r w:rsidRPr="008F3FD5">
        <w:rPr>
          <w:rFonts w:ascii="Times New Roman" w:hAnsi="Times New Roman"/>
          <w:b/>
          <w:noProof/>
          <w:sz w:val="24"/>
          <w:szCs w:val="24"/>
          <w:lang w:eastAsia="ru-RU"/>
        </w:rPr>
        <w:t>КУРСКОЙ ОБЛАСТИ</w:t>
      </w:r>
    </w:p>
    <w:p w:rsidR="006D7697" w:rsidRPr="004D2A15" w:rsidRDefault="006D7697" w:rsidP="006D7697">
      <w:pPr>
        <w:widowControl w:val="0"/>
        <w:spacing w:line="240" w:lineRule="auto"/>
        <w:rPr>
          <w:rFonts w:ascii="Times New Roman" w:hAnsi="Times New Roman"/>
          <w:b/>
          <w:noProof/>
          <w:sz w:val="24"/>
          <w:szCs w:val="24"/>
          <w:lang w:eastAsia="ru-RU"/>
        </w:rPr>
      </w:pPr>
      <w:r>
        <w:rPr>
          <w:rFonts w:ascii="Times New Roman" w:hAnsi="Times New Roman"/>
          <w:b/>
          <w:noProof/>
          <w:sz w:val="24"/>
          <w:szCs w:val="24"/>
          <w:lang w:eastAsia="ru-RU"/>
        </w:rPr>
        <w:drawing>
          <wp:inline distT="0" distB="0" distL="0" distR="0">
            <wp:extent cx="5466080" cy="7894955"/>
            <wp:effectExtent l="19050" t="0" r="1270" b="0"/>
            <wp:docPr id="5" name="Рисунок 5" descr="Схема ГЗ Новопоселеновского сельсо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хема ГЗ Новопоселеновского сельсовета"/>
                    <pic:cNvPicPr>
                      <a:picLocks noChangeAspect="1" noChangeArrowheads="1"/>
                    </pic:cNvPicPr>
                  </pic:nvPicPr>
                  <pic:blipFill>
                    <a:blip r:embed="rId26" cstate="print"/>
                    <a:srcRect/>
                    <a:stretch>
                      <a:fillRect/>
                    </a:stretch>
                  </pic:blipFill>
                  <pic:spPr bwMode="auto">
                    <a:xfrm>
                      <a:off x="0" y="0"/>
                      <a:ext cx="5466080" cy="7894955"/>
                    </a:xfrm>
                    <a:prstGeom prst="rect">
                      <a:avLst/>
                    </a:prstGeom>
                    <a:noFill/>
                    <a:ln w="9525">
                      <a:noFill/>
                      <a:miter lim="800000"/>
                      <a:headEnd/>
                      <a:tailEnd/>
                    </a:ln>
                  </pic:spPr>
                </pic:pic>
              </a:graphicData>
            </a:graphic>
          </wp:inline>
        </w:drawing>
      </w:r>
    </w:p>
    <w:p w:rsidR="006D7697" w:rsidRPr="002932E7" w:rsidRDefault="006D7697" w:rsidP="006D7697">
      <w:pPr>
        <w:widowControl w:val="0"/>
        <w:spacing w:line="240" w:lineRule="auto"/>
        <w:rPr>
          <w:noProof/>
          <w:sz w:val="20"/>
          <w:szCs w:val="20"/>
          <w:lang w:eastAsia="ru-RU"/>
        </w:rPr>
      </w:pPr>
      <w:r w:rsidRPr="008921F6">
        <w:rPr>
          <w:rFonts w:ascii="Times New Roman" w:hAnsi="Times New Roman"/>
          <w:b/>
          <w:noProof/>
          <w:sz w:val="24"/>
          <w:szCs w:val="24"/>
          <w:lang w:eastAsia="ru-RU"/>
        </w:rPr>
        <w:lastRenderedPageBreak/>
        <w:t>Рис.1. Схема градостроительного зонирования территории муниципального образования «</w:t>
      </w:r>
      <w:r>
        <w:rPr>
          <w:rFonts w:ascii="Times New Roman" w:hAnsi="Times New Roman"/>
          <w:b/>
          <w:noProof/>
          <w:sz w:val="24"/>
          <w:szCs w:val="24"/>
          <w:lang w:eastAsia="ru-RU"/>
        </w:rPr>
        <w:t>Новопоселеновский</w:t>
      </w:r>
      <w:r w:rsidRPr="0069738C">
        <w:rPr>
          <w:rFonts w:ascii="Times New Roman" w:hAnsi="Times New Roman"/>
          <w:b/>
          <w:noProof/>
          <w:sz w:val="24"/>
          <w:szCs w:val="24"/>
          <w:lang w:eastAsia="ru-RU"/>
        </w:rPr>
        <w:t xml:space="preserve"> сельсовет</w:t>
      </w:r>
      <w:r w:rsidRPr="0088641B">
        <w:rPr>
          <w:rFonts w:ascii="Times New Roman" w:hAnsi="Times New Roman"/>
          <w:b/>
          <w:noProof/>
          <w:sz w:val="24"/>
          <w:szCs w:val="24"/>
          <w:lang w:eastAsia="ru-RU"/>
        </w:rPr>
        <w:t xml:space="preserve">» </w:t>
      </w:r>
      <w:r>
        <w:rPr>
          <w:rFonts w:ascii="Times New Roman" w:hAnsi="Times New Roman"/>
          <w:b/>
          <w:noProof/>
          <w:sz w:val="24"/>
          <w:szCs w:val="24"/>
          <w:lang w:eastAsia="ru-RU"/>
        </w:rPr>
        <w:t>Курского</w:t>
      </w:r>
      <w:r w:rsidRPr="008921F6">
        <w:rPr>
          <w:rFonts w:ascii="Times New Roman" w:hAnsi="Times New Roman"/>
          <w:b/>
          <w:noProof/>
          <w:sz w:val="24"/>
          <w:szCs w:val="24"/>
          <w:lang w:eastAsia="ru-RU"/>
        </w:rPr>
        <w:t xml:space="preserve"> района Курской области</w:t>
      </w:r>
    </w:p>
    <w:p w:rsidR="006D7697" w:rsidRPr="0088641B" w:rsidRDefault="006D7697" w:rsidP="006D7697">
      <w:pPr>
        <w:widowControl w:val="0"/>
        <w:spacing w:line="240" w:lineRule="auto"/>
        <w:jc w:val="both"/>
        <w:rPr>
          <w:noProof/>
          <w:lang w:eastAsia="ru-RU"/>
        </w:rPr>
      </w:pPr>
    </w:p>
    <w:p w:rsidR="006D7697" w:rsidRPr="0088641B" w:rsidRDefault="006D7697" w:rsidP="006D7697">
      <w:pPr>
        <w:widowControl w:val="0"/>
        <w:spacing w:line="240" w:lineRule="auto"/>
        <w:rPr>
          <w:noProof/>
          <w:lang w:eastAsia="ru-RU"/>
        </w:rPr>
      </w:pPr>
      <w:r>
        <w:rPr>
          <w:noProof/>
          <w:lang w:eastAsia="ru-RU"/>
        </w:rPr>
        <w:lastRenderedPageBreak/>
        <w:drawing>
          <wp:inline distT="0" distB="0" distL="0" distR="0">
            <wp:extent cx="5868670" cy="8482330"/>
            <wp:effectExtent l="19050" t="0" r="0" b="0"/>
            <wp:docPr id="6" name="Рисунок 6" descr="Схема ГЗ с особыми условиями Новопоселеновского сельсов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ГЗ с особыми условиями Новопоселеновского сельсовета"/>
                    <pic:cNvPicPr>
                      <a:picLocks noChangeAspect="1" noChangeArrowheads="1"/>
                    </pic:cNvPicPr>
                  </pic:nvPicPr>
                  <pic:blipFill>
                    <a:blip r:embed="rId27" cstate="print"/>
                    <a:srcRect/>
                    <a:stretch>
                      <a:fillRect/>
                    </a:stretch>
                  </pic:blipFill>
                  <pic:spPr bwMode="auto">
                    <a:xfrm>
                      <a:off x="0" y="0"/>
                      <a:ext cx="5868670" cy="8482330"/>
                    </a:xfrm>
                    <a:prstGeom prst="rect">
                      <a:avLst/>
                    </a:prstGeom>
                    <a:noFill/>
                    <a:ln w="9525">
                      <a:noFill/>
                      <a:miter lim="800000"/>
                      <a:headEnd/>
                      <a:tailEnd/>
                    </a:ln>
                  </pic:spPr>
                </pic:pic>
              </a:graphicData>
            </a:graphic>
          </wp:inline>
        </w:drawing>
      </w:r>
    </w:p>
    <w:p w:rsidR="006D7697" w:rsidRDefault="006D7697" w:rsidP="006D7697">
      <w:pPr>
        <w:widowControl w:val="0"/>
        <w:spacing w:line="240" w:lineRule="auto"/>
        <w:rPr>
          <w:rFonts w:ascii="Times New Roman" w:hAnsi="Times New Roman"/>
          <w:b/>
          <w:noProof/>
          <w:sz w:val="24"/>
          <w:szCs w:val="24"/>
          <w:lang w:eastAsia="ru-RU"/>
        </w:rPr>
      </w:pPr>
      <w:r>
        <w:rPr>
          <w:rFonts w:ascii="Times New Roman" w:hAnsi="Times New Roman"/>
          <w:b/>
          <w:noProof/>
          <w:sz w:val="24"/>
          <w:szCs w:val="24"/>
          <w:lang w:eastAsia="ru-RU"/>
        </w:rPr>
        <w:t>Рис.2. </w:t>
      </w:r>
      <w:r w:rsidRPr="008F3FD5">
        <w:rPr>
          <w:rFonts w:ascii="Times New Roman" w:hAnsi="Times New Roman"/>
          <w:b/>
          <w:noProof/>
          <w:sz w:val="24"/>
          <w:szCs w:val="24"/>
          <w:lang w:eastAsia="ru-RU"/>
        </w:rPr>
        <w:t>Схема границ зон с особыми условиями использования территории муниципального образования «</w:t>
      </w:r>
      <w:r>
        <w:rPr>
          <w:rFonts w:ascii="Times New Roman" w:hAnsi="Times New Roman"/>
          <w:b/>
          <w:noProof/>
          <w:sz w:val="24"/>
          <w:szCs w:val="24"/>
          <w:lang w:eastAsia="ru-RU"/>
        </w:rPr>
        <w:t>Новопоселеновский</w:t>
      </w:r>
      <w:r w:rsidRPr="0069738C">
        <w:rPr>
          <w:rFonts w:ascii="Times New Roman" w:hAnsi="Times New Roman"/>
          <w:b/>
          <w:noProof/>
          <w:sz w:val="24"/>
          <w:szCs w:val="24"/>
          <w:lang w:eastAsia="ru-RU"/>
        </w:rPr>
        <w:t xml:space="preserve"> сельсовет</w:t>
      </w:r>
      <w:r w:rsidRPr="0088641B">
        <w:rPr>
          <w:rFonts w:ascii="Times New Roman" w:hAnsi="Times New Roman"/>
          <w:b/>
          <w:noProof/>
          <w:sz w:val="24"/>
          <w:szCs w:val="24"/>
          <w:lang w:eastAsia="ru-RU"/>
        </w:rPr>
        <w:t xml:space="preserve">» </w:t>
      </w:r>
      <w:r>
        <w:rPr>
          <w:rFonts w:ascii="Times New Roman" w:hAnsi="Times New Roman"/>
          <w:b/>
          <w:noProof/>
          <w:sz w:val="24"/>
          <w:szCs w:val="24"/>
          <w:lang w:eastAsia="ru-RU"/>
        </w:rPr>
        <w:t>Курского</w:t>
      </w:r>
      <w:r w:rsidRPr="008F3FD5">
        <w:rPr>
          <w:rFonts w:ascii="Times New Roman" w:hAnsi="Times New Roman"/>
          <w:b/>
          <w:noProof/>
          <w:sz w:val="24"/>
          <w:szCs w:val="24"/>
          <w:lang w:eastAsia="ru-RU"/>
        </w:rPr>
        <w:t xml:space="preserve"> района </w:t>
      </w:r>
    </w:p>
    <w:p w:rsidR="006D7697" w:rsidRPr="003631D1" w:rsidRDefault="006D7697" w:rsidP="006D7697">
      <w:pPr>
        <w:widowControl w:val="0"/>
        <w:spacing w:line="240" w:lineRule="auto"/>
        <w:rPr>
          <w:rFonts w:ascii="Times New Roman" w:eastAsia="Times New Roman" w:hAnsi="Times New Roman"/>
          <w:sz w:val="24"/>
          <w:szCs w:val="24"/>
          <w:lang w:eastAsia="ru-RU"/>
        </w:rPr>
      </w:pPr>
      <w:r w:rsidRPr="008F3FD5">
        <w:rPr>
          <w:rFonts w:ascii="Times New Roman" w:hAnsi="Times New Roman"/>
          <w:b/>
          <w:noProof/>
          <w:sz w:val="24"/>
          <w:szCs w:val="24"/>
          <w:lang w:eastAsia="ru-RU"/>
        </w:rPr>
        <w:lastRenderedPageBreak/>
        <w:t>Курской области</w:t>
      </w:r>
    </w:p>
    <w:p w:rsidR="006D7697" w:rsidRPr="002D75AA" w:rsidRDefault="006D7697" w:rsidP="002D75AA">
      <w:pPr>
        <w:spacing w:after="0"/>
        <w:rPr>
          <w:rFonts w:ascii="Arial" w:hAnsi="Arial" w:cs="Arial"/>
          <w:sz w:val="24"/>
          <w:szCs w:val="24"/>
        </w:rPr>
      </w:pPr>
    </w:p>
    <w:sectPr w:rsidR="006D7697" w:rsidRPr="002D75AA" w:rsidSect="00507094">
      <w:pgSz w:w="11906" w:h="16838"/>
      <w:pgMar w:top="1134" w:right="1247" w:bottom="1134" w:left="153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79EF" w:rsidRDefault="000279EF" w:rsidP="00FD530B">
      <w:pPr>
        <w:spacing w:after="0" w:line="240" w:lineRule="auto"/>
      </w:pPr>
      <w:r>
        <w:separator/>
      </w:r>
    </w:p>
  </w:endnote>
  <w:endnote w:type="continuationSeparator" w:id="0">
    <w:p w:rsidR="000279EF" w:rsidRDefault="000279EF" w:rsidP="00FD53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3050505020303"/>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TimesNewRoman">
    <w:altName w:val="MS Mincho"/>
    <w:panose1 w:val="00000000000000000000"/>
    <w:charset w:val="80"/>
    <w:family w:val="auto"/>
    <w:notTrueType/>
    <w:pitch w:val="default"/>
    <w:sig w:usb0="00000201" w:usb1="08070000" w:usb2="00000010" w:usb3="00000000" w:csb0="00020004"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Default="000279EF">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Default="00FD530B">
    <w:pPr>
      <w:pStyle w:val="aa"/>
      <w:jc w:val="right"/>
    </w:pPr>
    <w:r>
      <w:fldChar w:fldCharType="begin"/>
    </w:r>
    <w:r w:rsidR="006D7697">
      <w:instrText xml:space="preserve"> PAGE   \* MERGEFORMAT </w:instrText>
    </w:r>
    <w:r>
      <w:fldChar w:fldCharType="separate"/>
    </w:r>
    <w:r w:rsidR="00507094">
      <w:rPr>
        <w:noProof/>
      </w:rPr>
      <w:t>5</w:t>
    </w:r>
    <w:r>
      <w:fldChar w:fldCharType="end"/>
    </w:r>
  </w:p>
  <w:p w:rsidR="00350141" w:rsidRDefault="000279EF">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Default="000279EF">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79EF" w:rsidRDefault="000279EF" w:rsidP="00FD530B">
      <w:pPr>
        <w:spacing w:after="0" w:line="240" w:lineRule="auto"/>
      </w:pPr>
      <w:r>
        <w:separator/>
      </w:r>
    </w:p>
  </w:footnote>
  <w:footnote w:type="continuationSeparator" w:id="0">
    <w:p w:rsidR="000279EF" w:rsidRDefault="000279EF" w:rsidP="00FD530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Default="00FD530B" w:rsidP="00037A1F">
    <w:pPr>
      <w:pStyle w:val="a8"/>
      <w:framePr w:wrap="auto" w:vAnchor="text" w:hAnchor="margin" w:xAlign="right" w:y="1"/>
      <w:rPr>
        <w:rStyle w:val="ad"/>
      </w:rPr>
    </w:pPr>
    <w:r>
      <w:rPr>
        <w:rStyle w:val="ad"/>
      </w:rPr>
      <w:fldChar w:fldCharType="begin"/>
    </w:r>
    <w:r w:rsidR="006D7697">
      <w:rPr>
        <w:rStyle w:val="ad"/>
      </w:rPr>
      <w:instrText xml:space="preserve">PAGE  </w:instrText>
    </w:r>
    <w:r>
      <w:rPr>
        <w:rStyle w:val="ad"/>
      </w:rPr>
      <w:fldChar w:fldCharType="end"/>
    </w:r>
  </w:p>
  <w:p w:rsidR="00350141" w:rsidRDefault="000279EF" w:rsidP="00037A1F">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Pr="00A761AB" w:rsidRDefault="000279EF" w:rsidP="00037A1F">
    <w:pPr>
      <w:pStyle w:val="a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0141" w:rsidRDefault="000279EF">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7A1FE5"/>
    <w:multiLevelType w:val="hybridMultilevel"/>
    <w:tmpl w:val="A11AEE8E"/>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15:restartNumberingAfterBreak="0">
    <w:nsid w:val="05EC56F5"/>
    <w:multiLevelType w:val="hybridMultilevel"/>
    <w:tmpl w:val="2A126F8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15:restartNumberingAfterBreak="0">
    <w:nsid w:val="082F1C87"/>
    <w:multiLevelType w:val="hybridMultilevel"/>
    <w:tmpl w:val="D02E216C"/>
    <w:lvl w:ilvl="0" w:tplc="CB4E2250">
      <w:start w:val="6"/>
      <w:numFmt w:val="bullet"/>
      <w:lvlText w:val="-"/>
      <w:lvlJc w:val="left"/>
      <w:pPr>
        <w:ind w:left="1219" w:hanging="360"/>
      </w:pPr>
      <w:rPr>
        <w:rFonts w:ascii="Times New Roman" w:eastAsia="Calibri" w:hAnsi="Times New Roman" w:cs="Times New Roman" w:hint="default"/>
      </w:rPr>
    </w:lvl>
    <w:lvl w:ilvl="1" w:tplc="04190003" w:tentative="1">
      <w:start w:val="1"/>
      <w:numFmt w:val="bullet"/>
      <w:lvlText w:val="o"/>
      <w:lvlJc w:val="left"/>
      <w:pPr>
        <w:ind w:left="1939" w:hanging="360"/>
      </w:pPr>
      <w:rPr>
        <w:rFonts w:ascii="Courier New" w:hAnsi="Courier New" w:cs="Courier New" w:hint="default"/>
      </w:rPr>
    </w:lvl>
    <w:lvl w:ilvl="2" w:tplc="04190005" w:tentative="1">
      <w:start w:val="1"/>
      <w:numFmt w:val="bullet"/>
      <w:lvlText w:val=""/>
      <w:lvlJc w:val="left"/>
      <w:pPr>
        <w:ind w:left="2659" w:hanging="360"/>
      </w:pPr>
      <w:rPr>
        <w:rFonts w:ascii="Wingdings" w:hAnsi="Wingdings" w:hint="default"/>
      </w:rPr>
    </w:lvl>
    <w:lvl w:ilvl="3" w:tplc="04190001" w:tentative="1">
      <w:start w:val="1"/>
      <w:numFmt w:val="bullet"/>
      <w:lvlText w:val=""/>
      <w:lvlJc w:val="left"/>
      <w:pPr>
        <w:ind w:left="3379" w:hanging="360"/>
      </w:pPr>
      <w:rPr>
        <w:rFonts w:ascii="Symbol" w:hAnsi="Symbol" w:hint="default"/>
      </w:rPr>
    </w:lvl>
    <w:lvl w:ilvl="4" w:tplc="04190003" w:tentative="1">
      <w:start w:val="1"/>
      <w:numFmt w:val="bullet"/>
      <w:lvlText w:val="o"/>
      <w:lvlJc w:val="left"/>
      <w:pPr>
        <w:ind w:left="4099" w:hanging="360"/>
      </w:pPr>
      <w:rPr>
        <w:rFonts w:ascii="Courier New" w:hAnsi="Courier New" w:cs="Courier New" w:hint="default"/>
      </w:rPr>
    </w:lvl>
    <w:lvl w:ilvl="5" w:tplc="04190005" w:tentative="1">
      <w:start w:val="1"/>
      <w:numFmt w:val="bullet"/>
      <w:lvlText w:val=""/>
      <w:lvlJc w:val="left"/>
      <w:pPr>
        <w:ind w:left="4819" w:hanging="360"/>
      </w:pPr>
      <w:rPr>
        <w:rFonts w:ascii="Wingdings" w:hAnsi="Wingdings" w:hint="default"/>
      </w:rPr>
    </w:lvl>
    <w:lvl w:ilvl="6" w:tplc="04190001" w:tentative="1">
      <w:start w:val="1"/>
      <w:numFmt w:val="bullet"/>
      <w:lvlText w:val=""/>
      <w:lvlJc w:val="left"/>
      <w:pPr>
        <w:ind w:left="5539" w:hanging="360"/>
      </w:pPr>
      <w:rPr>
        <w:rFonts w:ascii="Symbol" w:hAnsi="Symbol" w:hint="default"/>
      </w:rPr>
    </w:lvl>
    <w:lvl w:ilvl="7" w:tplc="04190003" w:tentative="1">
      <w:start w:val="1"/>
      <w:numFmt w:val="bullet"/>
      <w:lvlText w:val="o"/>
      <w:lvlJc w:val="left"/>
      <w:pPr>
        <w:ind w:left="6259" w:hanging="360"/>
      </w:pPr>
      <w:rPr>
        <w:rFonts w:ascii="Courier New" w:hAnsi="Courier New" w:cs="Courier New" w:hint="default"/>
      </w:rPr>
    </w:lvl>
    <w:lvl w:ilvl="8" w:tplc="04190005" w:tentative="1">
      <w:start w:val="1"/>
      <w:numFmt w:val="bullet"/>
      <w:lvlText w:val=""/>
      <w:lvlJc w:val="left"/>
      <w:pPr>
        <w:ind w:left="6979" w:hanging="360"/>
      </w:pPr>
      <w:rPr>
        <w:rFonts w:ascii="Wingdings" w:hAnsi="Wingdings" w:hint="default"/>
      </w:rPr>
    </w:lvl>
  </w:abstractNum>
  <w:abstractNum w:abstractNumId="4" w15:restartNumberingAfterBreak="0">
    <w:nsid w:val="08572305"/>
    <w:multiLevelType w:val="hybridMultilevel"/>
    <w:tmpl w:val="4B1033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C886C70"/>
    <w:multiLevelType w:val="hybridMultilevel"/>
    <w:tmpl w:val="A21239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2422C1C"/>
    <w:multiLevelType w:val="hybridMultilevel"/>
    <w:tmpl w:val="F134E9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19B26AC9"/>
    <w:multiLevelType w:val="multilevel"/>
    <w:tmpl w:val="C49052E2"/>
    <w:lvl w:ilvl="0">
      <w:start w:val="5"/>
      <w:numFmt w:val="none"/>
      <w:lvlText w:val=""/>
      <w:lvlJc w:val="left"/>
      <w:pPr>
        <w:ind w:left="0" w:firstLine="0"/>
      </w:pPr>
      <w:rPr>
        <w:rFonts w:hint="default"/>
      </w:rPr>
    </w:lvl>
    <w:lvl w:ilvl="1">
      <w:start w:val="12"/>
      <w:numFmt w:val="decimal"/>
      <w:lvlRestart w:val="0"/>
      <w:suff w:val="space"/>
      <w:lvlText w:val="Глава %2."/>
      <w:lvlJc w:val="left"/>
      <w:pPr>
        <w:ind w:left="0" w:firstLine="0"/>
      </w:pPr>
      <w:rPr>
        <w:rFonts w:hint="default"/>
      </w:rPr>
    </w:lvl>
    <w:lvl w:ilvl="2">
      <w:start w:val="1"/>
      <w:numFmt w:val="decimal"/>
      <w:suff w:val="space"/>
      <w:lvlText w:val="Статья %2.%3."/>
      <w:lvlJc w:val="left"/>
      <w:pPr>
        <w:ind w:left="720" w:hanging="432"/>
      </w:pPr>
      <w:rPr>
        <w:rFonts w:hint="default"/>
        <w:b/>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8" w15:restartNumberingAfterBreak="0">
    <w:nsid w:val="22415E31"/>
    <w:multiLevelType w:val="multilevel"/>
    <w:tmpl w:val="816C9FCE"/>
    <w:lvl w:ilvl="0">
      <w:start w:val="1"/>
      <w:numFmt w:val="decimal"/>
      <w:lvlText w:val="%1."/>
      <w:lvlJc w:val="left"/>
      <w:pPr>
        <w:tabs>
          <w:tab w:val="num" w:pos="645"/>
        </w:tabs>
        <w:ind w:left="645" w:hanging="645"/>
      </w:pPr>
      <w:rPr>
        <w:rFonts w:hint="default"/>
      </w:rPr>
    </w:lvl>
    <w:lvl w:ilvl="1">
      <w:start w:val="1"/>
      <w:numFmt w:val="decimal"/>
      <w:lvlText w:val="%1.%2."/>
      <w:lvlJc w:val="left"/>
      <w:pPr>
        <w:tabs>
          <w:tab w:val="num" w:pos="1014"/>
        </w:tabs>
        <w:ind w:left="1014" w:hanging="720"/>
      </w:pPr>
      <w:rPr>
        <w:rFonts w:hint="default"/>
      </w:rPr>
    </w:lvl>
    <w:lvl w:ilvl="2">
      <w:start w:val="6"/>
      <w:numFmt w:val="decimal"/>
      <w:lvlText w:val="%1.%2.%3."/>
      <w:lvlJc w:val="left"/>
      <w:pPr>
        <w:tabs>
          <w:tab w:val="num" w:pos="1713"/>
        </w:tabs>
        <w:ind w:left="1713" w:hanging="720"/>
      </w:pPr>
      <w:rPr>
        <w:rFonts w:hint="default"/>
      </w:rPr>
    </w:lvl>
    <w:lvl w:ilvl="3">
      <w:start w:val="1"/>
      <w:numFmt w:val="decimal"/>
      <w:lvlText w:val="%1.%2.%3.%4."/>
      <w:lvlJc w:val="left"/>
      <w:pPr>
        <w:tabs>
          <w:tab w:val="num" w:pos="1962"/>
        </w:tabs>
        <w:ind w:left="1962" w:hanging="1080"/>
      </w:pPr>
      <w:rPr>
        <w:rFonts w:hint="default"/>
      </w:rPr>
    </w:lvl>
    <w:lvl w:ilvl="4">
      <w:start w:val="1"/>
      <w:numFmt w:val="decimal"/>
      <w:lvlText w:val="%1.%2.%3.%4.%5."/>
      <w:lvlJc w:val="left"/>
      <w:pPr>
        <w:tabs>
          <w:tab w:val="num" w:pos="2256"/>
        </w:tabs>
        <w:ind w:left="2256" w:hanging="1080"/>
      </w:pPr>
      <w:rPr>
        <w:rFonts w:hint="default"/>
      </w:rPr>
    </w:lvl>
    <w:lvl w:ilvl="5">
      <w:start w:val="1"/>
      <w:numFmt w:val="decimal"/>
      <w:lvlText w:val="%1.%2.%3.%4.%5.%6."/>
      <w:lvlJc w:val="left"/>
      <w:pPr>
        <w:tabs>
          <w:tab w:val="num" w:pos="2910"/>
        </w:tabs>
        <w:ind w:left="2910" w:hanging="1440"/>
      </w:pPr>
      <w:rPr>
        <w:rFonts w:hint="default"/>
      </w:rPr>
    </w:lvl>
    <w:lvl w:ilvl="6">
      <w:start w:val="1"/>
      <w:numFmt w:val="decimal"/>
      <w:lvlText w:val="%1.%2.%3.%4.%5.%6.%7."/>
      <w:lvlJc w:val="left"/>
      <w:pPr>
        <w:tabs>
          <w:tab w:val="num" w:pos="3564"/>
        </w:tabs>
        <w:ind w:left="3564" w:hanging="1800"/>
      </w:pPr>
      <w:rPr>
        <w:rFonts w:hint="default"/>
      </w:rPr>
    </w:lvl>
    <w:lvl w:ilvl="7">
      <w:start w:val="1"/>
      <w:numFmt w:val="decimal"/>
      <w:lvlText w:val="%1.%2.%3.%4.%5.%6.%7.%8."/>
      <w:lvlJc w:val="left"/>
      <w:pPr>
        <w:tabs>
          <w:tab w:val="num" w:pos="3858"/>
        </w:tabs>
        <w:ind w:left="3858" w:hanging="1800"/>
      </w:pPr>
      <w:rPr>
        <w:rFonts w:hint="default"/>
      </w:rPr>
    </w:lvl>
    <w:lvl w:ilvl="8">
      <w:start w:val="1"/>
      <w:numFmt w:val="decimal"/>
      <w:lvlText w:val="%1.%2.%3.%4.%5.%6.%7.%8.%9."/>
      <w:lvlJc w:val="left"/>
      <w:pPr>
        <w:tabs>
          <w:tab w:val="num" w:pos="4512"/>
        </w:tabs>
        <w:ind w:left="4512" w:hanging="2160"/>
      </w:pPr>
      <w:rPr>
        <w:rFonts w:hint="default"/>
      </w:rPr>
    </w:lvl>
  </w:abstractNum>
  <w:abstractNum w:abstractNumId="9" w15:restartNumberingAfterBreak="0">
    <w:nsid w:val="260A76D3"/>
    <w:multiLevelType w:val="hybridMultilevel"/>
    <w:tmpl w:val="9056A1C6"/>
    <w:lvl w:ilvl="0" w:tplc="04190003">
      <w:start w:val="1"/>
      <w:numFmt w:val="bullet"/>
      <w:lvlText w:val="o"/>
      <w:lvlJc w:val="left"/>
      <w:pPr>
        <w:ind w:left="1571" w:hanging="360"/>
      </w:pPr>
      <w:rPr>
        <w:rFonts w:ascii="Courier New" w:hAnsi="Courier New" w:cs="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15:restartNumberingAfterBreak="0">
    <w:nsid w:val="26984A52"/>
    <w:multiLevelType w:val="multilevel"/>
    <w:tmpl w:val="3C0AAA56"/>
    <w:lvl w:ilvl="0">
      <w:start w:val="5"/>
      <w:numFmt w:val="none"/>
      <w:lvlText w:val=""/>
      <w:lvlJc w:val="left"/>
      <w:pPr>
        <w:ind w:left="0" w:firstLine="0"/>
      </w:pPr>
      <w:rPr>
        <w:rFonts w:hint="default"/>
      </w:rPr>
    </w:lvl>
    <w:lvl w:ilvl="1">
      <w:start w:val="12"/>
      <w:numFmt w:val="decimal"/>
      <w:lvlRestart w:val="0"/>
      <w:suff w:val="space"/>
      <w:lvlText w:val="Глава %2."/>
      <w:lvlJc w:val="left"/>
      <w:pPr>
        <w:ind w:left="0" w:firstLine="0"/>
      </w:pPr>
      <w:rPr>
        <w:rFonts w:hint="default"/>
      </w:rPr>
    </w:lvl>
    <w:lvl w:ilvl="2">
      <w:start w:val="17"/>
      <w:numFmt w:val="decimal"/>
      <w:suff w:val="space"/>
      <w:lvlText w:val="Статья %2.%3."/>
      <w:lvlJc w:val="left"/>
      <w:pPr>
        <w:ind w:left="720" w:hanging="432"/>
      </w:pPr>
      <w:rPr>
        <w:rFonts w:hint="default"/>
        <w:b/>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11" w15:restartNumberingAfterBreak="0">
    <w:nsid w:val="26F246F6"/>
    <w:multiLevelType w:val="multilevel"/>
    <w:tmpl w:val="0000000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B342FFF"/>
    <w:multiLevelType w:val="hybridMultilevel"/>
    <w:tmpl w:val="0ED8DAE0"/>
    <w:lvl w:ilvl="0" w:tplc="0419000F">
      <w:start w:val="1"/>
      <w:numFmt w:val="decimal"/>
      <w:lvlText w:val="%1."/>
      <w:lvlJc w:val="left"/>
      <w:pPr>
        <w:tabs>
          <w:tab w:val="num" w:pos="1281"/>
        </w:tabs>
        <w:ind w:left="1281" w:hanging="360"/>
      </w:pPr>
    </w:lvl>
    <w:lvl w:ilvl="1" w:tplc="04190019" w:tentative="1">
      <w:start w:val="1"/>
      <w:numFmt w:val="lowerLetter"/>
      <w:lvlText w:val="%2."/>
      <w:lvlJc w:val="left"/>
      <w:pPr>
        <w:tabs>
          <w:tab w:val="num" w:pos="2001"/>
        </w:tabs>
        <w:ind w:left="2001" w:hanging="360"/>
      </w:pPr>
    </w:lvl>
    <w:lvl w:ilvl="2" w:tplc="0419001B" w:tentative="1">
      <w:start w:val="1"/>
      <w:numFmt w:val="lowerRoman"/>
      <w:lvlText w:val="%3."/>
      <w:lvlJc w:val="right"/>
      <w:pPr>
        <w:tabs>
          <w:tab w:val="num" w:pos="2721"/>
        </w:tabs>
        <w:ind w:left="2721" w:hanging="180"/>
      </w:pPr>
    </w:lvl>
    <w:lvl w:ilvl="3" w:tplc="0419000F" w:tentative="1">
      <w:start w:val="1"/>
      <w:numFmt w:val="decimal"/>
      <w:lvlText w:val="%4."/>
      <w:lvlJc w:val="left"/>
      <w:pPr>
        <w:tabs>
          <w:tab w:val="num" w:pos="3441"/>
        </w:tabs>
        <w:ind w:left="3441" w:hanging="360"/>
      </w:pPr>
    </w:lvl>
    <w:lvl w:ilvl="4" w:tplc="04190019" w:tentative="1">
      <w:start w:val="1"/>
      <w:numFmt w:val="lowerLetter"/>
      <w:lvlText w:val="%5."/>
      <w:lvlJc w:val="left"/>
      <w:pPr>
        <w:tabs>
          <w:tab w:val="num" w:pos="4161"/>
        </w:tabs>
        <w:ind w:left="4161" w:hanging="360"/>
      </w:pPr>
    </w:lvl>
    <w:lvl w:ilvl="5" w:tplc="0419001B" w:tentative="1">
      <w:start w:val="1"/>
      <w:numFmt w:val="lowerRoman"/>
      <w:lvlText w:val="%6."/>
      <w:lvlJc w:val="right"/>
      <w:pPr>
        <w:tabs>
          <w:tab w:val="num" w:pos="4881"/>
        </w:tabs>
        <w:ind w:left="4881" w:hanging="180"/>
      </w:pPr>
    </w:lvl>
    <w:lvl w:ilvl="6" w:tplc="0419000F" w:tentative="1">
      <w:start w:val="1"/>
      <w:numFmt w:val="decimal"/>
      <w:lvlText w:val="%7."/>
      <w:lvlJc w:val="left"/>
      <w:pPr>
        <w:tabs>
          <w:tab w:val="num" w:pos="5601"/>
        </w:tabs>
        <w:ind w:left="5601" w:hanging="360"/>
      </w:pPr>
    </w:lvl>
    <w:lvl w:ilvl="7" w:tplc="04190019" w:tentative="1">
      <w:start w:val="1"/>
      <w:numFmt w:val="lowerLetter"/>
      <w:lvlText w:val="%8."/>
      <w:lvlJc w:val="left"/>
      <w:pPr>
        <w:tabs>
          <w:tab w:val="num" w:pos="6321"/>
        </w:tabs>
        <w:ind w:left="6321" w:hanging="360"/>
      </w:pPr>
    </w:lvl>
    <w:lvl w:ilvl="8" w:tplc="0419001B" w:tentative="1">
      <w:start w:val="1"/>
      <w:numFmt w:val="lowerRoman"/>
      <w:lvlText w:val="%9."/>
      <w:lvlJc w:val="right"/>
      <w:pPr>
        <w:tabs>
          <w:tab w:val="num" w:pos="7041"/>
        </w:tabs>
        <w:ind w:left="7041" w:hanging="180"/>
      </w:pPr>
    </w:lvl>
  </w:abstractNum>
  <w:abstractNum w:abstractNumId="13" w15:restartNumberingAfterBreak="0">
    <w:nsid w:val="2C6A2393"/>
    <w:multiLevelType w:val="hybridMultilevel"/>
    <w:tmpl w:val="02E0CED2"/>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37515393"/>
    <w:multiLevelType w:val="multilevel"/>
    <w:tmpl w:val="E83A9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E0C1218"/>
    <w:multiLevelType w:val="hybridMultilevel"/>
    <w:tmpl w:val="CC70875C"/>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15:restartNumberingAfterBreak="0">
    <w:nsid w:val="40E30146"/>
    <w:multiLevelType w:val="hybridMultilevel"/>
    <w:tmpl w:val="D90A0484"/>
    <w:lvl w:ilvl="0" w:tplc="04190005">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41941C7C"/>
    <w:multiLevelType w:val="hybridMultilevel"/>
    <w:tmpl w:val="CF8A5CE8"/>
    <w:lvl w:ilvl="0" w:tplc="04190011">
      <w:start w:val="1"/>
      <w:numFmt w:val="decimal"/>
      <w:lvlText w:val="%1)"/>
      <w:lvlJc w:val="left"/>
      <w:pPr>
        <w:ind w:left="1996" w:hanging="360"/>
      </w:pPr>
    </w:lvl>
    <w:lvl w:ilvl="1" w:tplc="04190019" w:tentative="1">
      <w:start w:val="1"/>
      <w:numFmt w:val="lowerLetter"/>
      <w:lvlText w:val="%2."/>
      <w:lvlJc w:val="left"/>
      <w:pPr>
        <w:ind w:left="2716" w:hanging="360"/>
      </w:pPr>
    </w:lvl>
    <w:lvl w:ilvl="2" w:tplc="0419001B" w:tentative="1">
      <w:start w:val="1"/>
      <w:numFmt w:val="lowerRoman"/>
      <w:lvlText w:val="%3."/>
      <w:lvlJc w:val="right"/>
      <w:pPr>
        <w:ind w:left="3436" w:hanging="180"/>
      </w:pPr>
    </w:lvl>
    <w:lvl w:ilvl="3" w:tplc="0419000F" w:tentative="1">
      <w:start w:val="1"/>
      <w:numFmt w:val="decimal"/>
      <w:lvlText w:val="%4."/>
      <w:lvlJc w:val="left"/>
      <w:pPr>
        <w:ind w:left="4156" w:hanging="360"/>
      </w:pPr>
    </w:lvl>
    <w:lvl w:ilvl="4" w:tplc="04190019" w:tentative="1">
      <w:start w:val="1"/>
      <w:numFmt w:val="lowerLetter"/>
      <w:lvlText w:val="%5."/>
      <w:lvlJc w:val="left"/>
      <w:pPr>
        <w:ind w:left="4876" w:hanging="360"/>
      </w:pPr>
    </w:lvl>
    <w:lvl w:ilvl="5" w:tplc="0419001B" w:tentative="1">
      <w:start w:val="1"/>
      <w:numFmt w:val="lowerRoman"/>
      <w:lvlText w:val="%6."/>
      <w:lvlJc w:val="right"/>
      <w:pPr>
        <w:ind w:left="5596" w:hanging="180"/>
      </w:pPr>
    </w:lvl>
    <w:lvl w:ilvl="6" w:tplc="0419000F" w:tentative="1">
      <w:start w:val="1"/>
      <w:numFmt w:val="decimal"/>
      <w:lvlText w:val="%7."/>
      <w:lvlJc w:val="left"/>
      <w:pPr>
        <w:ind w:left="6316" w:hanging="360"/>
      </w:pPr>
    </w:lvl>
    <w:lvl w:ilvl="7" w:tplc="04190019" w:tentative="1">
      <w:start w:val="1"/>
      <w:numFmt w:val="lowerLetter"/>
      <w:lvlText w:val="%8."/>
      <w:lvlJc w:val="left"/>
      <w:pPr>
        <w:ind w:left="7036" w:hanging="360"/>
      </w:pPr>
    </w:lvl>
    <w:lvl w:ilvl="8" w:tplc="0419001B" w:tentative="1">
      <w:start w:val="1"/>
      <w:numFmt w:val="lowerRoman"/>
      <w:lvlText w:val="%9."/>
      <w:lvlJc w:val="right"/>
      <w:pPr>
        <w:ind w:left="7756" w:hanging="180"/>
      </w:pPr>
    </w:lvl>
  </w:abstractNum>
  <w:abstractNum w:abstractNumId="18" w15:restartNumberingAfterBreak="0">
    <w:nsid w:val="42DF3521"/>
    <w:multiLevelType w:val="hybridMultilevel"/>
    <w:tmpl w:val="EDEACF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7F001C4"/>
    <w:multiLevelType w:val="hybridMultilevel"/>
    <w:tmpl w:val="EBCCB35A"/>
    <w:lvl w:ilvl="0" w:tplc="04190003">
      <w:start w:val="1"/>
      <w:numFmt w:val="bullet"/>
      <w:lvlText w:val="o"/>
      <w:lvlJc w:val="left"/>
      <w:pPr>
        <w:ind w:left="1571" w:hanging="360"/>
      </w:pPr>
      <w:rPr>
        <w:rFonts w:ascii="Courier New" w:hAnsi="Courier New" w:cs="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4AEF7994"/>
    <w:multiLevelType w:val="hybridMultilevel"/>
    <w:tmpl w:val="0B8A1172"/>
    <w:lvl w:ilvl="0" w:tplc="DD243502">
      <w:start w:val="6"/>
      <w:numFmt w:val="bullet"/>
      <w:lvlText w:val="-"/>
      <w:lvlJc w:val="left"/>
      <w:pPr>
        <w:ind w:left="1219" w:hanging="360"/>
      </w:pPr>
      <w:rPr>
        <w:rFonts w:ascii="Times New Roman" w:eastAsia="Calibri" w:hAnsi="Times New Roman" w:cs="Times New Roman" w:hint="default"/>
      </w:rPr>
    </w:lvl>
    <w:lvl w:ilvl="1" w:tplc="04190003" w:tentative="1">
      <w:start w:val="1"/>
      <w:numFmt w:val="bullet"/>
      <w:lvlText w:val="o"/>
      <w:lvlJc w:val="left"/>
      <w:pPr>
        <w:ind w:left="1939" w:hanging="360"/>
      </w:pPr>
      <w:rPr>
        <w:rFonts w:ascii="Courier New" w:hAnsi="Courier New" w:cs="Courier New" w:hint="default"/>
      </w:rPr>
    </w:lvl>
    <w:lvl w:ilvl="2" w:tplc="04190005" w:tentative="1">
      <w:start w:val="1"/>
      <w:numFmt w:val="bullet"/>
      <w:lvlText w:val=""/>
      <w:lvlJc w:val="left"/>
      <w:pPr>
        <w:ind w:left="2659" w:hanging="360"/>
      </w:pPr>
      <w:rPr>
        <w:rFonts w:ascii="Wingdings" w:hAnsi="Wingdings" w:hint="default"/>
      </w:rPr>
    </w:lvl>
    <w:lvl w:ilvl="3" w:tplc="04190001" w:tentative="1">
      <w:start w:val="1"/>
      <w:numFmt w:val="bullet"/>
      <w:lvlText w:val=""/>
      <w:lvlJc w:val="left"/>
      <w:pPr>
        <w:ind w:left="3379" w:hanging="360"/>
      </w:pPr>
      <w:rPr>
        <w:rFonts w:ascii="Symbol" w:hAnsi="Symbol" w:hint="default"/>
      </w:rPr>
    </w:lvl>
    <w:lvl w:ilvl="4" w:tplc="04190003" w:tentative="1">
      <w:start w:val="1"/>
      <w:numFmt w:val="bullet"/>
      <w:lvlText w:val="o"/>
      <w:lvlJc w:val="left"/>
      <w:pPr>
        <w:ind w:left="4099" w:hanging="360"/>
      </w:pPr>
      <w:rPr>
        <w:rFonts w:ascii="Courier New" w:hAnsi="Courier New" w:cs="Courier New" w:hint="default"/>
      </w:rPr>
    </w:lvl>
    <w:lvl w:ilvl="5" w:tplc="04190005" w:tentative="1">
      <w:start w:val="1"/>
      <w:numFmt w:val="bullet"/>
      <w:lvlText w:val=""/>
      <w:lvlJc w:val="left"/>
      <w:pPr>
        <w:ind w:left="4819" w:hanging="360"/>
      </w:pPr>
      <w:rPr>
        <w:rFonts w:ascii="Wingdings" w:hAnsi="Wingdings" w:hint="default"/>
      </w:rPr>
    </w:lvl>
    <w:lvl w:ilvl="6" w:tplc="04190001" w:tentative="1">
      <w:start w:val="1"/>
      <w:numFmt w:val="bullet"/>
      <w:lvlText w:val=""/>
      <w:lvlJc w:val="left"/>
      <w:pPr>
        <w:ind w:left="5539" w:hanging="360"/>
      </w:pPr>
      <w:rPr>
        <w:rFonts w:ascii="Symbol" w:hAnsi="Symbol" w:hint="default"/>
      </w:rPr>
    </w:lvl>
    <w:lvl w:ilvl="7" w:tplc="04190003" w:tentative="1">
      <w:start w:val="1"/>
      <w:numFmt w:val="bullet"/>
      <w:lvlText w:val="o"/>
      <w:lvlJc w:val="left"/>
      <w:pPr>
        <w:ind w:left="6259" w:hanging="360"/>
      </w:pPr>
      <w:rPr>
        <w:rFonts w:ascii="Courier New" w:hAnsi="Courier New" w:cs="Courier New" w:hint="default"/>
      </w:rPr>
    </w:lvl>
    <w:lvl w:ilvl="8" w:tplc="04190005" w:tentative="1">
      <w:start w:val="1"/>
      <w:numFmt w:val="bullet"/>
      <w:lvlText w:val=""/>
      <w:lvlJc w:val="left"/>
      <w:pPr>
        <w:ind w:left="6979" w:hanging="360"/>
      </w:pPr>
      <w:rPr>
        <w:rFonts w:ascii="Wingdings" w:hAnsi="Wingdings" w:hint="default"/>
      </w:rPr>
    </w:lvl>
  </w:abstractNum>
  <w:abstractNum w:abstractNumId="21" w15:restartNumberingAfterBreak="0">
    <w:nsid w:val="4C3A03C1"/>
    <w:multiLevelType w:val="hybridMultilevel"/>
    <w:tmpl w:val="64904610"/>
    <w:lvl w:ilvl="0" w:tplc="04190011">
      <w:start w:val="1"/>
      <w:numFmt w:val="decimal"/>
      <w:lvlText w:val="%1)"/>
      <w:lvlJc w:val="left"/>
      <w:pPr>
        <w:ind w:left="1571" w:hanging="360"/>
      </w:pPr>
      <w:rPr>
        <w:rFonts w:hint="default"/>
      </w:rPr>
    </w:lvl>
    <w:lvl w:ilvl="1" w:tplc="D0409FBC" w:tentative="1">
      <w:start w:val="1"/>
      <w:numFmt w:val="bullet"/>
      <w:lvlText w:val="o"/>
      <w:lvlJc w:val="left"/>
      <w:pPr>
        <w:ind w:left="2291" w:hanging="360"/>
      </w:pPr>
      <w:rPr>
        <w:rFonts w:ascii="Courier New" w:hAnsi="Courier New" w:cs="Courier New" w:hint="default"/>
      </w:rPr>
    </w:lvl>
    <w:lvl w:ilvl="2" w:tplc="8C24D88E" w:tentative="1">
      <w:start w:val="1"/>
      <w:numFmt w:val="bullet"/>
      <w:lvlText w:val=""/>
      <w:lvlJc w:val="left"/>
      <w:pPr>
        <w:ind w:left="3011" w:hanging="360"/>
      </w:pPr>
      <w:rPr>
        <w:rFonts w:ascii="Wingdings" w:hAnsi="Wingdings" w:hint="default"/>
      </w:rPr>
    </w:lvl>
    <w:lvl w:ilvl="3" w:tplc="5444454C" w:tentative="1">
      <w:start w:val="1"/>
      <w:numFmt w:val="bullet"/>
      <w:lvlText w:val=""/>
      <w:lvlJc w:val="left"/>
      <w:pPr>
        <w:ind w:left="3731" w:hanging="360"/>
      </w:pPr>
      <w:rPr>
        <w:rFonts w:ascii="Symbol" w:hAnsi="Symbol" w:hint="default"/>
      </w:rPr>
    </w:lvl>
    <w:lvl w:ilvl="4" w:tplc="E858FC84" w:tentative="1">
      <w:start w:val="1"/>
      <w:numFmt w:val="bullet"/>
      <w:lvlText w:val="o"/>
      <w:lvlJc w:val="left"/>
      <w:pPr>
        <w:ind w:left="4451" w:hanging="360"/>
      </w:pPr>
      <w:rPr>
        <w:rFonts w:ascii="Courier New" w:hAnsi="Courier New" w:cs="Courier New" w:hint="default"/>
      </w:rPr>
    </w:lvl>
    <w:lvl w:ilvl="5" w:tplc="DE227AEA" w:tentative="1">
      <w:start w:val="1"/>
      <w:numFmt w:val="bullet"/>
      <w:lvlText w:val=""/>
      <w:lvlJc w:val="left"/>
      <w:pPr>
        <w:ind w:left="5171" w:hanging="360"/>
      </w:pPr>
      <w:rPr>
        <w:rFonts w:ascii="Wingdings" w:hAnsi="Wingdings" w:hint="default"/>
      </w:rPr>
    </w:lvl>
    <w:lvl w:ilvl="6" w:tplc="CD06E8E2" w:tentative="1">
      <w:start w:val="1"/>
      <w:numFmt w:val="bullet"/>
      <w:lvlText w:val=""/>
      <w:lvlJc w:val="left"/>
      <w:pPr>
        <w:ind w:left="5891" w:hanging="360"/>
      </w:pPr>
      <w:rPr>
        <w:rFonts w:ascii="Symbol" w:hAnsi="Symbol" w:hint="default"/>
      </w:rPr>
    </w:lvl>
    <w:lvl w:ilvl="7" w:tplc="E1EE1896" w:tentative="1">
      <w:start w:val="1"/>
      <w:numFmt w:val="bullet"/>
      <w:lvlText w:val="o"/>
      <w:lvlJc w:val="left"/>
      <w:pPr>
        <w:ind w:left="6611" w:hanging="360"/>
      </w:pPr>
      <w:rPr>
        <w:rFonts w:ascii="Courier New" w:hAnsi="Courier New" w:cs="Courier New" w:hint="default"/>
      </w:rPr>
    </w:lvl>
    <w:lvl w:ilvl="8" w:tplc="B4105974" w:tentative="1">
      <w:start w:val="1"/>
      <w:numFmt w:val="bullet"/>
      <w:lvlText w:val=""/>
      <w:lvlJc w:val="left"/>
      <w:pPr>
        <w:ind w:left="7331" w:hanging="360"/>
      </w:pPr>
      <w:rPr>
        <w:rFonts w:ascii="Wingdings" w:hAnsi="Wingdings" w:hint="default"/>
      </w:rPr>
    </w:lvl>
  </w:abstractNum>
  <w:abstractNum w:abstractNumId="22" w15:restartNumberingAfterBreak="0">
    <w:nsid w:val="51957807"/>
    <w:multiLevelType w:val="multilevel"/>
    <w:tmpl w:val="BCD0F2DE"/>
    <w:lvl w:ilvl="0">
      <w:start w:val="1"/>
      <w:numFmt w:val="none"/>
      <w:lvlText w:val=""/>
      <w:lvlJc w:val="left"/>
      <w:pPr>
        <w:ind w:left="0" w:firstLine="0"/>
      </w:pPr>
      <w:rPr>
        <w:rFonts w:hint="default"/>
      </w:rPr>
    </w:lvl>
    <w:lvl w:ilvl="1">
      <w:start w:val="1"/>
      <w:numFmt w:val="decimal"/>
      <w:lvlRestart w:val="0"/>
      <w:suff w:val="space"/>
      <w:lvlText w:val="Глава %2."/>
      <w:lvlJc w:val="left"/>
      <w:pPr>
        <w:ind w:left="0" w:firstLine="0"/>
      </w:pPr>
      <w:rPr>
        <w:rFonts w:hint="default"/>
      </w:rPr>
    </w:lvl>
    <w:lvl w:ilvl="2">
      <w:start w:val="1"/>
      <w:numFmt w:val="decimal"/>
      <w:suff w:val="space"/>
      <w:lvlText w:val="Статья %2.%3."/>
      <w:lvlJc w:val="left"/>
      <w:pPr>
        <w:ind w:left="1850" w:hanging="432"/>
      </w:pPr>
      <w:rPr>
        <w:rFonts w:hint="default"/>
        <w:b w:val="0"/>
        <w:lang w:val="ru-RU"/>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3" w15:restartNumberingAfterBreak="0">
    <w:nsid w:val="56A409FA"/>
    <w:multiLevelType w:val="multilevel"/>
    <w:tmpl w:val="0000000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15:restartNumberingAfterBreak="0">
    <w:nsid w:val="5BB1541E"/>
    <w:multiLevelType w:val="multilevel"/>
    <w:tmpl w:val="C8141FF0"/>
    <w:lvl w:ilvl="0">
      <w:start w:val="10"/>
      <w:numFmt w:val="none"/>
      <w:lvlText w:val=""/>
      <w:lvlJc w:val="left"/>
      <w:pPr>
        <w:ind w:left="0" w:firstLine="0"/>
      </w:pPr>
      <w:rPr>
        <w:rFonts w:hint="default"/>
      </w:rPr>
    </w:lvl>
    <w:lvl w:ilvl="1">
      <w:start w:val="13"/>
      <w:numFmt w:val="decimal"/>
      <w:lvlRestart w:val="0"/>
      <w:suff w:val="space"/>
      <w:lvlText w:val="Глава %2."/>
      <w:lvlJc w:val="left"/>
      <w:pPr>
        <w:ind w:left="0" w:firstLine="0"/>
      </w:pPr>
      <w:rPr>
        <w:rFonts w:hint="default"/>
      </w:rPr>
    </w:lvl>
    <w:lvl w:ilvl="2">
      <w:start w:val="17"/>
      <w:numFmt w:val="decimal"/>
      <w:suff w:val="space"/>
      <w:lvlText w:val="Статья %2.%3."/>
      <w:lvlJc w:val="left"/>
      <w:pPr>
        <w:ind w:left="720" w:hanging="432"/>
      </w:pPr>
      <w:rPr>
        <w:rFonts w:hint="default"/>
        <w:b/>
      </w:rPr>
    </w:lvl>
    <w:lvl w:ilvl="3">
      <w:start w:val="1"/>
      <w:numFmt w:val="decimal"/>
      <w:lvlRestart w:val="0"/>
      <w:lvlText w:val="%3.%4"/>
      <w:lvlJc w:val="right"/>
      <w:pPr>
        <w:ind w:left="864" w:hanging="144"/>
      </w:pPr>
      <w:rPr>
        <w:rFonts w:hint="default"/>
      </w:rPr>
    </w:lvl>
    <w:lvl w:ilvl="4">
      <w:start w:val="1"/>
      <w:numFmt w:val="decimal"/>
      <w:lvlText w:val="%5)"/>
      <w:lvlJc w:val="left"/>
      <w:pPr>
        <w:ind w:left="1008" w:hanging="432"/>
      </w:pPr>
      <w:rPr>
        <w:rFonts w:hint="default"/>
      </w:rPr>
    </w:lvl>
    <w:lvl w:ilvl="5">
      <w:start w:val="1"/>
      <w:numFmt w:val="lowerLetter"/>
      <w:lvlText w:val="%6)"/>
      <w:lvlJc w:val="left"/>
      <w:pPr>
        <w:ind w:left="1152" w:hanging="432"/>
      </w:pPr>
      <w:rPr>
        <w:rFonts w:hint="default"/>
      </w:rPr>
    </w:lvl>
    <w:lvl w:ilvl="6">
      <w:start w:val="1"/>
      <w:numFmt w:val="lowerRoman"/>
      <w:lvlText w:val="%7)"/>
      <w:lvlJc w:val="right"/>
      <w:pPr>
        <w:ind w:left="1296" w:hanging="288"/>
      </w:pPr>
      <w:rPr>
        <w:rFonts w:hint="default"/>
      </w:rPr>
    </w:lvl>
    <w:lvl w:ilvl="7">
      <w:start w:val="1"/>
      <w:numFmt w:val="lowerLetter"/>
      <w:lvlText w:val="%8."/>
      <w:lvlJc w:val="left"/>
      <w:pPr>
        <w:ind w:left="1440" w:hanging="432"/>
      </w:pPr>
      <w:rPr>
        <w:rFonts w:hint="default"/>
      </w:rPr>
    </w:lvl>
    <w:lvl w:ilvl="8">
      <w:start w:val="1"/>
      <w:numFmt w:val="lowerRoman"/>
      <w:lvlText w:val="%9."/>
      <w:lvlJc w:val="right"/>
      <w:pPr>
        <w:ind w:left="1584" w:hanging="144"/>
      </w:pPr>
      <w:rPr>
        <w:rFonts w:hint="default"/>
      </w:rPr>
    </w:lvl>
  </w:abstractNum>
  <w:abstractNum w:abstractNumId="25" w15:restartNumberingAfterBreak="0">
    <w:nsid w:val="5E274DE0"/>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15:restartNumberingAfterBreak="0">
    <w:nsid w:val="612819AB"/>
    <w:multiLevelType w:val="hybridMultilevel"/>
    <w:tmpl w:val="DE121D00"/>
    <w:lvl w:ilvl="0" w:tplc="73A60398">
      <w:start w:val="1"/>
      <w:numFmt w:val="bullet"/>
      <w:lvlText w:val=""/>
      <w:lvlJc w:val="left"/>
      <w:pPr>
        <w:tabs>
          <w:tab w:val="num" w:pos="2001"/>
        </w:tabs>
        <w:ind w:left="2001" w:hanging="360"/>
      </w:pPr>
      <w:rPr>
        <w:rFonts w:ascii="Symbol" w:hAnsi="Symbol" w:hint="default"/>
      </w:rPr>
    </w:lvl>
    <w:lvl w:ilvl="1" w:tplc="04190003" w:tentative="1">
      <w:start w:val="1"/>
      <w:numFmt w:val="bullet"/>
      <w:lvlText w:val="o"/>
      <w:lvlJc w:val="left"/>
      <w:pPr>
        <w:tabs>
          <w:tab w:val="num" w:pos="2001"/>
        </w:tabs>
        <w:ind w:left="2001" w:hanging="360"/>
      </w:pPr>
      <w:rPr>
        <w:rFonts w:ascii="Courier New" w:hAnsi="Courier New" w:cs="Courier New" w:hint="default"/>
      </w:rPr>
    </w:lvl>
    <w:lvl w:ilvl="2" w:tplc="04190005" w:tentative="1">
      <w:start w:val="1"/>
      <w:numFmt w:val="bullet"/>
      <w:lvlText w:val=""/>
      <w:lvlJc w:val="left"/>
      <w:pPr>
        <w:tabs>
          <w:tab w:val="num" w:pos="2721"/>
        </w:tabs>
        <w:ind w:left="2721" w:hanging="360"/>
      </w:pPr>
      <w:rPr>
        <w:rFonts w:ascii="Wingdings" w:hAnsi="Wingdings" w:hint="default"/>
      </w:rPr>
    </w:lvl>
    <w:lvl w:ilvl="3" w:tplc="04190001" w:tentative="1">
      <w:start w:val="1"/>
      <w:numFmt w:val="bullet"/>
      <w:lvlText w:val=""/>
      <w:lvlJc w:val="left"/>
      <w:pPr>
        <w:tabs>
          <w:tab w:val="num" w:pos="3441"/>
        </w:tabs>
        <w:ind w:left="3441" w:hanging="360"/>
      </w:pPr>
      <w:rPr>
        <w:rFonts w:ascii="Symbol" w:hAnsi="Symbol" w:hint="default"/>
      </w:rPr>
    </w:lvl>
    <w:lvl w:ilvl="4" w:tplc="04190003" w:tentative="1">
      <w:start w:val="1"/>
      <w:numFmt w:val="bullet"/>
      <w:lvlText w:val="o"/>
      <w:lvlJc w:val="left"/>
      <w:pPr>
        <w:tabs>
          <w:tab w:val="num" w:pos="4161"/>
        </w:tabs>
        <w:ind w:left="4161" w:hanging="360"/>
      </w:pPr>
      <w:rPr>
        <w:rFonts w:ascii="Courier New" w:hAnsi="Courier New" w:cs="Courier New" w:hint="default"/>
      </w:rPr>
    </w:lvl>
    <w:lvl w:ilvl="5" w:tplc="04190005" w:tentative="1">
      <w:start w:val="1"/>
      <w:numFmt w:val="bullet"/>
      <w:lvlText w:val=""/>
      <w:lvlJc w:val="left"/>
      <w:pPr>
        <w:tabs>
          <w:tab w:val="num" w:pos="4881"/>
        </w:tabs>
        <w:ind w:left="4881" w:hanging="360"/>
      </w:pPr>
      <w:rPr>
        <w:rFonts w:ascii="Wingdings" w:hAnsi="Wingdings" w:hint="default"/>
      </w:rPr>
    </w:lvl>
    <w:lvl w:ilvl="6" w:tplc="04190001" w:tentative="1">
      <w:start w:val="1"/>
      <w:numFmt w:val="bullet"/>
      <w:lvlText w:val=""/>
      <w:lvlJc w:val="left"/>
      <w:pPr>
        <w:tabs>
          <w:tab w:val="num" w:pos="5601"/>
        </w:tabs>
        <w:ind w:left="5601" w:hanging="360"/>
      </w:pPr>
      <w:rPr>
        <w:rFonts w:ascii="Symbol" w:hAnsi="Symbol" w:hint="default"/>
      </w:rPr>
    </w:lvl>
    <w:lvl w:ilvl="7" w:tplc="04190003" w:tentative="1">
      <w:start w:val="1"/>
      <w:numFmt w:val="bullet"/>
      <w:lvlText w:val="o"/>
      <w:lvlJc w:val="left"/>
      <w:pPr>
        <w:tabs>
          <w:tab w:val="num" w:pos="6321"/>
        </w:tabs>
        <w:ind w:left="6321" w:hanging="360"/>
      </w:pPr>
      <w:rPr>
        <w:rFonts w:ascii="Courier New" w:hAnsi="Courier New" w:cs="Courier New" w:hint="default"/>
      </w:rPr>
    </w:lvl>
    <w:lvl w:ilvl="8" w:tplc="04190005" w:tentative="1">
      <w:start w:val="1"/>
      <w:numFmt w:val="bullet"/>
      <w:lvlText w:val=""/>
      <w:lvlJc w:val="left"/>
      <w:pPr>
        <w:tabs>
          <w:tab w:val="num" w:pos="7041"/>
        </w:tabs>
        <w:ind w:left="7041" w:hanging="360"/>
      </w:pPr>
      <w:rPr>
        <w:rFonts w:ascii="Wingdings" w:hAnsi="Wingdings" w:hint="default"/>
      </w:rPr>
    </w:lvl>
  </w:abstractNum>
  <w:abstractNum w:abstractNumId="27" w15:restartNumberingAfterBreak="0">
    <w:nsid w:val="684C6C1E"/>
    <w:multiLevelType w:val="hybridMultilevel"/>
    <w:tmpl w:val="E4121E2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74855614"/>
    <w:multiLevelType w:val="hybridMultilevel"/>
    <w:tmpl w:val="2A126F82"/>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num w:numId="1">
    <w:abstractNumId w:val="22"/>
  </w:num>
  <w:num w:numId="2">
    <w:abstractNumId w:val="5"/>
  </w:num>
  <w:num w:numId="3">
    <w:abstractNumId w:val="15"/>
  </w:num>
  <w:num w:numId="4">
    <w:abstractNumId w:val="9"/>
  </w:num>
  <w:num w:numId="5">
    <w:abstractNumId w:val="16"/>
  </w:num>
  <w:num w:numId="6">
    <w:abstractNumId w:val="13"/>
  </w:num>
  <w:num w:numId="7">
    <w:abstractNumId w:val="4"/>
  </w:num>
  <w:num w:numId="8">
    <w:abstractNumId w:val="28"/>
  </w:num>
  <w:num w:numId="9">
    <w:abstractNumId w:val="1"/>
  </w:num>
  <w:num w:numId="10">
    <w:abstractNumId w:val="21"/>
  </w:num>
  <w:num w:numId="11">
    <w:abstractNumId w:val="17"/>
  </w:num>
  <w:num w:numId="12">
    <w:abstractNumId w:val="2"/>
  </w:num>
  <w:num w:numId="13">
    <w:abstractNumId w:val="6"/>
  </w:num>
  <w:num w:numId="14">
    <w:abstractNumId w:val="18"/>
  </w:num>
  <w:num w:numId="15">
    <w:abstractNumId w:val="19"/>
  </w:num>
  <w:num w:numId="16">
    <w:abstractNumId w:val="10"/>
  </w:num>
  <w:num w:numId="17">
    <w:abstractNumId w:val="7"/>
  </w:num>
  <w:num w:numId="18">
    <w:abstractNumId w:val="14"/>
  </w:num>
  <w:num w:numId="19">
    <w:abstractNumId w:val="0"/>
  </w:num>
  <w:num w:numId="20">
    <w:abstractNumId w:val="12"/>
  </w:num>
  <w:num w:numId="21">
    <w:abstractNumId w:val="11"/>
  </w:num>
  <w:num w:numId="22">
    <w:abstractNumId w:val="26"/>
  </w:num>
  <w:num w:numId="23">
    <w:abstractNumId w:val="8"/>
  </w:num>
  <w:num w:numId="24">
    <w:abstractNumId w:val="27"/>
  </w:num>
  <w:num w:numId="25">
    <w:abstractNumId w:val="25"/>
  </w:num>
  <w:num w:numId="26">
    <w:abstractNumId w:val="23"/>
  </w:num>
  <w:num w:numId="27">
    <w:abstractNumId w:val="24"/>
  </w:num>
  <w:num w:numId="28">
    <w:abstractNumId w:val="3"/>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D25EA"/>
    <w:rsid w:val="000279EF"/>
    <w:rsid w:val="002D75AA"/>
    <w:rsid w:val="003F2DC2"/>
    <w:rsid w:val="00507094"/>
    <w:rsid w:val="005613F5"/>
    <w:rsid w:val="006367FF"/>
    <w:rsid w:val="006D7697"/>
    <w:rsid w:val="00757C8F"/>
    <w:rsid w:val="00C302EF"/>
    <w:rsid w:val="00DD25EA"/>
    <w:rsid w:val="00FD53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rules v:ext="edit">
        <o:r id="V:Rule1" type="connector" idref="#_x0000_s1027"/>
        <o:r id="V:Rule2" type="connector" idref="#_x0000_s1028"/>
        <o:r id="V:Rule3" type="connector" idref="#_x0000_s1026"/>
        <o:r id="V:Rule4" type="connector" idref="#_x0000_s1029"/>
      </o:rules>
    </o:shapelayout>
  </w:shapeDefaults>
  <w:decimalSymbol w:val=","/>
  <w:listSeparator w:val=";"/>
  <w15:docId w15:val="{F8B037D4-71FA-41E5-BB75-554BFE952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02EF"/>
  </w:style>
  <w:style w:type="paragraph" w:styleId="1">
    <w:name w:val="heading 1"/>
    <w:aliases w:val="Т3"/>
    <w:basedOn w:val="a"/>
    <w:next w:val="a"/>
    <w:link w:val="10"/>
    <w:qFormat/>
    <w:rsid w:val="006D7697"/>
    <w:pPr>
      <w:keepNext/>
      <w:spacing w:before="240" w:after="60" w:line="240" w:lineRule="auto"/>
      <w:jc w:val="center"/>
      <w:outlineLvl w:val="0"/>
    </w:pPr>
    <w:rPr>
      <w:rFonts w:ascii="Arial" w:eastAsia="Times New Roman" w:hAnsi="Arial" w:cs="Times New Roman"/>
      <w:b/>
      <w:bCs/>
      <w:kern w:val="32"/>
      <w:sz w:val="32"/>
      <w:szCs w:val="32"/>
      <w:lang w:eastAsia="ru-RU"/>
    </w:rPr>
  </w:style>
  <w:style w:type="paragraph" w:styleId="2">
    <w:name w:val="heading 2"/>
    <w:aliases w:val="Т4,OG Heading 2"/>
    <w:basedOn w:val="a"/>
    <w:next w:val="a"/>
    <w:link w:val="20"/>
    <w:qFormat/>
    <w:rsid w:val="006D7697"/>
    <w:pPr>
      <w:keepNext/>
      <w:spacing w:before="240" w:after="60" w:line="240" w:lineRule="auto"/>
      <w:jc w:val="center"/>
      <w:outlineLvl w:val="1"/>
    </w:pPr>
    <w:rPr>
      <w:rFonts w:ascii="Arial" w:eastAsia="Times New Roman" w:hAnsi="Arial" w:cs="Times New Roman"/>
      <w:b/>
      <w:bCs/>
      <w:i/>
      <w:iCs/>
      <w:sz w:val="28"/>
      <w:szCs w:val="28"/>
      <w:lang w:eastAsia="ru-RU"/>
    </w:rPr>
  </w:style>
  <w:style w:type="paragraph" w:styleId="3">
    <w:name w:val="heading 3"/>
    <w:aliases w:val="Tab"/>
    <w:basedOn w:val="a"/>
    <w:next w:val="a"/>
    <w:link w:val="30"/>
    <w:qFormat/>
    <w:rsid w:val="006D7697"/>
    <w:pPr>
      <w:keepNext/>
      <w:keepLines/>
      <w:spacing w:before="200" w:after="0" w:line="276" w:lineRule="auto"/>
      <w:outlineLvl w:val="2"/>
    </w:pPr>
    <w:rPr>
      <w:rFonts w:ascii="Cambria" w:eastAsia="Times New Roman" w:hAnsi="Cambria" w:cs="Times New Roman"/>
      <w:b/>
      <w:bCs/>
      <w:color w:val="4F81BD"/>
      <w:sz w:val="20"/>
      <w:szCs w:val="20"/>
    </w:rPr>
  </w:style>
  <w:style w:type="paragraph" w:styleId="4">
    <w:name w:val="heading 4"/>
    <w:aliases w:val="Tab_name Знак"/>
    <w:basedOn w:val="a"/>
    <w:next w:val="a"/>
    <w:link w:val="41"/>
    <w:qFormat/>
    <w:rsid w:val="006D7697"/>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uiPriority w:val="9"/>
    <w:qFormat/>
    <w:rsid w:val="006D7697"/>
    <w:pPr>
      <w:keepNext/>
      <w:keepLines/>
      <w:spacing w:before="200" w:after="0" w:line="360" w:lineRule="auto"/>
      <w:jc w:val="center"/>
      <w:outlineLvl w:val="4"/>
    </w:pPr>
    <w:rPr>
      <w:rFonts w:ascii="Cambria" w:eastAsia="Times New Roman" w:hAnsi="Cambria" w:cs="Times New Roman"/>
      <w:color w:val="243F60"/>
      <w:sz w:val="20"/>
      <w:szCs w:val="20"/>
    </w:rPr>
  </w:style>
  <w:style w:type="paragraph" w:styleId="6">
    <w:name w:val="heading 6"/>
    <w:basedOn w:val="a"/>
    <w:next w:val="a"/>
    <w:link w:val="60"/>
    <w:uiPriority w:val="9"/>
    <w:qFormat/>
    <w:rsid w:val="006D7697"/>
    <w:pPr>
      <w:keepNext/>
      <w:keepLines/>
      <w:spacing w:before="200" w:after="0" w:line="360" w:lineRule="auto"/>
      <w:jc w:val="center"/>
      <w:outlineLvl w:val="5"/>
    </w:pPr>
    <w:rPr>
      <w:rFonts w:ascii="Cambria" w:eastAsia="Times New Roman" w:hAnsi="Cambria" w:cs="Times New Roman"/>
      <w:i/>
      <w:iCs/>
      <w:color w:val="243F60"/>
      <w:sz w:val="20"/>
      <w:szCs w:val="20"/>
    </w:rPr>
  </w:style>
  <w:style w:type="paragraph" w:styleId="7">
    <w:name w:val="heading 7"/>
    <w:basedOn w:val="a"/>
    <w:next w:val="a"/>
    <w:link w:val="70"/>
    <w:uiPriority w:val="9"/>
    <w:qFormat/>
    <w:rsid w:val="006D7697"/>
    <w:pPr>
      <w:keepNext/>
      <w:keepLines/>
      <w:spacing w:before="200" w:after="0" w:line="360" w:lineRule="auto"/>
      <w:jc w:val="center"/>
      <w:outlineLvl w:val="6"/>
    </w:pPr>
    <w:rPr>
      <w:rFonts w:ascii="Cambria" w:eastAsia="Times New Roman" w:hAnsi="Cambria" w:cs="Times New Roman"/>
      <w:i/>
      <w:iCs/>
      <w:color w:val="404040"/>
      <w:sz w:val="20"/>
      <w:szCs w:val="20"/>
    </w:rPr>
  </w:style>
  <w:style w:type="paragraph" w:styleId="8">
    <w:name w:val="heading 8"/>
    <w:basedOn w:val="a"/>
    <w:next w:val="a"/>
    <w:link w:val="80"/>
    <w:uiPriority w:val="9"/>
    <w:qFormat/>
    <w:rsid w:val="006D7697"/>
    <w:pPr>
      <w:keepNext/>
      <w:keepLines/>
      <w:spacing w:before="200" w:after="0" w:line="360" w:lineRule="auto"/>
      <w:jc w:val="center"/>
      <w:outlineLvl w:val="7"/>
    </w:pPr>
    <w:rPr>
      <w:rFonts w:ascii="Cambria" w:eastAsia="Times New Roman" w:hAnsi="Cambria" w:cs="Times New Roman"/>
      <w:color w:val="404040"/>
      <w:sz w:val="20"/>
      <w:szCs w:val="20"/>
    </w:rPr>
  </w:style>
  <w:style w:type="paragraph" w:styleId="9">
    <w:name w:val="heading 9"/>
    <w:basedOn w:val="a"/>
    <w:next w:val="a"/>
    <w:link w:val="90"/>
    <w:uiPriority w:val="9"/>
    <w:qFormat/>
    <w:rsid w:val="006D7697"/>
    <w:pPr>
      <w:keepNext/>
      <w:keepLines/>
      <w:spacing w:before="200" w:after="0" w:line="360" w:lineRule="auto"/>
      <w:jc w:val="center"/>
      <w:outlineLvl w:val="8"/>
    </w:pPr>
    <w:rPr>
      <w:rFonts w:ascii="Cambria" w:eastAsia="Times New Roman" w:hAnsi="Cambria" w:cs="Times New Roman"/>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D75AA"/>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2D75AA"/>
    <w:rPr>
      <w:rFonts w:ascii="Segoe UI" w:hAnsi="Segoe UI" w:cs="Segoe UI"/>
      <w:sz w:val="18"/>
      <w:szCs w:val="18"/>
    </w:rPr>
  </w:style>
  <w:style w:type="character" w:customStyle="1" w:styleId="10">
    <w:name w:val="Заголовок 1 Знак"/>
    <w:aliases w:val="Т3 Знак"/>
    <w:basedOn w:val="a0"/>
    <w:link w:val="1"/>
    <w:rsid w:val="006D7697"/>
    <w:rPr>
      <w:rFonts w:ascii="Arial" w:eastAsia="Times New Roman" w:hAnsi="Arial" w:cs="Times New Roman"/>
      <w:b/>
      <w:bCs/>
      <w:kern w:val="32"/>
      <w:sz w:val="32"/>
      <w:szCs w:val="32"/>
      <w:lang w:eastAsia="ru-RU"/>
    </w:rPr>
  </w:style>
  <w:style w:type="character" w:customStyle="1" w:styleId="20">
    <w:name w:val="Заголовок 2 Знак"/>
    <w:aliases w:val="Т4 Знак,OG Heading 2 Знак"/>
    <w:basedOn w:val="a0"/>
    <w:link w:val="2"/>
    <w:rsid w:val="006D7697"/>
    <w:rPr>
      <w:rFonts w:ascii="Arial" w:eastAsia="Times New Roman" w:hAnsi="Arial" w:cs="Times New Roman"/>
      <w:b/>
      <w:bCs/>
      <w:i/>
      <w:iCs/>
      <w:sz w:val="28"/>
      <w:szCs w:val="28"/>
      <w:lang w:eastAsia="ru-RU"/>
    </w:rPr>
  </w:style>
  <w:style w:type="character" w:customStyle="1" w:styleId="30">
    <w:name w:val="Заголовок 3 Знак"/>
    <w:aliases w:val="Tab Знак"/>
    <w:basedOn w:val="a0"/>
    <w:link w:val="3"/>
    <w:rsid w:val="006D7697"/>
    <w:rPr>
      <w:rFonts w:ascii="Cambria" w:eastAsia="Times New Roman" w:hAnsi="Cambria" w:cs="Times New Roman"/>
      <w:b/>
      <w:bCs/>
      <w:color w:val="4F81BD"/>
      <w:sz w:val="20"/>
      <w:szCs w:val="20"/>
    </w:rPr>
  </w:style>
  <w:style w:type="character" w:customStyle="1" w:styleId="40">
    <w:name w:val="Заголовок 4 Знак"/>
    <w:basedOn w:val="a0"/>
    <w:uiPriority w:val="9"/>
    <w:rsid w:val="006D7697"/>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uiPriority w:val="9"/>
    <w:rsid w:val="006D7697"/>
    <w:rPr>
      <w:rFonts w:ascii="Cambria" w:eastAsia="Times New Roman" w:hAnsi="Cambria" w:cs="Times New Roman"/>
      <w:color w:val="243F60"/>
      <w:sz w:val="20"/>
      <w:szCs w:val="20"/>
    </w:rPr>
  </w:style>
  <w:style w:type="character" w:customStyle="1" w:styleId="60">
    <w:name w:val="Заголовок 6 Знак"/>
    <w:basedOn w:val="a0"/>
    <w:link w:val="6"/>
    <w:uiPriority w:val="9"/>
    <w:rsid w:val="006D7697"/>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rsid w:val="006D7697"/>
    <w:rPr>
      <w:rFonts w:ascii="Cambria" w:eastAsia="Times New Roman" w:hAnsi="Cambria" w:cs="Times New Roman"/>
      <w:i/>
      <w:iCs/>
      <w:color w:val="404040"/>
      <w:sz w:val="20"/>
      <w:szCs w:val="20"/>
    </w:rPr>
  </w:style>
  <w:style w:type="character" w:customStyle="1" w:styleId="80">
    <w:name w:val="Заголовок 8 Знак"/>
    <w:basedOn w:val="a0"/>
    <w:link w:val="8"/>
    <w:uiPriority w:val="9"/>
    <w:rsid w:val="006D7697"/>
    <w:rPr>
      <w:rFonts w:ascii="Cambria" w:eastAsia="Times New Roman" w:hAnsi="Cambria" w:cs="Times New Roman"/>
      <w:color w:val="404040"/>
      <w:sz w:val="20"/>
      <w:szCs w:val="20"/>
    </w:rPr>
  </w:style>
  <w:style w:type="character" w:customStyle="1" w:styleId="90">
    <w:name w:val="Заголовок 9 Знак"/>
    <w:basedOn w:val="a0"/>
    <w:link w:val="9"/>
    <w:uiPriority w:val="9"/>
    <w:rsid w:val="006D7697"/>
    <w:rPr>
      <w:rFonts w:ascii="Cambria" w:eastAsia="Times New Roman" w:hAnsi="Cambria" w:cs="Times New Roman"/>
      <w:i/>
      <w:iCs/>
      <w:color w:val="404040"/>
      <w:sz w:val="20"/>
      <w:szCs w:val="20"/>
    </w:rPr>
  </w:style>
  <w:style w:type="character" w:customStyle="1" w:styleId="41">
    <w:name w:val="Заголовок 4 Знак1"/>
    <w:aliases w:val="Tab_name Знак Знак"/>
    <w:link w:val="4"/>
    <w:rsid w:val="006D7697"/>
    <w:rPr>
      <w:rFonts w:ascii="Calibri" w:eastAsia="Times New Roman" w:hAnsi="Calibri" w:cs="Times New Roman"/>
      <w:b/>
      <w:bCs/>
      <w:sz w:val="28"/>
      <w:szCs w:val="28"/>
      <w:lang w:eastAsia="ru-RU"/>
    </w:rPr>
  </w:style>
  <w:style w:type="paragraph" w:customStyle="1" w:styleId="ConsPlusTitle">
    <w:name w:val="ConsPlusTitle"/>
    <w:uiPriority w:val="99"/>
    <w:rsid w:val="006D7697"/>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5">
    <w:name w:val="Document Map"/>
    <w:basedOn w:val="a"/>
    <w:link w:val="a6"/>
    <w:uiPriority w:val="99"/>
    <w:semiHidden/>
    <w:unhideWhenUsed/>
    <w:rsid w:val="006D7697"/>
    <w:pPr>
      <w:spacing w:after="0" w:line="240" w:lineRule="auto"/>
      <w:jc w:val="center"/>
    </w:pPr>
    <w:rPr>
      <w:rFonts w:ascii="Tahoma" w:eastAsia="Calibri" w:hAnsi="Tahoma" w:cs="Times New Roman"/>
      <w:sz w:val="16"/>
      <w:szCs w:val="16"/>
    </w:rPr>
  </w:style>
  <w:style w:type="character" w:customStyle="1" w:styleId="a6">
    <w:name w:val="Схема документа Знак"/>
    <w:basedOn w:val="a0"/>
    <w:link w:val="a5"/>
    <w:uiPriority w:val="99"/>
    <w:semiHidden/>
    <w:rsid w:val="006D7697"/>
    <w:rPr>
      <w:rFonts w:ascii="Tahoma" w:eastAsia="Calibri" w:hAnsi="Tahoma" w:cs="Times New Roman"/>
      <w:sz w:val="16"/>
      <w:szCs w:val="16"/>
    </w:rPr>
  </w:style>
  <w:style w:type="paragraph" w:styleId="a7">
    <w:name w:val="List Paragraph"/>
    <w:basedOn w:val="a"/>
    <w:qFormat/>
    <w:rsid w:val="006D7697"/>
    <w:pPr>
      <w:spacing w:after="200" w:line="276" w:lineRule="auto"/>
      <w:ind w:left="720"/>
      <w:contextualSpacing/>
    </w:pPr>
    <w:rPr>
      <w:rFonts w:ascii="Calibri" w:eastAsia="Calibri" w:hAnsi="Calibri" w:cs="Times New Roman"/>
    </w:rPr>
  </w:style>
  <w:style w:type="paragraph" w:styleId="a8">
    <w:name w:val="header"/>
    <w:basedOn w:val="a"/>
    <w:link w:val="a9"/>
    <w:unhideWhenUsed/>
    <w:rsid w:val="006D7697"/>
    <w:pPr>
      <w:tabs>
        <w:tab w:val="center" w:pos="4677"/>
        <w:tab w:val="right" w:pos="9355"/>
      </w:tabs>
      <w:spacing w:after="0" w:line="240" w:lineRule="auto"/>
    </w:pPr>
    <w:rPr>
      <w:rFonts w:ascii="Calibri" w:eastAsia="Calibri" w:hAnsi="Calibri" w:cs="Times New Roman"/>
    </w:rPr>
  </w:style>
  <w:style w:type="character" w:customStyle="1" w:styleId="a9">
    <w:name w:val="Верхний колонтитул Знак"/>
    <w:basedOn w:val="a0"/>
    <w:link w:val="a8"/>
    <w:rsid w:val="006D7697"/>
    <w:rPr>
      <w:rFonts w:ascii="Calibri" w:eastAsia="Calibri" w:hAnsi="Calibri" w:cs="Times New Roman"/>
    </w:rPr>
  </w:style>
  <w:style w:type="paragraph" w:styleId="aa">
    <w:name w:val="footer"/>
    <w:basedOn w:val="a"/>
    <w:link w:val="ab"/>
    <w:uiPriority w:val="99"/>
    <w:unhideWhenUsed/>
    <w:rsid w:val="006D7697"/>
    <w:pPr>
      <w:tabs>
        <w:tab w:val="center" w:pos="4677"/>
        <w:tab w:val="right" w:pos="9355"/>
      </w:tabs>
      <w:spacing w:after="0" w:line="240" w:lineRule="auto"/>
    </w:pPr>
    <w:rPr>
      <w:rFonts w:ascii="Calibri" w:eastAsia="Calibri" w:hAnsi="Calibri" w:cs="Times New Roman"/>
    </w:rPr>
  </w:style>
  <w:style w:type="character" w:customStyle="1" w:styleId="ab">
    <w:name w:val="Нижний колонтитул Знак"/>
    <w:basedOn w:val="a0"/>
    <w:link w:val="aa"/>
    <w:uiPriority w:val="99"/>
    <w:rsid w:val="006D7697"/>
    <w:rPr>
      <w:rFonts w:ascii="Calibri" w:eastAsia="Calibri" w:hAnsi="Calibri" w:cs="Times New Roman"/>
    </w:rPr>
  </w:style>
  <w:style w:type="character" w:styleId="ac">
    <w:name w:val="Hyperlink"/>
    <w:uiPriority w:val="99"/>
    <w:rsid w:val="006D7697"/>
    <w:rPr>
      <w:color w:val="0000FF"/>
      <w:u w:val="single"/>
    </w:rPr>
  </w:style>
  <w:style w:type="paragraph" w:styleId="11">
    <w:name w:val="toc 1"/>
    <w:basedOn w:val="a"/>
    <w:next w:val="a"/>
    <w:autoRedefine/>
    <w:uiPriority w:val="39"/>
    <w:rsid w:val="00507094"/>
    <w:pPr>
      <w:widowControl w:val="0"/>
      <w:tabs>
        <w:tab w:val="left" w:pos="4395"/>
        <w:tab w:val="right" w:leader="dot" w:pos="8789"/>
      </w:tabs>
      <w:spacing w:after="0" w:line="240" w:lineRule="auto"/>
      <w:ind w:right="142"/>
      <w:jc w:val="both"/>
    </w:pPr>
    <w:rPr>
      <w:rFonts w:ascii="Times New Roman" w:eastAsia="Times New Roman" w:hAnsi="Times New Roman" w:cs="Times New Roman"/>
      <w:noProof/>
      <w:sz w:val="24"/>
      <w:szCs w:val="24"/>
      <w:lang w:eastAsia="ru-RU"/>
    </w:rPr>
  </w:style>
  <w:style w:type="paragraph" w:styleId="21">
    <w:name w:val="toc 2"/>
    <w:basedOn w:val="a"/>
    <w:next w:val="a"/>
    <w:autoRedefine/>
    <w:uiPriority w:val="39"/>
    <w:rsid w:val="006D7697"/>
    <w:pPr>
      <w:widowControl w:val="0"/>
      <w:tabs>
        <w:tab w:val="right" w:leader="dot" w:pos="9781"/>
      </w:tabs>
      <w:spacing w:after="0" w:line="240" w:lineRule="auto"/>
      <w:jc w:val="both"/>
    </w:pPr>
    <w:rPr>
      <w:rFonts w:ascii="Times New Roman" w:eastAsia="Times New Roman" w:hAnsi="Times New Roman" w:cs="Times New Roman"/>
      <w:noProof/>
      <w:sz w:val="24"/>
      <w:szCs w:val="24"/>
      <w:lang w:eastAsia="ru-RU"/>
    </w:rPr>
  </w:style>
  <w:style w:type="paragraph" w:styleId="31">
    <w:name w:val="toc 3"/>
    <w:basedOn w:val="a"/>
    <w:next w:val="a"/>
    <w:autoRedefine/>
    <w:uiPriority w:val="39"/>
    <w:rsid w:val="006D7697"/>
    <w:pPr>
      <w:tabs>
        <w:tab w:val="right" w:leader="dot" w:pos="9781"/>
      </w:tabs>
      <w:spacing w:after="0" w:line="240" w:lineRule="auto"/>
      <w:jc w:val="both"/>
    </w:pPr>
    <w:rPr>
      <w:rFonts w:ascii="Times New Roman" w:eastAsia="Times New Roman" w:hAnsi="Times New Roman" w:cs="Times New Roman"/>
      <w:sz w:val="24"/>
      <w:szCs w:val="24"/>
      <w:lang w:eastAsia="ru-RU"/>
    </w:rPr>
  </w:style>
  <w:style w:type="paragraph" w:styleId="42">
    <w:name w:val="toc 4"/>
    <w:basedOn w:val="a"/>
    <w:next w:val="a"/>
    <w:autoRedefine/>
    <w:uiPriority w:val="39"/>
    <w:unhideWhenUsed/>
    <w:rsid w:val="006D7697"/>
    <w:pPr>
      <w:tabs>
        <w:tab w:val="right" w:leader="dot" w:pos="9781"/>
      </w:tabs>
      <w:spacing w:after="0" w:line="240" w:lineRule="auto"/>
      <w:contextualSpacing/>
    </w:pPr>
    <w:rPr>
      <w:rFonts w:ascii="Times New Roman" w:eastAsia="Times New Roman" w:hAnsi="Times New Roman" w:cs="Times New Roman"/>
      <w:b/>
      <w:noProof/>
      <w:lang w:eastAsia="ru-RU"/>
    </w:rPr>
  </w:style>
  <w:style w:type="paragraph" w:styleId="51">
    <w:name w:val="toc 5"/>
    <w:basedOn w:val="a"/>
    <w:next w:val="a"/>
    <w:autoRedefine/>
    <w:uiPriority w:val="39"/>
    <w:unhideWhenUsed/>
    <w:rsid w:val="006D7697"/>
    <w:pPr>
      <w:spacing w:after="100" w:line="276" w:lineRule="auto"/>
      <w:ind w:left="880"/>
    </w:pPr>
    <w:rPr>
      <w:rFonts w:ascii="Calibri" w:eastAsia="Times New Roman" w:hAnsi="Calibri" w:cs="Times New Roman"/>
      <w:lang w:eastAsia="ru-RU"/>
    </w:rPr>
  </w:style>
  <w:style w:type="paragraph" w:styleId="61">
    <w:name w:val="toc 6"/>
    <w:basedOn w:val="a"/>
    <w:next w:val="a"/>
    <w:autoRedefine/>
    <w:uiPriority w:val="39"/>
    <w:unhideWhenUsed/>
    <w:rsid w:val="006D7697"/>
    <w:pPr>
      <w:spacing w:after="100" w:line="276" w:lineRule="auto"/>
      <w:ind w:left="1100"/>
    </w:pPr>
    <w:rPr>
      <w:rFonts w:ascii="Calibri" w:eastAsia="Times New Roman" w:hAnsi="Calibri" w:cs="Times New Roman"/>
      <w:lang w:eastAsia="ru-RU"/>
    </w:rPr>
  </w:style>
  <w:style w:type="paragraph" w:styleId="71">
    <w:name w:val="toc 7"/>
    <w:basedOn w:val="a"/>
    <w:next w:val="a"/>
    <w:autoRedefine/>
    <w:uiPriority w:val="39"/>
    <w:unhideWhenUsed/>
    <w:rsid w:val="006D7697"/>
    <w:pPr>
      <w:spacing w:after="100" w:line="276" w:lineRule="auto"/>
      <w:ind w:left="1320"/>
    </w:pPr>
    <w:rPr>
      <w:rFonts w:ascii="Calibri" w:eastAsia="Times New Roman" w:hAnsi="Calibri" w:cs="Times New Roman"/>
      <w:lang w:eastAsia="ru-RU"/>
    </w:rPr>
  </w:style>
  <w:style w:type="paragraph" w:styleId="81">
    <w:name w:val="toc 8"/>
    <w:basedOn w:val="a"/>
    <w:next w:val="a"/>
    <w:autoRedefine/>
    <w:uiPriority w:val="39"/>
    <w:unhideWhenUsed/>
    <w:rsid w:val="006D7697"/>
    <w:pPr>
      <w:spacing w:after="100" w:line="276" w:lineRule="auto"/>
      <w:ind w:left="1540"/>
    </w:pPr>
    <w:rPr>
      <w:rFonts w:ascii="Calibri" w:eastAsia="Times New Roman" w:hAnsi="Calibri" w:cs="Times New Roman"/>
      <w:lang w:eastAsia="ru-RU"/>
    </w:rPr>
  </w:style>
  <w:style w:type="paragraph" w:styleId="91">
    <w:name w:val="toc 9"/>
    <w:basedOn w:val="a"/>
    <w:next w:val="a"/>
    <w:autoRedefine/>
    <w:uiPriority w:val="39"/>
    <w:unhideWhenUsed/>
    <w:rsid w:val="006D7697"/>
    <w:pPr>
      <w:spacing w:after="100" w:line="276" w:lineRule="auto"/>
      <w:ind w:left="1760"/>
    </w:pPr>
    <w:rPr>
      <w:rFonts w:ascii="Calibri" w:eastAsia="Times New Roman" w:hAnsi="Calibri" w:cs="Times New Roman"/>
      <w:lang w:eastAsia="ru-RU"/>
    </w:rPr>
  </w:style>
  <w:style w:type="character" w:styleId="ad">
    <w:name w:val="page number"/>
    <w:basedOn w:val="a0"/>
    <w:rsid w:val="006D7697"/>
  </w:style>
  <w:style w:type="paragraph" w:styleId="ae">
    <w:name w:val="endnote text"/>
    <w:basedOn w:val="a"/>
    <w:link w:val="af"/>
    <w:uiPriority w:val="99"/>
    <w:unhideWhenUsed/>
    <w:rsid w:val="006D7697"/>
    <w:pPr>
      <w:spacing w:after="0" w:line="240" w:lineRule="auto"/>
    </w:pPr>
    <w:rPr>
      <w:rFonts w:ascii="Calibri" w:eastAsia="Calibri" w:hAnsi="Calibri" w:cs="Times New Roman"/>
      <w:sz w:val="20"/>
      <w:szCs w:val="20"/>
    </w:rPr>
  </w:style>
  <w:style w:type="character" w:customStyle="1" w:styleId="af">
    <w:name w:val="Текст концевой сноски Знак"/>
    <w:basedOn w:val="a0"/>
    <w:link w:val="ae"/>
    <w:uiPriority w:val="99"/>
    <w:rsid w:val="006D7697"/>
    <w:rPr>
      <w:rFonts w:ascii="Calibri" w:eastAsia="Calibri" w:hAnsi="Calibri" w:cs="Times New Roman"/>
      <w:sz w:val="20"/>
      <w:szCs w:val="20"/>
    </w:rPr>
  </w:style>
  <w:style w:type="paragraph" w:styleId="af0">
    <w:name w:val="Subtitle"/>
    <w:aliases w:val="Обычный таблица"/>
    <w:basedOn w:val="a"/>
    <w:next w:val="a"/>
    <w:link w:val="af1"/>
    <w:uiPriority w:val="99"/>
    <w:qFormat/>
    <w:rsid w:val="006D7697"/>
    <w:pPr>
      <w:widowControl w:val="0"/>
      <w:autoSpaceDE w:val="0"/>
      <w:autoSpaceDN w:val="0"/>
      <w:adjustRightInd w:val="0"/>
      <w:spacing w:after="60" w:line="240" w:lineRule="auto"/>
      <w:ind w:firstLine="709"/>
      <w:jc w:val="both"/>
      <w:outlineLvl w:val="1"/>
    </w:pPr>
    <w:rPr>
      <w:rFonts w:ascii="Times New Roman" w:eastAsia="Times New Roman" w:hAnsi="Times New Roman" w:cs="Times New Roman"/>
      <w:sz w:val="28"/>
      <w:szCs w:val="28"/>
      <w:lang w:eastAsia="ru-RU"/>
    </w:rPr>
  </w:style>
  <w:style w:type="character" w:customStyle="1" w:styleId="af1">
    <w:name w:val="Подзаголовок Знак"/>
    <w:aliases w:val="Обычный таблица Знак"/>
    <w:basedOn w:val="a0"/>
    <w:link w:val="af0"/>
    <w:uiPriority w:val="99"/>
    <w:rsid w:val="006D7697"/>
    <w:rPr>
      <w:rFonts w:ascii="Times New Roman" w:eastAsia="Times New Roman" w:hAnsi="Times New Roman" w:cs="Times New Roman"/>
      <w:sz w:val="28"/>
      <w:szCs w:val="28"/>
      <w:lang w:eastAsia="ru-RU"/>
    </w:rPr>
  </w:style>
  <w:style w:type="paragraph" w:customStyle="1" w:styleId="ConsPlusNormal">
    <w:name w:val="ConsPlusNormal"/>
    <w:rsid w:val="006D769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6D769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2">
    <w:name w:val="caption"/>
    <w:basedOn w:val="a"/>
    <w:next w:val="a"/>
    <w:qFormat/>
    <w:rsid w:val="006D7697"/>
    <w:pPr>
      <w:spacing w:after="0" w:line="240" w:lineRule="auto"/>
    </w:pPr>
    <w:rPr>
      <w:rFonts w:ascii="Times New Roman" w:eastAsia="Times New Roman" w:hAnsi="Times New Roman" w:cs="Times New Roman"/>
      <w:b/>
      <w:bCs/>
      <w:sz w:val="20"/>
      <w:szCs w:val="20"/>
      <w:lang w:eastAsia="ru-RU"/>
    </w:rPr>
  </w:style>
  <w:style w:type="paragraph" w:customStyle="1" w:styleId="Style5">
    <w:name w:val="Style5"/>
    <w:basedOn w:val="a"/>
    <w:rsid w:val="006D7697"/>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6D7697"/>
    <w:rPr>
      <w:rFonts w:ascii="Sylfaen" w:hAnsi="Sylfaen" w:cs="Sylfaen"/>
      <w:sz w:val="24"/>
      <w:szCs w:val="24"/>
    </w:rPr>
  </w:style>
  <w:style w:type="paragraph" w:customStyle="1" w:styleId="ConsPlusCell">
    <w:name w:val="ConsPlusCell"/>
    <w:rsid w:val="006D7697"/>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6D769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 Spacing"/>
    <w:uiPriority w:val="1"/>
    <w:qFormat/>
    <w:rsid w:val="006D7697"/>
    <w:pPr>
      <w:suppressAutoHyphens/>
      <w:spacing w:after="0" w:line="240" w:lineRule="auto"/>
    </w:pPr>
    <w:rPr>
      <w:rFonts w:ascii="Times New Roman" w:eastAsia="Times New Roman" w:hAnsi="Times New Roman" w:cs="Times New Roman"/>
      <w:b/>
      <w:bCs/>
      <w:kern w:val="1"/>
      <w:sz w:val="24"/>
      <w:szCs w:val="24"/>
      <w:lang w:eastAsia="ar-SA"/>
    </w:rPr>
  </w:style>
  <w:style w:type="paragraph" w:styleId="af4">
    <w:name w:val="TOC Heading"/>
    <w:basedOn w:val="1"/>
    <w:next w:val="a"/>
    <w:uiPriority w:val="39"/>
    <w:qFormat/>
    <w:rsid w:val="006D7697"/>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6D7697"/>
  </w:style>
  <w:style w:type="paragraph" w:styleId="af5">
    <w:name w:val="annotation text"/>
    <w:basedOn w:val="a"/>
    <w:link w:val="af6"/>
    <w:uiPriority w:val="99"/>
    <w:semiHidden/>
    <w:unhideWhenUsed/>
    <w:rsid w:val="006D7697"/>
    <w:pPr>
      <w:spacing w:after="0" w:line="360" w:lineRule="auto"/>
    </w:pPr>
    <w:rPr>
      <w:rFonts w:ascii="Calibri" w:eastAsia="Calibri" w:hAnsi="Calibri" w:cs="Times New Roman"/>
      <w:sz w:val="20"/>
      <w:szCs w:val="20"/>
    </w:rPr>
  </w:style>
  <w:style w:type="character" w:customStyle="1" w:styleId="af6">
    <w:name w:val="Текст примечания Знак"/>
    <w:basedOn w:val="a0"/>
    <w:link w:val="af5"/>
    <w:uiPriority w:val="99"/>
    <w:semiHidden/>
    <w:rsid w:val="006D7697"/>
    <w:rPr>
      <w:rFonts w:ascii="Calibri" w:eastAsia="Calibri" w:hAnsi="Calibri" w:cs="Times New Roman"/>
      <w:sz w:val="20"/>
      <w:szCs w:val="20"/>
    </w:rPr>
  </w:style>
  <w:style w:type="character" w:customStyle="1" w:styleId="af7">
    <w:name w:val="Тема примечания Знак"/>
    <w:link w:val="af8"/>
    <w:uiPriority w:val="99"/>
    <w:semiHidden/>
    <w:rsid w:val="006D7697"/>
    <w:rPr>
      <w:rFonts w:ascii="Calibri" w:eastAsia="Calibri" w:hAnsi="Calibri" w:cs="Times New Roman"/>
      <w:b/>
      <w:bCs/>
      <w:sz w:val="20"/>
      <w:szCs w:val="20"/>
    </w:rPr>
  </w:style>
  <w:style w:type="paragraph" w:styleId="af8">
    <w:name w:val="annotation subject"/>
    <w:basedOn w:val="af5"/>
    <w:next w:val="af5"/>
    <w:link w:val="af7"/>
    <w:uiPriority w:val="99"/>
    <w:semiHidden/>
    <w:unhideWhenUsed/>
    <w:rsid w:val="006D7697"/>
    <w:rPr>
      <w:b/>
      <w:bCs/>
    </w:rPr>
  </w:style>
  <w:style w:type="character" w:customStyle="1" w:styleId="12">
    <w:name w:val="Тема примечания Знак1"/>
    <w:basedOn w:val="af6"/>
    <w:uiPriority w:val="99"/>
    <w:semiHidden/>
    <w:rsid w:val="006D7697"/>
    <w:rPr>
      <w:rFonts w:ascii="Calibri" w:eastAsia="Calibri" w:hAnsi="Calibri" w:cs="Times New Roman"/>
      <w:b/>
      <w:bCs/>
      <w:sz w:val="20"/>
      <w:szCs w:val="20"/>
    </w:rPr>
  </w:style>
  <w:style w:type="character" w:styleId="af9">
    <w:name w:val="annotation reference"/>
    <w:uiPriority w:val="99"/>
    <w:semiHidden/>
    <w:unhideWhenUsed/>
    <w:rsid w:val="006D7697"/>
    <w:rPr>
      <w:sz w:val="16"/>
      <w:szCs w:val="16"/>
    </w:rPr>
  </w:style>
  <w:style w:type="paragraph" w:customStyle="1" w:styleId="afa">
    <w:name w:val="!!!_Текст_!!!"/>
    <w:basedOn w:val="a"/>
    <w:link w:val="afb"/>
    <w:rsid w:val="006D7697"/>
    <w:pPr>
      <w:spacing w:after="120" w:line="331" w:lineRule="auto"/>
      <w:ind w:firstLine="851"/>
      <w:jc w:val="both"/>
    </w:pPr>
    <w:rPr>
      <w:rFonts w:ascii="Times New Roman" w:eastAsia="Times New Roman" w:hAnsi="Times New Roman" w:cs="Times New Roman"/>
      <w:sz w:val="26"/>
      <w:szCs w:val="28"/>
    </w:rPr>
  </w:style>
  <w:style w:type="character" w:customStyle="1" w:styleId="afb">
    <w:name w:val="!!!_Текст_!!! Знак"/>
    <w:link w:val="afa"/>
    <w:rsid w:val="006D7697"/>
    <w:rPr>
      <w:rFonts w:ascii="Times New Roman" w:eastAsia="Times New Roman" w:hAnsi="Times New Roman" w:cs="Times New Roman"/>
      <w:sz w:val="26"/>
      <w:szCs w:val="28"/>
    </w:rPr>
  </w:style>
  <w:style w:type="table" w:styleId="afc">
    <w:name w:val="Table Grid"/>
    <w:basedOn w:val="a1"/>
    <w:rsid w:val="006D7697"/>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6D7697"/>
  </w:style>
  <w:style w:type="paragraph" w:styleId="afd">
    <w:name w:val="Body Text"/>
    <w:basedOn w:val="a"/>
    <w:link w:val="afe"/>
    <w:rsid w:val="006D7697"/>
    <w:pPr>
      <w:spacing w:after="0" w:line="240" w:lineRule="auto"/>
      <w:jc w:val="center"/>
    </w:pPr>
    <w:rPr>
      <w:rFonts w:ascii="Times New Roman" w:eastAsia="Times New Roman" w:hAnsi="Times New Roman" w:cs="Times New Roman"/>
      <w:b/>
      <w:sz w:val="26"/>
      <w:szCs w:val="20"/>
    </w:rPr>
  </w:style>
  <w:style w:type="character" w:customStyle="1" w:styleId="afe">
    <w:name w:val="Основной текст Знак"/>
    <w:basedOn w:val="a0"/>
    <w:link w:val="afd"/>
    <w:rsid w:val="006D7697"/>
    <w:rPr>
      <w:rFonts w:ascii="Times New Roman" w:eastAsia="Times New Roman" w:hAnsi="Times New Roman" w:cs="Times New Roman"/>
      <w:b/>
      <w:sz w:val="26"/>
      <w:szCs w:val="20"/>
    </w:rPr>
  </w:style>
  <w:style w:type="character" w:customStyle="1" w:styleId="11pt1">
    <w:name w:val="Основной текст + 11 pt1"/>
    <w:aliases w:val="Полужирный1"/>
    <w:uiPriority w:val="99"/>
    <w:rsid w:val="006D7697"/>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6D7697"/>
    <w:rPr>
      <w:rFonts w:ascii="Times New Roman" w:hAnsi="Times New Roman" w:cs="Times New Roman"/>
      <w:sz w:val="23"/>
      <w:szCs w:val="23"/>
      <w:u w:val="none"/>
    </w:rPr>
  </w:style>
  <w:style w:type="paragraph" w:customStyle="1" w:styleId="TableParagraph">
    <w:name w:val="Table Paragraph"/>
    <w:basedOn w:val="a"/>
    <w:uiPriority w:val="1"/>
    <w:qFormat/>
    <w:rsid w:val="006D7697"/>
    <w:pPr>
      <w:widowControl w:val="0"/>
      <w:spacing w:after="0" w:line="240" w:lineRule="auto"/>
    </w:pPr>
    <w:rPr>
      <w:rFonts w:ascii="Calibri" w:eastAsia="Calibri" w:hAnsi="Calibri" w:cs="Times New Roman"/>
      <w:lang w:val="en-US"/>
    </w:rPr>
  </w:style>
  <w:style w:type="paragraph" w:customStyle="1" w:styleId="aff">
    <w:name w:val="Содержимое таблицы"/>
    <w:basedOn w:val="a"/>
    <w:rsid w:val="006D7697"/>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ConsNormal">
    <w:name w:val="ConsNormal"/>
    <w:rsid w:val="006D7697"/>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0">
    <w:name w:val="Нормальный (таблица)"/>
    <w:basedOn w:val="a"/>
    <w:next w:val="a"/>
    <w:rsid w:val="006D7697"/>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aff1">
    <w:name w:val="Заголовок для информации об изменениях"/>
    <w:basedOn w:val="1"/>
    <w:next w:val="a"/>
    <w:uiPriority w:val="99"/>
    <w:rsid w:val="006D7697"/>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rPr>
  </w:style>
  <w:style w:type="character" w:customStyle="1" w:styleId="aff2">
    <w:name w:val="Текст сноски Знак"/>
    <w:link w:val="aff3"/>
    <w:semiHidden/>
    <w:rsid w:val="006D7697"/>
    <w:rPr>
      <w:rFonts w:ascii="Times New Roman" w:eastAsia="Times New Roman" w:hAnsi="Times New Roman"/>
      <w:kern w:val="2"/>
    </w:rPr>
  </w:style>
  <w:style w:type="paragraph" w:styleId="aff3">
    <w:name w:val="footnote text"/>
    <w:basedOn w:val="a"/>
    <w:link w:val="aff2"/>
    <w:semiHidden/>
    <w:rsid w:val="006D7697"/>
    <w:pPr>
      <w:spacing w:after="0" w:line="240" w:lineRule="auto"/>
    </w:pPr>
    <w:rPr>
      <w:rFonts w:ascii="Times New Roman" w:eastAsia="Times New Roman" w:hAnsi="Times New Roman"/>
      <w:kern w:val="2"/>
    </w:rPr>
  </w:style>
  <w:style w:type="character" w:customStyle="1" w:styleId="13">
    <w:name w:val="Текст сноски Знак1"/>
    <w:basedOn w:val="a0"/>
    <w:uiPriority w:val="99"/>
    <w:semiHidden/>
    <w:rsid w:val="006D7697"/>
    <w:rPr>
      <w:sz w:val="20"/>
      <w:szCs w:val="20"/>
    </w:rPr>
  </w:style>
  <w:style w:type="character" w:styleId="aff4">
    <w:name w:val="footnote reference"/>
    <w:semiHidden/>
    <w:rsid w:val="006D7697"/>
    <w:rPr>
      <w:vertAlign w:val="superscript"/>
    </w:rPr>
  </w:style>
  <w:style w:type="paragraph" w:customStyle="1" w:styleId="aff5">
    <w:name w:val="Знак"/>
    <w:basedOn w:val="a"/>
    <w:rsid w:val="006D7697"/>
    <w:pPr>
      <w:spacing w:after="0" w:line="240" w:lineRule="exact"/>
      <w:jc w:val="both"/>
    </w:pPr>
    <w:rPr>
      <w:rFonts w:ascii="Times New Roman" w:eastAsia="Times New Roman" w:hAnsi="Times New Roman" w:cs="Times New Roman"/>
      <w:sz w:val="24"/>
      <w:szCs w:val="24"/>
      <w:lang w:val="en-US"/>
    </w:rPr>
  </w:style>
  <w:style w:type="paragraph" w:styleId="aff6">
    <w:name w:val="Title"/>
    <w:basedOn w:val="a"/>
    <w:link w:val="aff7"/>
    <w:qFormat/>
    <w:rsid w:val="006D7697"/>
    <w:pPr>
      <w:spacing w:after="0" w:line="240" w:lineRule="auto"/>
      <w:jc w:val="center"/>
    </w:pPr>
    <w:rPr>
      <w:rFonts w:ascii="Times New Roman" w:eastAsia="Times New Roman" w:hAnsi="Times New Roman" w:cs="Times New Roman"/>
      <w:sz w:val="28"/>
      <w:szCs w:val="28"/>
    </w:rPr>
  </w:style>
  <w:style w:type="character" w:customStyle="1" w:styleId="aff7">
    <w:name w:val="Название Знак"/>
    <w:basedOn w:val="a0"/>
    <w:link w:val="aff6"/>
    <w:rsid w:val="006D7697"/>
    <w:rPr>
      <w:rFonts w:ascii="Times New Roman" w:eastAsia="Times New Roman" w:hAnsi="Times New Roman" w:cs="Times New Roman"/>
      <w:sz w:val="28"/>
      <w:szCs w:val="28"/>
    </w:rPr>
  </w:style>
  <w:style w:type="character" w:customStyle="1" w:styleId="submenu-table">
    <w:name w:val="submenu-table"/>
    <w:rsid w:val="006D7697"/>
  </w:style>
  <w:style w:type="paragraph" w:customStyle="1" w:styleId="Default">
    <w:name w:val="Default"/>
    <w:rsid w:val="006D7697"/>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8">
    <w:name w:val="endnote reference"/>
    <w:uiPriority w:val="99"/>
    <w:semiHidden/>
    <w:unhideWhenUsed/>
    <w:rsid w:val="006D7697"/>
    <w:rPr>
      <w:vertAlign w:val="superscript"/>
    </w:rPr>
  </w:style>
  <w:style w:type="paragraph" w:customStyle="1" w:styleId="FORMATTEXT">
    <w:name w:val=".FORMATTEXT"/>
    <w:uiPriority w:val="99"/>
    <w:rsid w:val="006D769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6D769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http://www.consultant.ru/document/cons_doc_LAW_33773/c7850f0e5009fb28baeebbe902313ea3904b1bcf/" TargetMode="External"/><Relationship Id="rId26" Type="http://schemas.openxmlformats.org/officeDocument/2006/relationships/image" Target="media/image4.jpeg"/><Relationship Id="rId3" Type="http://schemas.openxmlformats.org/officeDocument/2006/relationships/settings" Target="settings.xml"/><Relationship Id="rId21" Type="http://schemas.openxmlformats.org/officeDocument/2006/relationships/image" Target="media/image2.wmf"/><Relationship Id="rId7" Type="http://schemas.openxmlformats.org/officeDocument/2006/relationships/hyperlink" Target="mailto:andr.vorobyev@gmail.com" TargetMode="External"/><Relationship Id="rId12" Type="http://schemas.openxmlformats.org/officeDocument/2006/relationships/footer" Target="footer2.xml"/><Relationship Id="rId17" Type="http://schemas.openxmlformats.org/officeDocument/2006/relationships/hyperlink" Target="http://www.consultant.ru/document/cons_doc_LAW_33773/ce84a87dc1e7b39b770f22b8bfd0c5899ff8ba9d/" TargetMode="External"/><Relationship Id="rId25" Type="http://schemas.openxmlformats.org/officeDocument/2006/relationships/hyperlink" Target="http://rulaws.ru/acts/Prikaz-Minselhoza-Rossii-ot-14.12.2015-N-635/" TargetMode="External"/><Relationship Id="rId2" Type="http://schemas.openxmlformats.org/officeDocument/2006/relationships/styles" Target="styles.xml"/><Relationship Id="rId16" Type="http://schemas.openxmlformats.org/officeDocument/2006/relationships/hyperlink" Target="http://docs.cntd.ru/document/901919338" TargetMode="External"/><Relationship Id="rId20" Type="http://schemas.openxmlformats.org/officeDocument/2006/relationships/hyperlink" Target="http://www.consultant.ru/document/cons_doc_LAW_33773/d40be9f1f23cf4ffc1242c5eee4936eb229ca19a/"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hyperlink" Target="mailto:andr.vorobyev@gmail.com" TargetMode="External"/><Relationship Id="rId23" Type="http://schemas.openxmlformats.org/officeDocument/2006/relationships/image" Target="media/image3.wmf"/><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www.consultant.ru/document/cons_doc_LAW_33773/d40be9f1f23cf4ffc1242c5eee4936eb229ca19a/"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1</Pages>
  <Words>46609</Words>
  <Characters>265677</Characters>
  <Application>Microsoft Office Word</Application>
  <DocSecurity>0</DocSecurity>
  <Lines>2213</Lines>
  <Paragraphs>623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311663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 Бирюков</dc:creator>
  <cp:keywords/>
  <dc:description/>
  <cp:lastModifiedBy>Игорь Бирюков</cp:lastModifiedBy>
  <cp:revision>8</cp:revision>
  <cp:lastPrinted>2018-09-01T10:54:00Z</cp:lastPrinted>
  <dcterms:created xsi:type="dcterms:W3CDTF">2018-09-01T10:39:00Z</dcterms:created>
  <dcterms:modified xsi:type="dcterms:W3CDTF">2018-09-03T13:10:00Z</dcterms:modified>
</cp:coreProperties>
</file>